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35AB" w14:textId="1A5D2EB1" w:rsidR="00D23B3C" w:rsidRPr="0010290E" w:rsidRDefault="00D23B3C" w:rsidP="00D23B3C">
      <w:pPr>
        <w:adjustRightInd w:val="0"/>
        <w:snapToGrid w:val="0"/>
        <w:spacing w:line="480" w:lineRule="exact"/>
        <w:ind w:leftChars="100" w:left="1120" w:hangingChars="200" w:hanging="880"/>
        <w:jc w:val="center"/>
        <w:rPr>
          <w:rFonts w:ascii="標楷體" w:eastAsia="標楷體" w:hAnsi="標楷體"/>
          <w:kern w:val="0"/>
          <w:sz w:val="44"/>
          <w:szCs w:val="44"/>
        </w:rPr>
      </w:pPr>
      <w:r w:rsidRPr="0010290E">
        <w:rPr>
          <w:rFonts w:ascii="標楷體" w:eastAsia="標楷體" w:hAnsi="標楷體" w:hint="eastAsia"/>
          <w:kern w:val="0"/>
          <w:sz w:val="44"/>
          <w:szCs w:val="44"/>
        </w:rPr>
        <w:t>祭祀公業</w:t>
      </w:r>
      <w:r w:rsidR="003077E2">
        <w:rPr>
          <w:rFonts w:ascii="標楷體" w:eastAsia="標楷體" w:hAnsi="標楷體" w:hint="eastAsia"/>
          <w:kern w:val="0"/>
          <w:sz w:val="44"/>
          <w:szCs w:val="44"/>
        </w:rPr>
        <w:t>與</w:t>
      </w:r>
      <w:r w:rsidR="00180E7E" w:rsidRPr="0010290E">
        <w:rPr>
          <w:rFonts w:ascii="標楷體" w:eastAsia="標楷體" w:hAnsi="標楷體" w:hint="eastAsia"/>
          <w:kern w:val="0"/>
          <w:sz w:val="44"/>
          <w:szCs w:val="44"/>
        </w:rPr>
        <w:t>神明會</w:t>
      </w:r>
      <w:r w:rsidR="008130E2">
        <w:rPr>
          <w:rFonts w:ascii="標楷體" w:eastAsia="標楷體" w:hAnsi="標楷體" w:hint="eastAsia"/>
          <w:kern w:val="0"/>
          <w:sz w:val="44"/>
          <w:szCs w:val="44"/>
        </w:rPr>
        <w:t>不動產</w:t>
      </w:r>
      <w:r w:rsidR="001B3D40" w:rsidRPr="0010290E">
        <w:rPr>
          <w:rFonts w:ascii="標楷體" w:eastAsia="標楷體" w:hAnsi="標楷體" w:hint="eastAsia"/>
          <w:kern w:val="0"/>
          <w:sz w:val="44"/>
          <w:szCs w:val="44"/>
        </w:rPr>
        <w:t>登記</w:t>
      </w:r>
      <w:r w:rsidRPr="0010290E">
        <w:rPr>
          <w:rFonts w:ascii="標楷體" w:eastAsia="標楷體" w:hAnsi="標楷體" w:hint="eastAsia"/>
          <w:kern w:val="0"/>
          <w:sz w:val="44"/>
          <w:szCs w:val="44"/>
        </w:rPr>
        <w:t>實務</w:t>
      </w:r>
    </w:p>
    <w:p w14:paraId="361FB617" w14:textId="6366F602" w:rsidR="00D23B3C" w:rsidRPr="0010290E" w:rsidRDefault="00D23B3C" w:rsidP="00D23B3C">
      <w:pPr>
        <w:jc w:val="right"/>
        <w:rPr>
          <w:rFonts w:ascii="標楷體" w:eastAsia="標楷體" w:hAnsi="標楷體"/>
        </w:rPr>
      </w:pPr>
      <w:r w:rsidRPr="0010290E">
        <w:rPr>
          <w:rFonts w:ascii="標楷體" w:eastAsia="標楷體" w:hAnsi="標楷體" w:hint="eastAsia"/>
          <w:bCs/>
          <w:kern w:val="0"/>
        </w:rPr>
        <w:t>1</w:t>
      </w:r>
      <w:r w:rsidR="00D87F9A">
        <w:rPr>
          <w:rFonts w:ascii="標楷體" w:eastAsia="標楷體" w:hAnsi="標楷體" w:hint="eastAsia"/>
          <w:bCs/>
          <w:kern w:val="0"/>
        </w:rPr>
        <w:t>1</w:t>
      </w:r>
      <w:r w:rsidRPr="0010290E">
        <w:rPr>
          <w:rFonts w:ascii="標楷體" w:eastAsia="標楷體" w:hAnsi="標楷體" w:hint="eastAsia"/>
          <w:bCs/>
          <w:kern w:val="0"/>
        </w:rPr>
        <w:t>0年</w:t>
      </w:r>
      <w:r w:rsidR="00180E7E" w:rsidRPr="0010290E">
        <w:rPr>
          <w:rFonts w:ascii="標楷體" w:eastAsia="標楷體" w:hAnsi="標楷體" w:hint="eastAsia"/>
          <w:bCs/>
          <w:kern w:val="0"/>
        </w:rPr>
        <w:t>1</w:t>
      </w:r>
      <w:r w:rsidR="00180E7E" w:rsidRPr="0010290E">
        <w:rPr>
          <w:rFonts w:ascii="標楷體" w:eastAsia="標楷體" w:hAnsi="標楷體"/>
          <w:bCs/>
          <w:kern w:val="0"/>
        </w:rPr>
        <w:t>0</w:t>
      </w:r>
      <w:r w:rsidRPr="0010290E">
        <w:rPr>
          <w:rFonts w:ascii="標楷體" w:eastAsia="標楷體" w:hAnsi="標楷體" w:hint="eastAsia"/>
          <w:bCs/>
          <w:kern w:val="0"/>
        </w:rPr>
        <w:t>月</w:t>
      </w:r>
      <w:r w:rsidR="003077E2">
        <w:rPr>
          <w:rFonts w:ascii="標楷體" w:eastAsia="標楷體" w:hAnsi="標楷體" w:hint="eastAsia"/>
          <w:bCs/>
          <w:kern w:val="0"/>
        </w:rPr>
        <w:t>2</w:t>
      </w:r>
      <w:r w:rsidR="003077E2">
        <w:rPr>
          <w:rFonts w:ascii="標楷體" w:eastAsia="標楷體" w:hAnsi="標楷體"/>
          <w:bCs/>
          <w:kern w:val="0"/>
        </w:rPr>
        <w:t>8</w:t>
      </w:r>
      <w:r w:rsidRPr="0010290E">
        <w:rPr>
          <w:rFonts w:ascii="標楷體" w:eastAsia="標楷體" w:hAnsi="標楷體" w:hint="eastAsia"/>
          <w:bCs/>
          <w:kern w:val="0"/>
        </w:rPr>
        <w:t>日</w:t>
      </w:r>
    </w:p>
    <w:p w14:paraId="111822B9" w14:textId="5E4C5C28" w:rsidR="00180E7E" w:rsidRPr="0010290E" w:rsidRDefault="00180E7E" w:rsidP="00180E7E">
      <w:pPr>
        <w:numPr>
          <w:ilvl w:val="0"/>
          <w:numId w:val="3"/>
        </w:numPr>
        <w:spacing w:line="400" w:lineRule="exact"/>
        <w:jc w:val="both"/>
        <w:rPr>
          <w:rFonts w:ascii="標楷體" w:eastAsia="標楷體" w:hAnsi="標楷體"/>
          <w:b/>
          <w:sz w:val="32"/>
          <w:szCs w:val="32"/>
        </w:rPr>
      </w:pPr>
      <w:r w:rsidRPr="0010290E">
        <w:rPr>
          <w:rFonts w:ascii="標楷體" w:eastAsia="標楷體" w:hAnsi="標楷體" w:hint="eastAsia"/>
          <w:b/>
          <w:sz w:val="32"/>
          <w:szCs w:val="32"/>
        </w:rPr>
        <w:t>意 義</w:t>
      </w:r>
    </w:p>
    <w:p w14:paraId="65F8BDB0" w14:textId="230522F8" w:rsidR="00180E7E" w:rsidRPr="0010290E" w:rsidRDefault="00180E7E" w:rsidP="00C05B6F">
      <w:pPr>
        <w:pStyle w:val="afffb"/>
        <w:numPr>
          <w:ilvl w:val="0"/>
          <w:numId w:val="5"/>
        </w:numPr>
        <w:spacing w:line="360" w:lineRule="exact"/>
        <w:ind w:leftChars="0"/>
        <w:jc w:val="both"/>
        <w:rPr>
          <w:rFonts w:ascii="標楷體" w:eastAsia="標楷體" w:hAnsi="標楷體"/>
          <w:b/>
          <w:bCs/>
          <w:sz w:val="28"/>
          <w:szCs w:val="28"/>
        </w:rPr>
      </w:pPr>
      <w:r w:rsidRPr="0010290E">
        <w:rPr>
          <w:rFonts w:ascii="標楷體" w:eastAsia="標楷體" w:hAnsi="標楷體" w:cs="新細明體"/>
          <w:b/>
          <w:bCs/>
          <w:kern w:val="0"/>
          <w:sz w:val="28"/>
          <w:szCs w:val="28"/>
        </w:rPr>
        <w:t>祭祀公業</w:t>
      </w:r>
    </w:p>
    <w:p w14:paraId="3617329A" w14:textId="77777777" w:rsidR="0010290E" w:rsidRPr="0010290E" w:rsidRDefault="0010290E" w:rsidP="00C05B6F">
      <w:pPr>
        <w:pStyle w:val="afffb"/>
        <w:numPr>
          <w:ilvl w:val="0"/>
          <w:numId w:val="6"/>
        </w:numPr>
        <w:spacing w:line="360" w:lineRule="exact"/>
        <w:ind w:leftChars="0"/>
        <w:jc w:val="both"/>
        <w:rPr>
          <w:rFonts w:ascii="標楷體" w:eastAsia="標楷體" w:hAnsi="標楷體" w:cs="新細明體"/>
          <w:kern w:val="0"/>
          <w:sz w:val="28"/>
          <w:szCs w:val="28"/>
        </w:rPr>
      </w:pPr>
      <w:r w:rsidRPr="0010290E">
        <w:rPr>
          <w:rFonts w:ascii="標楷體" w:eastAsia="標楷體" w:hAnsi="標楷體" w:hint="eastAsia"/>
          <w:sz w:val="28"/>
          <w:szCs w:val="28"/>
        </w:rPr>
        <w:t>清理背景</w:t>
      </w:r>
    </w:p>
    <w:p w14:paraId="129208C5" w14:textId="4DCFC075" w:rsidR="00180E7E" w:rsidRPr="0010290E" w:rsidRDefault="00180E7E" w:rsidP="0010290E">
      <w:pPr>
        <w:pStyle w:val="afffb"/>
        <w:spacing w:line="360" w:lineRule="exact"/>
        <w:ind w:leftChars="0" w:left="1174"/>
        <w:jc w:val="both"/>
        <w:rPr>
          <w:rFonts w:ascii="標楷體" w:eastAsia="標楷體" w:hAnsi="標楷體" w:cs="新細明體"/>
          <w:kern w:val="0"/>
          <w:sz w:val="28"/>
          <w:szCs w:val="28"/>
        </w:rPr>
      </w:pPr>
      <w:r w:rsidRPr="0010290E">
        <w:rPr>
          <w:rFonts w:ascii="標楷體" w:eastAsia="標楷體" w:hAnsi="標楷體"/>
          <w:sz w:val="28"/>
          <w:szCs w:val="28"/>
        </w:rPr>
        <w:t>祭祀</w:t>
      </w:r>
      <w:r w:rsidRPr="0010290E">
        <w:rPr>
          <w:rFonts w:ascii="標楷體" w:eastAsia="標楷體" w:hAnsi="標楷體" w:cs="新細明體"/>
          <w:kern w:val="0"/>
          <w:sz w:val="28"/>
          <w:szCs w:val="28"/>
        </w:rPr>
        <w:t>公業係前清或日據時期先民離鄉背井之際，為懷念其原鄉祖先，由子孫集資購置田產，以其收益作為祖先祭祀時之備辦及聚餐費用，其意義是使祖先有「血食」，後代子孫聚集「吃祖」，充分顯示當時台灣先民社會慎終追遠、尊祖敬宗優良傳統美德。祭祀公業組織，代表台灣漢人社會獨特而具有歷史意義的習尚，從南宋「祭田」、「義田」的理念開始，先民希望從因敬拜祖先而獲得祖先餘蔭到以宗法制度所發展出來對家族子孫成員照顧做法，形成早期台灣社會一股家族團結的力量。</w:t>
      </w:r>
    </w:p>
    <w:p w14:paraId="153A4B2D" w14:textId="77777777" w:rsidR="00ED4B40" w:rsidRPr="0010290E" w:rsidRDefault="00180E7E" w:rsidP="00ED4B40">
      <w:pPr>
        <w:pStyle w:val="afffb"/>
        <w:spacing w:line="360" w:lineRule="exact"/>
        <w:ind w:leftChars="0" w:left="1174"/>
        <w:jc w:val="both"/>
        <w:rPr>
          <w:rFonts w:ascii="標楷體" w:eastAsia="標楷體" w:hAnsi="標楷體" w:cs="新細明體"/>
          <w:kern w:val="0"/>
          <w:sz w:val="28"/>
          <w:szCs w:val="28"/>
        </w:rPr>
      </w:pPr>
      <w:r w:rsidRPr="0010290E">
        <w:rPr>
          <w:rFonts w:ascii="標楷體" w:eastAsia="標楷體" w:hAnsi="標楷體" w:cs="新細明體"/>
          <w:kern w:val="0"/>
          <w:sz w:val="28"/>
          <w:szCs w:val="28"/>
        </w:rPr>
        <w:t>祭祀公業設立必須有</w:t>
      </w:r>
      <w:r w:rsidRPr="0010290E">
        <w:rPr>
          <w:rFonts w:ascii="標楷體" w:eastAsia="標楷體" w:hAnsi="標楷體" w:cs="新細明體" w:hint="eastAsia"/>
          <w:kern w:val="0"/>
          <w:sz w:val="28"/>
          <w:szCs w:val="28"/>
          <w:shd w:val="pct15" w:color="auto" w:fill="FFFFFF"/>
        </w:rPr>
        <w:t>2</w:t>
      </w:r>
      <w:r w:rsidRPr="0010290E">
        <w:rPr>
          <w:rFonts w:ascii="標楷體" w:eastAsia="標楷體" w:hAnsi="標楷體" w:cs="新細明體"/>
          <w:kern w:val="0"/>
          <w:sz w:val="28"/>
          <w:szCs w:val="28"/>
          <w:shd w:val="pct15" w:color="auto" w:fill="FFFFFF"/>
        </w:rPr>
        <w:t>個要件，即人的要素及物的要素</w:t>
      </w:r>
      <w:r w:rsidRPr="0010290E">
        <w:rPr>
          <w:rFonts w:ascii="標楷體" w:eastAsia="標楷體" w:hAnsi="標楷體" w:cs="新細明體"/>
          <w:kern w:val="0"/>
          <w:sz w:val="28"/>
          <w:szCs w:val="28"/>
        </w:rPr>
        <w:t>，人的部分指須有享祀人及</w:t>
      </w:r>
      <w:r w:rsidRPr="0010290E">
        <w:rPr>
          <w:rFonts w:ascii="標楷體" w:eastAsia="標楷體" w:hAnsi="標楷體" w:cs="新細明體"/>
          <w:kern w:val="0"/>
          <w:sz w:val="28"/>
          <w:szCs w:val="28"/>
          <w:shd w:val="pct15" w:color="auto" w:fill="FFFFFF"/>
        </w:rPr>
        <w:t>派下</w:t>
      </w:r>
      <w:r w:rsidRPr="0010290E">
        <w:rPr>
          <w:rFonts w:ascii="標楷體" w:eastAsia="標楷體" w:hAnsi="標楷體" w:cs="新細明體"/>
          <w:kern w:val="0"/>
          <w:sz w:val="28"/>
          <w:szCs w:val="28"/>
        </w:rPr>
        <w:t>子孫，物的要素指須有</w:t>
      </w:r>
      <w:r w:rsidRPr="0010290E">
        <w:rPr>
          <w:rFonts w:ascii="標楷體" w:eastAsia="標楷體" w:hAnsi="標楷體" w:cs="新細明體"/>
          <w:kern w:val="0"/>
          <w:sz w:val="28"/>
          <w:szCs w:val="28"/>
          <w:shd w:val="pct15" w:color="auto" w:fill="FFFFFF"/>
        </w:rPr>
        <w:t>財產</w:t>
      </w:r>
      <w:r w:rsidRPr="0010290E">
        <w:rPr>
          <w:rFonts w:ascii="標楷體" w:eastAsia="標楷體" w:hAnsi="標楷體" w:cs="新細明體"/>
          <w:kern w:val="0"/>
          <w:sz w:val="28"/>
          <w:szCs w:val="28"/>
        </w:rPr>
        <w:t>，大多數</w:t>
      </w:r>
      <w:r w:rsidRPr="0010290E">
        <w:rPr>
          <w:rFonts w:ascii="標楷體" w:eastAsia="標楷體" w:hAnsi="標楷體" w:cs="新細明體" w:hint="eastAsia"/>
          <w:kern w:val="0"/>
          <w:sz w:val="28"/>
          <w:szCs w:val="28"/>
        </w:rPr>
        <w:t>臺</w:t>
      </w:r>
      <w:r w:rsidRPr="0010290E">
        <w:rPr>
          <w:rFonts w:ascii="標楷體" w:eastAsia="標楷體" w:hAnsi="標楷體" w:cs="新細明體"/>
          <w:kern w:val="0"/>
          <w:sz w:val="28"/>
          <w:szCs w:val="28"/>
        </w:rPr>
        <w:t>灣祭祀公業組合條件，都是土地與房屋，其產權名義以享祀者（即祖先姓名）為登記名義人，常態性的祭祀公業不動產登記，均冠以「祭祀公業」以區隔一般私人（自然人）不動產，惟在宗族性祭祀公業命名上，有以祖先姓名、家族公號、家號、組成房數、祖先偏名，如「祭祀公業陳</w:t>
      </w:r>
      <w:r w:rsidRPr="0010290E">
        <w:rPr>
          <w:rFonts w:ascii="標楷體" w:eastAsia="標楷體" w:hAnsi="標楷體" w:cs="Arial"/>
          <w:kern w:val="0"/>
          <w:sz w:val="28"/>
          <w:szCs w:val="28"/>
        </w:rPr>
        <w:t>○○</w:t>
      </w:r>
      <w:r w:rsidRPr="0010290E">
        <w:rPr>
          <w:rFonts w:ascii="標楷體" w:eastAsia="標楷體" w:hAnsi="標楷體" w:cs="新細明體"/>
          <w:kern w:val="0"/>
          <w:sz w:val="28"/>
          <w:szCs w:val="28"/>
        </w:rPr>
        <w:t>」、「祭祀公業陳益興號」、「祭祀公業陳七房」；日據時期大正</w:t>
      </w:r>
      <w:r w:rsidRPr="0010290E">
        <w:rPr>
          <w:rFonts w:ascii="標楷體" w:eastAsia="標楷體" w:hAnsi="標楷體" w:cs="新細明體" w:hint="eastAsia"/>
          <w:kern w:val="0"/>
          <w:sz w:val="28"/>
          <w:szCs w:val="28"/>
        </w:rPr>
        <w:t>11</w:t>
      </w:r>
      <w:r w:rsidRPr="0010290E">
        <w:rPr>
          <w:rFonts w:ascii="標楷體" w:eastAsia="標楷體" w:hAnsi="標楷體" w:cs="新細明體"/>
          <w:kern w:val="0"/>
          <w:sz w:val="28"/>
          <w:szCs w:val="28"/>
        </w:rPr>
        <w:t>年以後</w:t>
      </w:r>
      <w:r w:rsidRPr="0010290E">
        <w:rPr>
          <w:rFonts w:ascii="標楷體" w:eastAsia="標楷體" w:hAnsi="標楷體" w:cs="新細明體"/>
          <w:kern w:val="0"/>
          <w:sz w:val="28"/>
          <w:szCs w:val="28"/>
          <w:shd w:val="pct15" w:color="auto" w:fill="FFFFFF"/>
        </w:rPr>
        <w:t>日本政府</w:t>
      </w:r>
      <w:r w:rsidRPr="0010290E">
        <w:rPr>
          <w:rFonts w:ascii="標楷體" w:eastAsia="標楷體" w:hAnsi="標楷體" w:cs="新細明體"/>
          <w:kern w:val="0"/>
          <w:sz w:val="28"/>
          <w:szCs w:val="28"/>
        </w:rPr>
        <w:t>皇民化措施有計畫的</w:t>
      </w:r>
      <w:r w:rsidRPr="0010290E">
        <w:rPr>
          <w:rFonts w:ascii="標楷體" w:eastAsia="標楷體" w:hAnsi="標楷體" w:cs="新細明體"/>
          <w:kern w:val="0"/>
          <w:sz w:val="28"/>
          <w:szCs w:val="28"/>
          <w:shd w:val="pct15" w:color="auto" w:fill="FFFFFF"/>
        </w:rPr>
        <w:t>消滅神明會</w:t>
      </w:r>
      <w:r w:rsidRPr="0010290E">
        <w:rPr>
          <w:rFonts w:ascii="標楷體" w:eastAsia="標楷體" w:hAnsi="標楷體" w:cs="新細明體"/>
          <w:kern w:val="0"/>
          <w:sz w:val="28"/>
          <w:szCs w:val="28"/>
        </w:rPr>
        <w:t>組織，使</w:t>
      </w:r>
      <w:r w:rsidRPr="0010290E">
        <w:rPr>
          <w:rFonts w:ascii="標楷體" w:eastAsia="標楷體" w:hAnsi="標楷體" w:cs="新細明體"/>
          <w:kern w:val="0"/>
          <w:sz w:val="28"/>
          <w:szCs w:val="28"/>
          <w:shd w:val="pct15" w:color="auto" w:fill="FFFFFF"/>
        </w:rPr>
        <w:t>神明會管理人紛將財產冠上祭祀公業名義</w:t>
      </w:r>
      <w:r w:rsidRPr="0010290E">
        <w:rPr>
          <w:rFonts w:ascii="標楷體" w:eastAsia="標楷體" w:hAnsi="標楷體" w:cs="新細明體"/>
          <w:kern w:val="0"/>
          <w:sz w:val="28"/>
          <w:szCs w:val="28"/>
        </w:rPr>
        <w:t>，如「祭祀公業三官大帝」，致造成目前祭祀公業不動產、清理認定上的許多問題。</w:t>
      </w:r>
    </w:p>
    <w:p w14:paraId="614DFB13" w14:textId="77777777" w:rsidR="00ED4B40" w:rsidRPr="0010290E" w:rsidRDefault="00180E7E" w:rsidP="00ED4B40">
      <w:pPr>
        <w:pStyle w:val="afffb"/>
        <w:spacing w:line="360" w:lineRule="exact"/>
        <w:ind w:leftChars="0" w:left="1174"/>
        <w:jc w:val="both"/>
        <w:rPr>
          <w:rFonts w:ascii="標楷體" w:eastAsia="標楷體" w:hAnsi="標楷體" w:cs="新細明體"/>
          <w:kern w:val="0"/>
          <w:sz w:val="28"/>
          <w:szCs w:val="28"/>
        </w:rPr>
      </w:pPr>
      <w:r w:rsidRPr="0010290E">
        <w:rPr>
          <w:rFonts w:ascii="標楷體" w:eastAsia="標楷體" w:hAnsi="標楷體" w:cs="新細明體" w:hint="eastAsia"/>
          <w:kern w:val="0"/>
          <w:sz w:val="28"/>
          <w:szCs w:val="28"/>
        </w:rPr>
        <w:t>臺</w:t>
      </w:r>
      <w:r w:rsidRPr="0010290E">
        <w:rPr>
          <w:rFonts w:ascii="標楷體" w:eastAsia="標楷體" w:hAnsi="標楷體" w:cs="新細明體"/>
          <w:kern w:val="0"/>
          <w:sz w:val="28"/>
          <w:szCs w:val="28"/>
        </w:rPr>
        <w:t>灣祭祀公業子孫繼承權通稱為派下權，所謂派下權是指身分權與財產權的集合，依據當時台灣民事習慣，係以男系繼承為主，無男系可繼承者，冠本身家族姓氏的未出嫁女子、養子女或招贅婚所生男子，亦有派下權，其認定依私權自理原則，由祭祀公業內部自行依規約或共同決議方式加以認定，政府主管機關原則上不介入私權之認定。</w:t>
      </w:r>
    </w:p>
    <w:p w14:paraId="7259F849" w14:textId="004B3C1E" w:rsidR="00180E7E" w:rsidRPr="0010290E" w:rsidRDefault="00180E7E" w:rsidP="00ED4B40">
      <w:pPr>
        <w:pStyle w:val="afffb"/>
        <w:spacing w:line="360" w:lineRule="exact"/>
        <w:ind w:leftChars="0" w:left="1174"/>
        <w:jc w:val="both"/>
        <w:rPr>
          <w:rFonts w:ascii="標楷體" w:eastAsia="標楷體" w:hAnsi="標楷體" w:cs="新細明體"/>
          <w:kern w:val="0"/>
          <w:sz w:val="28"/>
          <w:szCs w:val="28"/>
        </w:rPr>
      </w:pPr>
      <w:r w:rsidRPr="0010290E">
        <w:rPr>
          <w:rFonts w:ascii="標楷體" w:eastAsia="標楷體" w:hAnsi="標楷體" w:cs="新細明體"/>
          <w:kern w:val="0"/>
          <w:sz w:val="28"/>
          <w:szCs w:val="28"/>
        </w:rPr>
        <w:t>政府在祭祀公業案件處理態度，僅係基於協助祭祀公業後代子孫清理其派下子系系統表，俾發給祭祀公業派下員名冊之成員召開派下員大會改選管理人並行使派下員（公同共有人）處分財產之同意權</w:t>
      </w:r>
      <w:r w:rsidRPr="0010290E">
        <w:rPr>
          <w:rFonts w:ascii="標楷體" w:eastAsia="標楷體" w:hAnsi="標楷體" w:cs="新細明體" w:hint="eastAsia"/>
          <w:kern w:val="0"/>
          <w:sz w:val="28"/>
          <w:szCs w:val="28"/>
        </w:rPr>
        <w:t>。</w:t>
      </w:r>
    </w:p>
    <w:p w14:paraId="00970C3F" w14:textId="1B4E2CE1" w:rsidR="00180E7E" w:rsidRPr="0010290E" w:rsidRDefault="00180E7E" w:rsidP="00C05B6F">
      <w:pPr>
        <w:pStyle w:val="afffb"/>
        <w:numPr>
          <w:ilvl w:val="0"/>
          <w:numId w:val="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設立可分為</w:t>
      </w:r>
      <w:r w:rsidRPr="0010290E">
        <w:rPr>
          <w:rFonts w:ascii="標楷體" w:eastAsia="標楷體" w:hAnsi="標楷體" w:hint="eastAsia"/>
          <w:sz w:val="28"/>
          <w:szCs w:val="28"/>
          <w:shd w:val="pct15" w:color="auto" w:fill="FFFFFF"/>
        </w:rPr>
        <w:t>鬮分享(公產)與合約享(私產)</w:t>
      </w:r>
      <w:r w:rsidRPr="0010290E">
        <w:rPr>
          <w:rFonts w:ascii="標楷體" w:eastAsia="標楷體" w:hAnsi="標楷體" w:hint="eastAsia"/>
          <w:sz w:val="28"/>
          <w:szCs w:val="28"/>
        </w:rPr>
        <w:t>2種，鬮分享屬常態，合約享屬例外：   (最高法院</w:t>
      </w:r>
      <w:r w:rsidR="00834EB5">
        <w:rPr>
          <w:rFonts w:ascii="標楷體" w:eastAsia="標楷體" w:hAnsi="標楷體" w:hint="eastAsia"/>
          <w:sz w:val="28"/>
          <w:szCs w:val="28"/>
        </w:rPr>
        <w:t>9</w:t>
      </w:r>
      <w:r w:rsidR="00834EB5">
        <w:rPr>
          <w:rFonts w:ascii="標楷體" w:eastAsia="標楷體" w:hAnsi="標楷體"/>
          <w:sz w:val="28"/>
          <w:szCs w:val="28"/>
        </w:rPr>
        <w:t xml:space="preserve">3.7.15- </w:t>
      </w:r>
      <w:r w:rsidRPr="0010290E">
        <w:rPr>
          <w:rFonts w:ascii="標楷體" w:eastAsia="標楷體" w:hAnsi="標楷體" w:hint="eastAsia"/>
          <w:sz w:val="28"/>
          <w:szCs w:val="28"/>
        </w:rPr>
        <w:t>93年度台上字第1438號判決參照)</w:t>
      </w:r>
    </w:p>
    <w:p w14:paraId="51ACDB5D" w14:textId="3A6FF4F7" w:rsidR="00ED4B40" w:rsidRPr="0010290E" w:rsidRDefault="00180E7E" w:rsidP="00C05B6F">
      <w:pPr>
        <w:pStyle w:val="afffb"/>
        <w:numPr>
          <w:ilvl w:val="0"/>
          <w:numId w:val="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鬮分享公業係於鬮分家產時抽出家產之一部為公業財產，如在先祖死亡時則以派下各房為設立人，所有後代子孫均享有派下權，臺灣之祭祀公業十中八九屬此鬮分享公業。</w:t>
      </w:r>
      <w:r w:rsidR="00ED4B40" w:rsidRPr="0010290E">
        <w:rPr>
          <w:rFonts w:ascii="標楷體" w:eastAsia="標楷體" w:hAnsi="標楷體" w:hint="eastAsia"/>
          <w:sz w:val="28"/>
          <w:szCs w:val="28"/>
        </w:rPr>
        <w:t>(大公)</w:t>
      </w:r>
    </w:p>
    <w:p w14:paraId="2BD52BBC" w14:textId="74158D41" w:rsidR="00180E7E" w:rsidRPr="0010290E" w:rsidRDefault="00180E7E" w:rsidP="00C05B6F">
      <w:pPr>
        <w:pStyle w:val="afffb"/>
        <w:numPr>
          <w:ilvl w:val="0"/>
          <w:numId w:val="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以子孫私有財產提出為祀產而設立之祭祀公業，即係合約享公業，由各提出私產之子孫為設立人，其後代子孫始有派下權。</w:t>
      </w:r>
      <w:r w:rsidR="00ED4B40" w:rsidRPr="0010290E">
        <w:rPr>
          <w:rFonts w:ascii="標楷體" w:eastAsia="標楷體" w:hAnsi="標楷體" w:hint="eastAsia"/>
          <w:sz w:val="28"/>
          <w:szCs w:val="28"/>
        </w:rPr>
        <w:t>(小公)</w:t>
      </w:r>
    </w:p>
    <w:p w14:paraId="00F41BD3" w14:textId="77777777" w:rsidR="00EC104F" w:rsidRPr="00027FBC" w:rsidRDefault="00EC104F" w:rsidP="00EC104F">
      <w:pPr>
        <w:pStyle w:val="afffb"/>
        <w:numPr>
          <w:ilvl w:val="0"/>
          <w:numId w:val="6"/>
        </w:numPr>
        <w:spacing w:line="360" w:lineRule="exact"/>
        <w:ind w:leftChars="0"/>
        <w:jc w:val="both"/>
        <w:rPr>
          <w:rFonts w:ascii="標楷體" w:eastAsia="標楷體" w:hAnsi="標楷體" w:cs="新細明體"/>
          <w:kern w:val="0"/>
          <w:sz w:val="28"/>
          <w:szCs w:val="28"/>
          <w:bdr w:val="none" w:sz="0" w:space="0" w:color="auto" w:frame="1"/>
        </w:rPr>
      </w:pPr>
      <w:r w:rsidRPr="00027FBC">
        <w:rPr>
          <w:rFonts w:ascii="標楷體" w:eastAsia="標楷體" w:hAnsi="標楷體" w:cs="新細明體" w:hint="eastAsia"/>
          <w:kern w:val="0"/>
          <w:sz w:val="28"/>
          <w:szCs w:val="28"/>
          <w:bdr w:val="none" w:sz="0" w:space="0" w:color="auto" w:frame="1"/>
        </w:rPr>
        <w:t>祭祀公業之</w:t>
      </w:r>
      <w:r w:rsidRPr="00027FBC">
        <w:rPr>
          <w:rFonts w:ascii="標楷體" w:eastAsia="標楷體" w:hAnsi="標楷體" w:cs="新細明體" w:hint="eastAsia"/>
          <w:kern w:val="0"/>
          <w:sz w:val="28"/>
          <w:szCs w:val="28"/>
          <w:bdr w:val="none" w:sz="0" w:space="0" w:color="auto" w:frame="1"/>
          <w:shd w:val="pct15" w:color="auto" w:fill="FFFFFF"/>
        </w:rPr>
        <w:t>設立人</w:t>
      </w:r>
      <w:r w:rsidRPr="00027FBC">
        <w:rPr>
          <w:rFonts w:ascii="標楷體" w:eastAsia="標楷體" w:hAnsi="標楷體" w:cs="細明體" w:hint="eastAsia"/>
          <w:kern w:val="0"/>
          <w:sz w:val="28"/>
          <w:szCs w:val="28"/>
        </w:rPr>
        <w:t>正確</w:t>
      </w:r>
      <w:r w:rsidRPr="00027FBC">
        <w:rPr>
          <w:rFonts w:ascii="標楷體" w:eastAsia="標楷體" w:hAnsi="標楷體" w:cs="新細明體" w:hint="eastAsia"/>
          <w:kern w:val="0"/>
          <w:sz w:val="28"/>
          <w:szCs w:val="28"/>
          <w:bdr w:val="none" w:sz="0" w:space="0" w:color="auto" w:frame="1"/>
        </w:rPr>
        <w:t>與否牽涉派下全員認定</w:t>
      </w:r>
    </w:p>
    <w:p w14:paraId="2FDC24CD" w14:textId="77777777" w:rsidR="00EC104F" w:rsidRPr="00BD03A0" w:rsidRDefault="00EC104F" w:rsidP="00EC104F">
      <w:pPr>
        <w:pStyle w:val="afffb"/>
        <w:widowControl/>
        <w:spacing w:line="320" w:lineRule="atLeast"/>
        <w:ind w:leftChars="0" w:left="1174"/>
        <w:rPr>
          <w:rFonts w:ascii="標楷體" w:eastAsia="標楷體" w:hAnsi="標楷體" w:cs="細明體"/>
          <w:kern w:val="0"/>
          <w:sz w:val="28"/>
          <w:szCs w:val="28"/>
        </w:rPr>
      </w:pPr>
      <w:r w:rsidRPr="00027FBC">
        <w:rPr>
          <w:rFonts w:ascii="標楷體" w:eastAsia="標楷體" w:hAnsi="標楷體" w:cs="新細明體" w:hint="eastAsia"/>
          <w:kern w:val="0"/>
          <w:sz w:val="28"/>
          <w:szCs w:val="28"/>
          <w:bdr w:val="none" w:sz="0" w:space="0" w:color="auto" w:frame="1"/>
        </w:rPr>
        <w:lastRenderedPageBreak/>
        <w:t>祭祀公業之設立人</w:t>
      </w:r>
      <w:r w:rsidRPr="000845A1">
        <w:rPr>
          <w:rFonts w:ascii="標楷體" w:eastAsia="標楷體" w:hAnsi="標楷體" w:cs="細明體" w:hint="eastAsia"/>
          <w:bCs/>
          <w:kern w:val="0"/>
          <w:sz w:val="28"/>
          <w:szCs w:val="28"/>
        </w:rPr>
        <w:t>正確</w:t>
      </w:r>
      <w:r w:rsidRPr="000845A1">
        <w:rPr>
          <w:rFonts w:ascii="標楷體" w:eastAsia="標楷體" w:hAnsi="標楷體" w:cs="新細明體" w:hint="eastAsia"/>
          <w:bCs/>
          <w:kern w:val="0"/>
          <w:sz w:val="28"/>
          <w:szCs w:val="28"/>
          <w:bdr w:val="none" w:sz="0" w:space="0" w:color="auto" w:frame="1"/>
        </w:rPr>
        <w:t>與否牽涉派下全員範圍之認</w:t>
      </w:r>
      <w:r w:rsidRPr="00BD03A0">
        <w:rPr>
          <w:rFonts w:ascii="標楷體" w:eastAsia="標楷體" w:hAnsi="標楷體" w:cs="新細明體" w:hint="eastAsia"/>
          <w:bCs/>
          <w:kern w:val="0"/>
          <w:sz w:val="28"/>
          <w:szCs w:val="28"/>
          <w:bdr w:val="none" w:sz="0" w:space="0" w:color="auto" w:frame="1"/>
        </w:rPr>
        <w:t>定，如申報檢附文件資料不足釋明祭祀公業確為申報人祖先捐助財產所設立，即不能認申報與文件相符。</w:t>
      </w:r>
      <w:r w:rsidRPr="00BD03A0">
        <w:rPr>
          <w:rFonts w:ascii="標楷體" w:eastAsia="標楷體" w:hAnsi="標楷體" w:hint="eastAsia"/>
          <w:bCs/>
          <w:sz w:val="28"/>
          <w:szCs w:val="28"/>
        </w:rPr>
        <w:t>(最高行政法院</w:t>
      </w:r>
      <w:r w:rsidRPr="00BD03A0">
        <w:rPr>
          <w:rFonts w:ascii="標楷體" w:eastAsia="標楷體" w:hAnsi="標楷體" w:cs="細明體" w:hint="eastAsia"/>
          <w:kern w:val="0"/>
          <w:sz w:val="28"/>
          <w:szCs w:val="28"/>
        </w:rPr>
        <w:t>108</w:t>
      </w:r>
      <w:r w:rsidRPr="00BD03A0">
        <w:rPr>
          <w:rFonts w:ascii="標楷體" w:eastAsia="標楷體" w:hAnsi="標楷體" w:cs="細明體"/>
          <w:kern w:val="0"/>
          <w:sz w:val="28"/>
          <w:szCs w:val="28"/>
        </w:rPr>
        <w:t>.11.21-</w:t>
      </w:r>
      <w:r w:rsidRPr="00BD03A0">
        <w:rPr>
          <w:rFonts w:ascii="標楷體" w:eastAsia="標楷體" w:hAnsi="標楷體" w:cs="細明體" w:hint="eastAsia"/>
          <w:kern w:val="0"/>
          <w:sz w:val="28"/>
          <w:szCs w:val="28"/>
        </w:rPr>
        <w:t>108年度判字第542號判決</w:t>
      </w:r>
    </w:p>
    <w:p w14:paraId="2B7C9A53" w14:textId="77777777" w:rsidR="00EC104F" w:rsidRPr="00BD03A0" w:rsidRDefault="00EC104F" w:rsidP="00EC104F">
      <w:pPr>
        <w:pStyle w:val="afffb"/>
        <w:widowControl/>
        <w:spacing w:line="320" w:lineRule="atLeast"/>
        <w:ind w:leftChars="0" w:left="1174" w:right="240"/>
        <w:jc w:val="right"/>
        <w:rPr>
          <w:rFonts w:ascii="標楷體" w:eastAsia="標楷體" w:hAnsi="標楷體" w:cs="細明體"/>
          <w:kern w:val="0"/>
          <w:sz w:val="28"/>
          <w:szCs w:val="28"/>
        </w:rPr>
      </w:pPr>
      <w:r w:rsidRPr="00BD03A0">
        <w:rPr>
          <w:rFonts w:ascii="標楷體" w:eastAsia="標楷體" w:hAnsi="標楷體" w:cs="細明體" w:hint="eastAsia"/>
          <w:color w:val="000000"/>
          <w:kern w:val="0"/>
          <w:sz w:val="28"/>
          <w:szCs w:val="28"/>
        </w:rPr>
        <w:t>-彰化縣彰化市公所</w:t>
      </w:r>
      <w:r w:rsidRPr="00BD03A0">
        <w:rPr>
          <w:rFonts w:ascii="標楷體" w:eastAsia="標楷體" w:hAnsi="標楷體" w:cs="細明體" w:hint="eastAsia"/>
          <w:kern w:val="0"/>
          <w:sz w:val="28"/>
          <w:szCs w:val="28"/>
        </w:rPr>
        <w:t>)</w:t>
      </w:r>
    </w:p>
    <w:p w14:paraId="66393CED" w14:textId="77777777" w:rsidR="00EC104F" w:rsidRPr="0010290E" w:rsidRDefault="00EC104F" w:rsidP="00EC104F">
      <w:pPr>
        <w:pStyle w:val="afffb"/>
        <w:spacing w:line="360" w:lineRule="exact"/>
        <w:ind w:leftChars="0" w:left="1174"/>
        <w:jc w:val="both"/>
        <w:rPr>
          <w:rFonts w:ascii="標楷體" w:eastAsia="標楷體" w:hAnsi="標楷體" w:cs="新細明體"/>
          <w:kern w:val="0"/>
          <w:sz w:val="28"/>
          <w:szCs w:val="28"/>
        </w:rPr>
      </w:pPr>
      <w:r w:rsidRPr="00BD03A0">
        <w:rPr>
          <w:rFonts w:ascii="標楷體" w:eastAsia="標楷體" w:hAnsi="標楷體" w:cs="細明體" w:hint="eastAsia"/>
          <w:color w:val="000000"/>
          <w:kern w:val="0"/>
          <w:sz w:val="28"/>
          <w:szCs w:val="28"/>
        </w:rPr>
        <w:t>系爭土地之日據時期土地臺帳及於35年辦理土地總登記之繳驗申報書，系爭土地之所有人為系爭公業，鄭九</w:t>
      </w:r>
      <w:r w:rsidRPr="00396BD8">
        <w:rPr>
          <w:rFonts w:ascii="標楷體" w:eastAsia="標楷體" w:hAnsi="標楷體" w:cs="細明體" w:hint="eastAsia"/>
          <w:b/>
          <w:bCs/>
          <w:kern w:val="0"/>
          <w:sz w:val="28"/>
          <w:szCs w:val="28"/>
          <w:shd w:val="pct15" w:color="auto" w:fill="FFFFFF"/>
        </w:rPr>
        <w:t>僅係管理人</w:t>
      </w:r>
      <w:r w:rsidRPr="00BD03A0">
        <w:rPr>
          <w:rFonts w:ascii="標楷體" w:eastAsia="標楷體" w:hAnsi="標楷體" w:cs="細明體" w:hint="eastAsia"/>
          <w:color w:val="000000"/>
          <w:kern w:val="0"/>
          <w:sz w:val="28"/>
          <w:szCs w:val="28"/>
        </w:rPr>
        <w:t>，無從憑認鄭九與黃元珍間具有血緣或姻親關係存在；縱以祭祀公業享祀人非屬申報人祖先之例外情形，自須該祭祀公業為申報人之祖先捐助財產所設立者，該設立人及其子孫方具有派下全員之資格，且祭祀公業管理人與設立人係不同概念，</w:t>
      </w:r>
      <w:r w:rsidRPr="000845A1">
        <w:rPr>
          <w:rFonts w:ascii="細明體" w:eastAsia="細明體" w:hAnsi="細明體" w:cs="細明體" w:hint="eastAsia"/>
          <w:color w:val="000000"/>
          <w:kern w:val="0"/>
          <w:sz w:val="28"/>
          <w:szCs w:val="28"/>
          <w:shd w:val="pct15" w:color="auto" w:fill="FFFFFF"/>
        </w:rPr>
        <w:t>①</w:t>
      </w:r>
      <w:r w:rsidRPr="000845A1">
        <w:rPr>
          <w:rFonts w:ascii="標楷體" w:eastAsia="標楷體" w:hAnsi="標楷體" w:cs="細明體" w:hint="eastAsia"/>
          <w:color w:val="000000"/>
          <w:kern w:val="0"/>
          <w:sz w:val="28"/>
          <w:szCs w:val="28"/>
          <w:shd w:val="pct15" w:color="auto" w:fill="FFFFFF"/>
        </w:rPr>
        <w:t>管理人本人或其前代祖先並非當然為祭祀公業之設立人</w:t>
      </w:r>
      <w:r w:rsidRPr="00BD03A0">
        <w:rPr>
          <w:rFonts w:ascii="標楷體" w:eastAsia="標楷體" w:hAnsi="標楷體" w:cs="細明體" w:hint="eastAsia"/>
          <w:color w:val="000000"/>
          <w:kern w:val="0"/>
          <w:sz w:val="28"/>
          <w:szCs w:val="28"/>
        </w:rPr>
        <w:t>，上訴人未釐清系爭土地之實際捐助者以確定設立人之真正身分，自難以鄭九曾為管理人，即推論其為該系爭公業之設立人；至於上訴人目前</w:t>
      </w:r>
      <w:r w:rsidRPr="000845A1">
        <w:rPr>
          <w:rFonts w:ascii="細明體" w:eastAsia="細明體" w:hAnsi="細明體" w:cs="細明體" w:hint="eastAsia"/>
          <w:color w:val="000000"/>
          <w:kern w:val="0"/>
          <w:sz w:val="28"/>
          <w:szCs w:val="28"/>
          <w:shd w:val="pct15" w:color="auto" w:fill="FFFFFF"/>
        </w:rPr>
        <w:t>②</w:t>
      </w:r>
      <w:r w:rsidRPr="000845A1">
        <w:rPr>
          <w:rFonts w:ascii="標楷體" w:eastAsia="標楷體" w:hAnsi="標楷體" w:cs="細明體" w:hint="eastAsia"/>
          <w:color w:val="000000"/>
          <w:kern w:val="0"/>
          <w:sz w:val="28"/>
          <w:szCs w:val="28"/>
          <w:shd w:val="pct15" w:color="auto" w:fill="FFFFFF"/>
        </w:rPr>
        <w:t>安奉祭祀享祀人黃元珍牌位</w:t>
      </w:r>
      <w:r w:rsidRPr="00BD03A0">
        <w:rPr>
          <w:rFonts w:ascii="標楷體" w:eastAsia="標楷體" w:hAnsi="標楷體" w:cs="細明體" w:hint="eastAsia"/>
          <w:color w:val="000000"/>
          <w:kern w:val="0"/>
          <w:sz w:val="28"/>
          <w:szCs w:val="28"/>
        </w:rPr>
        <w:t>之事實，仍無從推論現登記為系爭公業之土地原為鄭九所有，由其捐助設立該系爭公業</w:t>
      </w:r>
      <w:r>
        <w:rPr>
          <w:rFonts w:ascii="標楷體" w:eastAsia="標楷體" w:hAnsi="標楷體" w:cs="細明體" w:hint="eastAsia"/>
          <w:color w:val="000000"/>
          <w:kern w:val="0"/>
          <w:sz w:val="28"/>
          <w:szCs w:val="28"/>
        </w:rPr>
        <w:t>。</w:t>
      </w:r>
    </w:p>
    <w:p w14:paraId="2BFB87FE" w14:textId="0B9A629B" w:rsidR="00180E7E" w:rsidRPr="0010290E" w:rsidRDefault="00180E7E" w:rsidP="00C05B6F">
      <w:pPr>
        <w:pStyle w:val="afffb"/>
        <w:numPr>
          <w:ilvl w:val="0"/>
          <w:numId w:val="6"/>
        </w:numPr>
        <w:spacing w:line="360" w:lineRule="exact"/>
        <w:ind w:leftChars="0"/>
        <w:jc w:val="both"/>
        <w:rPr>
          <w:rFonts w:ascii="標楷體" w:eastAsia="標楷體" w:hAnsi="標楷體" w:cs="新細明體"/>
          <w:kern w:val="0"/>
          <w:sz w:val="28"/>
          <w:szCs w:val="28"/>
        </w:rPr>
      </w:pPr>
      <w:r w:rsidRPr="0010290E">
        <w:rPr>
          <w:rFonts w:ascii="標楷體" w:eastAsia="標楷體" w:hAnsi="標楷體" w:cs="新細明體"/>
          <w:kern w:val="0"/>
          <w:sz w:val="28"/>
          <w:szCs w:val="28"/>
        </w:rPr>
        <w:t>祭祀公業</w:t>
      </w:r>
      <w:r w:rsidRPr="00EC104F">
        <w:rPr>
          <w:rFonts w:ascii="標楷體" w:eastAsia="標楷體" w:hAnsi="標楷體" w:hint="eastAsia"/>
          <w:sz w:val="28"/>
          <w:szCs w:val="28"/>
          <w:shd w:val="pct15" w:color="auto" w:fill="FFFFFF"/>
        </w:rPr>
        <w:t>條例</w:t>
      </w:r>
      <w:r w:rsidRPr="0010290E">
        <w:rPr>
          <w:rFonts w:ascii="標楷體" w:eastAsia="標楷體" w:hAnsi="標楷體" w:cs="新細明體" w:hint="eastAsia"/>
          <w:kern w:val="0"/>
          <w:sz w:val="28"/>
          <w:szCs w:val="28"/>
        </w:rPr>
        <w:t>第3條規定</w:t>
      </w:r>
      <w:r w:rsidRPr="0010290E">
        <w:rPr>
          <w:rFonts w:ascii="標楷體" w:eastAsia="標楷體" w:hAnsi="標楷體" w:cs="新細明體"/>
          <w:kern w:val="0"/>
          <w:sz w:val="28"/>
          <w:szCs w:val="28"/>
        </w:rPr>
        <w:t>祭祀公業</w:t>
      </w:r>
      <w:r w:rsidRPr="0010290E">
        <w:rPr>
          <w:rFonts w:ascii="標楷體" w:eastAsia="標楷體" w:hAnsi="標楷體" w:cs="新細明體" w:hint="eastAsia"/>
          <w:kern w:val="0"/>
          <w:sz w:val="28"/>
          <w:szCs w:val="28"/>
        </w:rPr>
        <w:t>之</w:t>
      </w:r>
      <w:r w:rsidRPr="0010290E">
        <w:rPr>
          <w:rFonts w:ascii="標楷體" w:eastAsia="標楷體" w:hAnsi="標楷體" w:cs="新細明體" w:hint="eastAsia"/>
          <w:kern w:val="0"/>
          <w:sz w:val="28"/>
          <w:szCs w:val="28"/>
          <w:shd w:val="pct15" w:color="auto" w:fill="FFFFFF"/>
        </w:rPr>
        <w:t>祭祀對象</w:t>
      </w:r>
    </w:p>
    <w:p w14:paraId="6B9CD3B1" w14:textId="77777777" w:rsidR="00180E7E" w:rsidRPr="0010290E" w:rsidRDefault="00180E7E" w:rsidP="00180E7E">
      <w:pPr>
        <w:spacing w:line="360" w:lineRule="exact"/>
        <w:ind w:leftChars="100" w:left="80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(內政部107.6.19台內</w:t>
      </w:r>
      <w:r w:rsidRPr="0010290E">
        <w:rPr>
          <w:rFonts w:ascii="標楷體" w:eastAsia="標楷體" w:hAnsi="標楷體" w:hint="eastAsia"/>
          <w:sz w:val="28"/>
          <w:szCs w:val="28"/>
          <w:shd w:val="clear" w:color="auto" w:fill="F7FAFE"/>
        </w:rPr>
        <w:t>民字第1070428403號函</w:t>
      </w:r>
      <w:r w:rsidRPr="0010290E">
        <w:rPr>
          <w:rFonts w:ascii="標楷體" w:eastAsia="標楷體" w:hAnsi="標楷體" w:hint="eastAsia"/>
          <w:sz w:val="28"/>
          <w:szCs w:val="28"/>
        </w:rPr>
        <w:t>)</w:t>
      </w:r>
    </w:p>
    <w:p w14:paraId="7A7224E2" w14:textId="77777777" w:rsidR="00180E7E" w:rsidRPr="0010290E" w:rsidRDefault="00180E7E" w:rsidP="00ED4B40">
      <w:pPr>
        <w:pStyle w:val="afffb"/>
        <w:spacing w:line="360" w:lineRule="exact"/>
        <w:ind w:leftChars="0" w:left="1174"/>
        <w:jc w:val="both"/>
        <w:rPr>
          <w:rFonts w:ascii="標楷體" w:eastAsia="標楷體" w:hAnsi="標楷體" w:cs="新細明體"/>
          <w:kern w:val="0"/>
          <w:sz w:val="28"/>
          <w:szCs w:val="28"/>
        </w:rPr>
      </w:pPr>
      <w:r w:rsidRPr="0010290E">
        <w:rPr>
          <w:rFonts w:ascii="標楷體" w:eastAsia="標楷體" w:hAnsi="標楷體" w:cs="新細明體"/>
          <w:kern w:val="0"/>
          <w:sz w:val="28"/>
          <w:szCs w:val="28"/>
        </w:rPr>
        <w:t>祭祀公業</w:t>
      </w:r>
      <w:r w:rsidRPr="0010290E">
        <w:rPr>
          <w:rFonts w:ascii="標楷體" w:eastAsia="標楷體" w:hAnsi="標楷體" w:hint="eastAsia"/>
          <w:sz w:val="28"/>
          <w:szCs w:val="28"/>
        </w:rPr>
        <w:t>條例制定</w:t>
      </w:r>
      <w:r w:rsidRPr="0010290E">
        <w:rPr>
          <w:rFonts w:ascii="標楷體" w:eastAsia="標楷體" w:hAnsi="標楷體" w:cs="新細明體" w:hint="eastAsia"/>
          <w:kern w:val="0"/>
          <w:sz w:val="28"/>
          <w:szCs w:val="28"/>
        </w:rPr>
        <w:t>宗旨</w:t>
      </w:r>
      <w:r w:rsidRPr="0010290E">
        <w:rPr>
          <w:rFonts w:ascii="標楷體" w:eastAsia="標楷體" w:hAnsi="標楷體" w:hint="eastAsia"/>
          <w:sz w:val="28"/>
          <w:szCs w:val="28"/>
        </w:rPr>
        <w:t>為祭祀祖先、發揚孝道，延續宗族傳統及健全</w:t>
      </w:r>
      <w:r w:rsidRPr="0010290E">
        <w:rPr>
          <w:rFonts w:ascii="標楷體" w:eastAsia="標楷體" w:hAnsi="標楷體" w:cs="新細明體"/>
          <w:kern w:val="0"/>
          <w:sz w:val="28"/>
          <w:szCs w:val="28"/>
        </w:rPr>
        <w:t>祭祀公業</w:t>
      </w:r>
      <w:r w:rsidRPr="0010290E">
        <w:rPr>
          <w:rFonts w:ascii="標楷體" w:eastAsia="標楷體" w:hAnsi="標楷體" w:cs="新細明體" w:hint="eastAsia"/>
          <w:kern w:val="0"/>
          <w:sz w:val="28"/>
          <w:szCs w:val="28"/>
        </w:rPr>
        <w:t>土地地籍管理，為本條例第1條所明定，</w:t>
      </w:r>
      <w:r w:rsidRPr="0010290E">
        <w:rPr>
          <w:rFonts w:ascii="標楷體" w:eastAsia="標楷體" w:hAnsi="標楷體" w:cs="新細明體"/>
          <w:kern w:val="0"/>
          <w:sz w:val="28"/>
          <w:szCs w:val="28"/>
        </w:rPr>
        <w:t>祭祀公業</w:t>
      </w:r>
      <w:r w:rsidRPr="0010290E">
        <w:rPr>
          <w:rFonts w:ascii="標楷體" w:eastAsia="標楷體" w:hAnsi="標楷體" w:cs="新細明體" w:hint="eastAsia"/>
          <w:kern w:val="0"/>
          <w:sz w:val="28"/>
          <w:szCs w:val="28"/>
        </w:rPr>
        <w:t>原則係以</w:t>
      </w:r>
      <w:r w:rsidRPr="0010290E">
        <w:rPr>
          <w:rFonts w:ascii="標楷體" w:eastAsia="標楷體" w:hAnsi="標楷體" w:hint="eastAsia"/>
          <w:sz w:val="28"/>
          <w:szCs w:val="28"/>
        </w:rPr>
        <w:t>祭祀祖先為對象，亦</w:t>
      </w:r>
      <w:r w:rsidRPr="0010290E">
        <w:rPr>
          <w:rFonts w:ascii="標楷體" w:eastAsia="標楷體" w:hAnsi="標楷體" w:hint="eastAsia"/>
          <w:sz w:val="28"/>
          <w:szCs w:val="28"/>
          <w:shd w:val="pct15" w:color="auto" w:fill="FFFFFF"/>
        </w:rPr>
        <w:t>有對非其祖先之崇拜而設立</w:t>
      </w:r>
      <w:r w:rsidRPr="0010290E">
        <w:rPr>
          <w:rFonts w:ascii="標楷體" w:eastAsia="標楷體" w:hAnsi="標楷體" w:cs="新細明體"/>
          <w:kern w:val="0"/>
          <w:sz w:val="28"/>
          <w:szCs w:val="28"/>
        </w:rPr>
        <w:t>祭祀公業</w:t>
      </w:r>
      <w:r w:rsidRPr="0010290E">
        <w:rPr>
          <w:rFonts w:ascii="標楷體" w:eastAsia="標楷體" w:hAnsi="標楷體" w:cs="新細明體" w:hint="eastAsia"/>
          <w:kern w:val="0"/>
          <w:sz w:val="28"/>
          <w:szCs w:val="28"/>
        </w:rPr>
        <w:t>之例外。</w:t>
      </w:r>
    </w:p>
    <w:p w14:paraId="07FDEE69" w14:textId="77777777" w:rsidR="00180E7E" w:rsidRPr="0010290E" w:rsidRDefault="00180E7E" w:rsidP="00ED4B40">
      <w:pPr>
        <w:pStyle w:val="afffb"/>
        <w:spacing w:line="360" w:lineRule="exact"/>
        <w:ind w:leftChars="0" w:left="1174"/>
        <w:jc w:val="both"/>
        <w:rPr>
          <w:rFonts w:ascii="標楷體" w:eastAsia="標楷體" w:hAnsi="標楷體"/>
          <w:kern w:val="0"/>
          <w:sz w:val="28"/>
          <w:szCs w:val="28"/>
        </w:rPr>
      </w:pPr>
      <w:r w:rsidRPr="0010290E">
        <w:rPr>
          <w:rFonts w:ascii="標楷體" w:eastAsia="標楷體" w:hAnsi="標楷體" w:cs="新細明體"/>
          <w:kern w:val="0"/>
          <w:sz w:val="28"/>
          <w:szCs w:val="28"/>
        </w:rPr>
        <w:t>祭祀公業</w:t>
      </w:r>
      <w:r w:rsidRPr="0010290E">
        <w:rPr>
          <w:rFonts w:ascii="標楷體" w:eastAsia="標楷體" w:hAnsi="標楷體" w:cs="新細明體" w:hint="eastAsia"/>
          <w:kern w:val="0"/>
          <w:sz w:val="28"/>
          <w:szCs w:val="28"/>
        </w:rPr>
        <w:t>之申報，係就申報事實依法由義務人向</w:t>
      </w:r>
      <w:r w:rsidRPr="0010290E">
        <w:rPr>
          <w:rFonts w:ascii="標楷體" w:eastAsia="標楷體" w:hAnsi="標楷體" w:cs="新細明體"/>
          <w:kern w:val="0"/>
          <w:sz w:val="28"/>
          <w:szCs w:val="28"/>
        </w:rPr>
        <w:t>祭祀公業</w:t>
      </w:r>
      <w:r w:rsidRPr="0010290E">
        <w:rPr>
          <w:rFonts w:ascii="標楷體" w:eastAsia="標楷體" w:hAnsi="標楷體" w:cs="新細明體" w:hint="eastAsia"/>
          <w:kern w:val="0"/>
          <w:sz w:val="28"/>
          <w:szCs w:val="28"/>
        </w:rPr>
        <w:t>土地所在地之公所為內容之陳報，申報人應負覈實申報義務。因</w:t>
      </w:r>
      <w:r w:rsidRPr="0010290E">
        <w:rPr>
          <w:rFonts w:ascii="標楷體" w:eastAsia="標楷體" w:hAnsi="標楷體" w:cs="新細明體"/>
          <w:kern w:val="0"/>
          <w:sz w:val="28"/>
          <w:szCs w:val="28"/>
        </w:rPr>
        <w:t>祭祀公業</w:t>
      </w:r>
      <w:r w:rsidRPr="0010290E">
        <w:rPr>
          <w:rFonts w:ascii="標楷體" w:eastAsia="標楷體" w:hAnsi="標楷體" w:cs="新細明體" w:hint="eastAsia"/>
          <w:kern w:val="0"/>
          <w:sz w:val="28"/>
          <w:szCs w:val="28"/>
        </w:rPr>
        <w:t>態樣繁多，有關</w:t>
      </w:r>
      <w:r w:rsidRPr="0010290E">
        <w:rPr>
          <w:rFonts w:ascii="標楷體" w:eastAsia="標楷體" w:hAnsi="標楷體" w:cs="新細明體"/>
          <w:kern w:val="0"/>
          <w:sz w:val="28"/>
          <w:szCs w:val="28"/>
        </w:rPr>
        <w:t>祭祀公業</w:t>
      </w:r>
      <w:r w:rsidRPr="0010290E">
        <w:rPr>
          <w:rFonts w:ascii="標楷體" w:eastAsia="標楷體" w:hAnsi="標楷體" w:cs="新細明體" w:hint="eastAsia"/>
          <w:kern w:val="0"/>
          <w:sz w:val="28"/>
          <w:szCs w:val="28"/>
        </w:rPr>
        <w:t>之</w:t>
      </w:r>
      <w:r w:rsidRPr="0010290E">
        <w:rPr>
          <w:rFonts w:ascii="標楷體" w:eastAsia="標楷體" w:hAnsi="標楷體" w:cs="新細明體" w:hint="eastAsia"/>
          <w:kern w:val="0"/>
          <w:sz w:val="28"/>
          <w:szCs w:val="28"/>
          <w:shd w:val="pct15" w:color="auto" w:fill="FFFFFF"/>
        </w:rPr>
        <w:t>對象、設立方式等</w:t>
      </w:r>
      <w:r w:rsidRPr="0010290E">
        <w:rPr>
          <w:rFonts w:ascii="標楷體" w:eastAsia="標楷體" w:hAnsi="標楷體" w:cs="新細明體" w:hint="eastAsia"/>
          <w:kern w:val="0"/>
          <w:sz w:val="28"/>
          <w:szCs w:val="28"/>
        </w:rPr>
        <w:t>，尚須由受理機關就申報人檢附之資料個案</w:t>
      </w:r>
      <w:r w:rsidRPr="0010290E">
        <w:rPr>
          <w:rFonts w:ascii="標楷體" w:eastAsia="標楷體" w:hAnsi="標楷體" w:cs="新細明體" w:hint="eastAsia"/>
          <w:kern w:val="0"/>
          <w:sz w:val="28"/>
          <w:szCs w:val="28"/>
          <w:shd w:val="pct15" w:color="auto" w:fill="FFFFFF"/>
        </w:rPr>
        <w:t>事實認定</w:t>
      </w:r>
      <w:r w:rsidRPr="0010290E">
        <w:rPr>
          <w:rFonts w:ascii="標楷體" w:eastAsia="標楷體" w:hAnsi="標楷體" w:cs="新細明體" w:hint="eastAsia"/>
          <w:kern w:val="0"/>
          <w:sz w:val="28"/>
          <w:szCs w:val="28"/>
        </w:rPr>
        <w:t>。</w:t>
      </w:r>
    </w:p>
    <w:p w14:paraId="3F51E6FB" w14:textId="77777777" w:rsidR="00027FBC" w:rsidRDefault="00180E7E" w:rsidP="00C05B6F">
      <w:pPr>
        <w:pStyle w:val="afffb"/>
        <w:numPr>
          <w:ilvl w:val="0"/>
          <w:numId w:val="6"/>
        </w:numPr>
        <w:spacing w:line="360" w:lineRule="exact"/>
        <w:ind w:leftChars="0"/>
        <w:jc w:val="both"/>
        <w:rPr>
          <w:rFonts w:ascii="標楷體" w:eastAsia="標楷體" w:hAnsi="標楷體"/>
          <w:kern w:val="0"/>
          <w:sz w:val="28"/>
          <w:szCs w:val="28"/>
        </w:rPr>
      </w:pPr>
      <w:r w:rsidRPr="0010290E">
        <w:rPr>
          <w:rFonts w:ascii="標楷體" w:eastAsia="標楷體" w:hAnsi="標楷體" w:hint="eastAsia"/>
          <w:kern w:val="0"/>
          <w:sz w:val="28"/>
          <w:szCs w:val="28"/>
        </w:rPr>
        <w:t>享祀人</w:t>
      </w:r>
      <w:r w:rsidRPr="0010290E">
        <w:rPr>
          <w:rFonts w:ascii="標楷體" w:eastAsia="標楷體" w:hAnsi="標楷體" w:hint="eastAsia"/>
          <w:sz w:val="28"/>
          <w:szCs w:val="28"/>
          <w:shd w:val="pct15" w:color="auto" w:fill="FFFFFF"/>
        </w:rPr>
        <w:t>未必</w:t>
      </w:r>
      <w:r w:rsidRPr="0010290E">
        <w:rPr>
          <w:rFonts w:ascii="標楷體" w:eastAsia="標楷體" w:hAnsi="標楷體" w:hint="eastAsia"/>
          <w:kern w:val="0"/>
          <w:sz w:val="28"/>
          <w:szCs w:val="28"/>
          <w:shd w:val="pct15" w:color="auto" w:fill="FFFFFF"/>
        </w:rPr>
        <w:t>係設立人之祖先</w:t>
      </w:r>
      <w:r w:rsidRPr="0010290E">
        <w:rPr>
          <w:rFonts w:ascii="標楷體" w:eastAsia="標楷體" w:hAnsi="標楷體" w:hint="eastAsia"/>
          <w:kern w:val="0"/>
          <w:sz w:val="28"/>
          <w:szCs w:val="28"/>
        </w:rPr>
        <w:t xml:space="preserve">   </w:t>
      </w:r>
    </w:p>
    <w:p w14:paraId="33AFF2CF" w14:textId="416B5EE4" w:rsidR="00180E7E" w:rsidRPr="0010290E" w:rsidRDefault="00180E7E" w:rsidP="00027FBC">
      <w:pPr>
        <w:pStyle w:val="afffb"/>
        <w:spacing w:line="360" w:lineRule="exact"/>
        <w:ind w:leftChars="0" w:left="1174"/>
        <w:jc w:val="right"/>
        <w:rPr>
          <w:rFonts w:ascii="標楷體" w:eastAsia="標楷體" w:hAnsi="標楷體"/>
          <w:kern w:val="0"/>
          <w:sz w:val="28"/>
          <w:szCs w:val="28"/>
        </w:rPr>
      </w:pPr>
      <w:r w:rsidRPr="0010290E">
        <w:rPr>
          <w:rFonts w:ascii="標楷體" w:eastAsia="標楷體" w:hAnsi="標楷體" w:hint="eastAsia"/>
          <w:kern w:val="0"/>
          <w:sz w:val="28"/>
          <w:szCs w:val="28"/>
        </w:rPr>
        <w:t>(</w:t>
      </w:r>
      <w:r w:rsidRPr="0010290E">
        <w:rPr>
          <w:rFonts w:ascii="標楷體" w:eastAsia="標楷體" w:hAnsi="標楷體" w:hint="eastAsia"/>
          <w:sz w:val="28"/>
          <w:szCs w:val="28"/>
        </w:rPr>
        <w:t>最高法院</w:t>
      </w:r>
      <w:r w:rsidR="00834EB5">
        <w:rPr>
          <w:rFonts w:ascii="標楷體" w:eastAsia="標楷體" w:hAnsi="標楷體" w:hint="eastAsia"/>
          <w:sz w:val="28"/>
          <w:szCs w:val="28"/>
        </w:rPr>
        <w:t>9</w:t>
      </w:r>
      <w:r w:rsidR="00834EB5">
        <w:rPr>
          <w:rFonts w:ascii="標楷體" w:eastAsia="標楷體" w:hAnsi="標楷體"/>
          <w:sz w:val="28"/>
          <w:szCs w:val="28"/>
        </w:rPr>
        <w:t>0.4.20-</w:t>
      </w:r>
      <w:r w:rsidR="00027FBC">
        <w:rPr>
          <w:rFonts w:ascii="標楷體" w:eastAsia="標楷體" w:hAnsi="標楷體"/>
          <w:sz w:val="28"/>
          <w:szCs w:val="28"/>
        </w:rPr>
        <w:t xml:space="preserve"> </w:t>
      </w:r>
      <w:r w:rsidRPr="0010290E">
        <w:rPr>
          <w:rFonts w:ascii="標楷體" w:eastAsia="標楷體" w:hAnsi="標楷體" w:hint="eastAsia"/>
          <w:sz w:val="28"/>
          <w:szCs w:val="28"/>
        </w:rPr>
        <w:t>90年台上字第678號判決</w:t>
      </w:r>
      <w:r w:rsidRPr="0010290E">
        <w:rPr>
          <w:rFonts w:ascii="標楷體" w:eastAsia="標楷體" w:hAnsi="標楷體" w:hint="eastAsia"/>
          <w:kern w:val="0"/>
          <w:sz w:val="28"/>
          <w:szCs w:val="28"/>
        </w:rPr>
        <w:t>)</w:t>
      </w:r>
    </w:p>
    <w:p w14:paraId="0002BFAD" w14:textId="77777777" w:rsidR="00180E7E" w:rsidRPr="00027FBC" w:rsidRDefault="00180E7E" w:rsidP="00ED4B40">
      <w:pPr>
        <w:pStyle w:val="afffb"/>
        <w:spacing w:line="360" w:lineRule="exact"/>
        <w:ind w:leftChars="0" w:left="1174"/>
        <w:jc w:val="both"/>
        <w:rPr>
          <w:rFonts w:ascii="標楷體" w:eastAsia="標楷體" w:hAnsi="標楷體"/>
          <w:kern w:val="0"/>
          <w:sz w:val="28"/>
          <w:szCs w:val="28"/>
        </w:rPr>
      </w:pPr>
      <w:r w:rsidRPr="0010290E">
        <w:rPr>
          <w:rFonts w:ascii="標楷體" w:eastAsia="標楷體" w:hAnsi="標楷體" w:hint="eastAsia"/>
          <w:kern w:val="0"/>
          <w:sz w:val="28"/>
          <w:szCs w:val="28"/>
        </w:rPr>
        <w:t>查祭祀公業係以祭祀祖先為目的而設立之獨立財產，其設立須有享祀人、</w:t>
      </w:r>
      <w:r w:rsidRPr="0010290E">
        <w:rPr>
          <w:rFonts w:ascii="標楷體" w:eastAsia="標楷體" w:hAnsi="標楷體" w:hint="eastAsia"/>
          <w:sz w:val="28"/>
          <w:szCs w:val="28"/>
        </w:rPr>
        <w:t>設立</w:t>
      </w:r>
      <w:r w:rsidRPr="0010290E">
        <w:rPr>
          <w:rFonts w:ascii="標楷體" w:eastAsia="標楷體" w:hAnsi="標楷體" w:hint="eastAsia"/>
          <w:kern w:val="0"/>
          <w:sz w:val="28"/>
          <w:szCs w:val="28"/>
        </w:rPr>
        <w:t>人及獨立財產之存在，設立人非必享祀人本人或其第二代子孫，享祀人亦未必係設立人自己之祖先。享祀人僅係公業所祭祀之祖先，並非公業之所有人，又公業之派下權取得，原則上以祭祀公業之設立人及其繼承人為限，縱為享祀人之後裔，非當然取得派下權。被上訴人要難以年代久遠，無法證</w:t>
      </w:r>
      <w:r w:rsidRPr="00027FBC">
        <w:rPr>
          <w:rFonts w:ascii="標楷體" w:eastAsia="標楷體" w:hAnsi="標楷體" w:hint="eastAsia"/>
          <w:kern w:val="0"/>
          <w:sz w:val="28"/>
          <w:szCs w:val="28"/>
        </w:rPr>
        <w:t>明設立人為何人，遽認系爭公業為享祀人生前自行設立或其子所共同設立，而為不利於上訴人之判決，即與舉證法則有違。</w:t>
      </w:r>
    </w:p>
    <w:p w14:paraId="459F8A23" w14:textId="022CB981" w:rsidR="00180E7E" w:rsidRPr="0010290E" w:rsidRDefault="0010290E" w:rsidP="00C05B6F">
      <w:pPr>
        <w:pStyle w:val="afffb"/>
        <w:numPr>
          <w:ilvl w:val="0"/>
          <w:numId w:val="5"/>
        </w:numPr>
        <w:spacing w:line="360" w:lineRule="exact"/>
        <w:ind w:leftChars="0"/>
        <w:jc w:val="both"/>
        <w:rPr>
          <w:rFonts w:ascii="標楷體" w:eastAsia="標楷體" w:hAnsi="標楷體"/>
          <w:b/>
          <w:bCs/>
          <w:sz w:val="28"/>
          <w:szCs w:val="28"/>
        </w:rPr>
      </w:pPr>
      <w:r w:rsidRPr="0010290E">
        <w:rPr>
          <w:rFonts w:ascii="標楷體" w:eastAsia="標楷體" w:hAnsi="標楷體" w:cs="新細明體"/>
          <w:b/>
          <w:bCs/>
          <w:kern w:val="0"/>
          <w:sz w:val="28"/>
          <w:szCs w:val="28"/>
        </w:rPr>
        <w:t>神明會</w:t>
      </w:r>
    </w:p>
    <w:p w14:paraId="75012D7E" w14:textId="77777777" w:rsidR="00ED4B40" w:rsidRPr="0010290E" w:rsidRDefault="00ED4B40" w:rsidP="00EC104F">
      <w:pPr>
        <w:pStyle w:val="afffb"/>
        <w:spacing w:line="360" w:lineRule="exact"/>
        <w:ind w:leftChars="0" w:left="960"/>
        <w:jc w:val="both"/>
        <w:rPr>
          <w:rFonts w:ascii="標楷體" w:eastAsia="標楷體" w:hAnsi="標楷體" w:cs="新細明體"/>
          <w:kern w:val="0"/>
          <w:sz w:val="28"/>
          <w:szCs w:val="28"/>
        </w:rPr>
      </w:pPr>
      <w:r w:rsidRPr="00EC104F">
        <w:rPr>
          <w:rFonts w:ascii="標楷體" w:eastAsia="標楷體" w:hAnsi="標楷體" w:cs="新細明體"/>
          <w:b/>
          <w:bCs/>
          <w:kern w:val="0"/>
          <w:sz w:val="28"/>
          <w:szCs w:val="28"/>
        </w:rPr>
        <w:t>神明</w:t>
      </w:r>
      <w:r w:rsidRPr="0010290E">
        <w:rPr>
          <w:rFonts w:ascii="標楷體" w:eastAsia="標楷體" w:hAnsi="標楷體" w:cs="新細明體"/>
          <w:kern w:val="0"/>
          <w:sz w:val="28"/>
          <w:szCs w:val="28"/>
        </w:rPr>
        <w:t>會是一種宗教信仰組織，前清時期先民陸續從原鄉大陸渡海來台，為祈求神恩永沐、海路平順，或已來台人士為解離鄉背井之苦悶，使精神有所寄託，會將其所崇拜特定神明予以供奉，並藉組織之建立與發展，鞏固其庄頭或地盤，久之成為台灣社會特有之民間信仰與聚落社群聯繫、聯誼之宗教性崇神組織力量。</w:t>
      </w:r>
    </w:p>
    <w:p w14:paraId="493B38A7" w14:textId="6F6522EF" w:rsidR="00ED4B40" w:rsidRPr="0010290E" w:rsidRDefault="00ED4B40" w:rsidP="00EC104F">
      <w:pPr>
        <w:pStyle w:val="afffb"/>
        <w:spacing w:line="360" w:lineRule="exact"/>
        <w:ind w:leftChars="0" w:left="960"/>
        <w:jc w:val="both"/>
        <w:rPr>
          <w:rFonts w:ascii="標楷體" w:eastAsia="標楷體" w:hAnsi="標楷體" w:cs="新細明體"/>
          <w:kern w:val="0"/>
          <w:sz w:val="28"/>
          <w:szCs w:val="28"/>
        </w:rPr>
      </w:pPr>
      <w:r w:rsidRPr="0010290E">
        <w:rPr>
          <w:rFonts w:ascii="標楷體" w:eastAsia="標楷體" w:hAnsi="標楷體" w:cs="新細明體"/>
          <w:kern w:val="0"/>
          <w:sz w:val="28"/>
          <w:szCs w:val="28"/>
        </w:rPr>
        <w:t>法務部出版台灣民事習慣調查報告，對神明會組成背景分析指出，神明會有因同鄉、同姓、同一行業、同一村莊、結拜金蘭或純粹認同某一特</w:t>
      </w:r>
      <w:r w:rsidRPr="0010290E">
        <w:rPr>
          <w:rFonts w:ascii="標楷體" w:eastAsia="標楷體" w:hAnsi="標楷體" w:cs="新細明體"/>
          <w:kern w:val="0"/>
          <w:sz w:val="28"/>
          <w:szCs w:val="28"/>
        </w:rPr>
        <w:lastRenderedPageBreak/>
        <w:t>定神明所結合的人士，故其名稱通常稱為「會」、「社」、「堂」，亦有稱「嘗」、「季」、「盟」、「閣」、「亭」、「祠」、「祀典」者，為籌集組織運作及聚餐聯誼之經費，該組織之成員，通常被稱為會員或信徒，以集資購置財產，用其收益，如不動產之租榖、租金等，辦理該神明會祭典活動；惟顯現在神明會不動產上之之土地登記名義，有神明名義、會社名義或其他名義，如「天上聖母」、「福德爺」、「魯班公」、「關帝爺會」、「天上聖母六媽會」、「如蘭堂」等，一般人事實上對該組織與土地登記認知上會有部分落差，甚至從上述土地所有權登記資料上很難認定，甚至有部分產權性質與寺廟組織有糾葛不清情況，這些僅有神明或會社名義之土地所有權人外加值年爐主之管理人名義登記，造成目前神明會處理上</w:t>
      </w:r>
      <w:r w:rsidRPr="0010290E">
        <w:rPr>
          <w:rFonts w:ascii="標楷體" w:eastAsia="標楷體" w:hAnsi="標楷體" w:cs="新細明體"/>
          <w:kern w:val="0"/>
          <w:sz w:val="28"/>
          <w:szCs w:val="28"/>
          <w:shd w:val="pct15" w:color="auto" w:fill="FFFFFF"/>
        </w:rPr>
        <w:t>難以認定其成員</w:t>
      </w:r>
      <w:r w:rsidRPr="0010290E">
        <w:rPr>
          <w:rFonts w:ascii="標楷體" w:eastAsia="標楷體" w:hAnsi="標楷體" w:cs="新細明體"/>
          <w:kern w:val="0"/>
          <w:sz w:val="28"/>
          <w:szCs w:val="28"/>
        </w:rPr>
        <w:t>的主要問題。</w:t>
      </w:r>
    </w:p>
    <w:p w14:paraId="7FF93E7F" w14:textId="77777777" w:rsidR="00ED4B40" w:rsidRPr="0010290E" w:rsidRDefault="00ED4B40" w:rsidP="00EC104F">
      <w:pPr>
        <w:pStyle w:val="afffb"/>
        <w:spacing w:line="360" w:lineRule="exact"/>
        <w:ind w:leftChars="0" w:left="960"/>
        <w:jc w:val="both"/>
        <w:rPr>
          <w:rFonts w:ascii="標楷體" w:eastAsia="標楷體" w:hAnsi="標楷體" w:cs="新細明體"/>
          <w:kern w:val="0"/>
          <w:sz w:val="28"/>
          <w:szCs w:val="28"/>
        </w:rPr>
      </w:pPr>
      <w:r w:rsidRPr="0010290E">
        <w:rPr>
          <w:rFonts w:ascii="標楷體" w:eastAsia="標楷體" w:hAnsi="標楷體" w:cs="新細明體" w:hint="eastAsia"/>
          <w:kern w:val="0"/>
          <w:sz w:val="28"/>
          <w:szCs w:val="28"/>
        </w:rPr>
        <w:t>臺</w:t>
      </w:r>
      <w:r w:rsidRPr="0010290E">
        <w:rPr>
          <w:rFonts w:ascii="標楷體" w:eastAsia="標楷體" w:hAnsi="標楷體" w:cs="新細明體"/>
          <w:kern w:val="0"/>
          <w:sz w:val="28"/>
          <w:szCs w:val="28"/>
        </w:rPr>
        <w:t>灣地區神明會組織，依常態性分析，大多設管理委員會或管理人處理其會務及財產，其</w:t>
      </w:r>
      <w:r w:rsidRPr="0010290E">
        <w:rPr>
          <w:rFonts w:ascii="標楷體" w:eastAsia="標楷體" w:hAnsi="標楷體" w:cs="新細明體"/>
          <w:kern w:val="0"/>
          <w:sz w:val="28"/>
          <w:szCs w:val="28"/>
          <w:shd w:val="pct15" w:color="auto" w:fill="FFFFFF"/>
        </w:rPr>
        <w:t>成員通稱會員或信徒</w:t>
      </w:r>
      <w:r w:rsidRPr="0010290E">
        <w:rPr>
          <w:rFonts w:ascii="標楷體" w:eastAsia="標楷體" w:hAnsi="標楷體" w:cs="新細明體"/>
          <w:kern w:val="0"/>
          <w:sz w:val="28"/>
          <w:szCs w:val="28"/>
        </w:rPr>
        <w:t>，多以規約規定其成員之權利義務及會務運作，其成員之繼承權利，依當時</w:t>
      </w:r>
      <w:r w:rsidRPr="0010290E">
        <w:rPr>
          <w:rFonts w:ascii="標楷體" w:eastAsia="標楷體" w:hAnsi="標楷體" w:cs="新細明體" w:hint="eastAsia"/>
          <w:kern w:val="0"/>
          <w:sz w:val="28"/>
          <w:szCs w:val="28"/>
        </w:rPr>
        <w:t>臺</w:t>
      </w:r>
      <w:r w:rsidRPr="0010290E">
        <w:rPr>
          <w:rFonts w:ascii="標楷體" w:eastAsia="標楷體" w:hAnsi="標楷體" w:cs="新細明體"/>
          <w:kern w:val="0"/>
          <w:sz w:val="28"/>
          <w:szCs w:val="28"/>
        </w:rPr>
        <w:t>灣民事習慣，通常為</w:t>
      </w:r>
      <w:r w:rsidRPr="0010290E">
        <w:rPr>
          <w:rFonts w:ascii="標楷體" w:eastAsia="標楷體" w:hAnsi="標楷體" w:cs="新細明體"/>
          <w:kern w:val="0"/>
          <w:sz w:val="28"/>
          <w:szCs w:val="28"/>
          <w:shd w:val="pct15" w:color="auto" w:fill="FFFFFF"/>
        </w:rPr>
        <w:t>長子繼承或共推一人繼承</w:t>
      </w:r>
      <w:r w:rsidRPr="0010290E">
        <w:rPr>
          <w:rFonts w:ascii="標楷體" w:eastAsia="標楷體" w:hAnsi="標楷體" w:cs="新細明體"/>
          <w:kern w:val="0"/>
          <w:sz w:val="28"/>
          <w:szCs w:val="28"/>
        </w:rPr>
        <w:t>，此方式常會在規約中加以明定。</w:t>
      </w:r>
    </w:p>
    <w:p w14:paraId="17DF9A8E" w14:textId="77777777" w:rsidR="00ED4B40" w:rsidRPr="0010290E" w:rsidRDefault="00ED4B40" w:rsidP="00EC104F">
      <w:pPr>
        <w:pStyle w:val="afffb"/>
        <w:spacing w:line="360" w:lineRule="exact"/>
        <w:ind w:leftChars="0" w:left="960"/>
        <w:jc w:val="both"/>
        <w:rPr>
          <w:rFonts w:ascii="標楷體" w:eastAsia="標楷體" w:hAnsi="標楷體"/>
          <w:kern w:val="0"/>
          <w:sz w:val="28"/>
          <w:szCs w:val="28"/>
        </w:rPr>
      </w:pPr>
      <w:r w:rsidRPr="0010290E">
        <w:rPr>
          <w:rFonts w:ascii="標楷體" w:eastAsia="標楷體" w:hAnsi="標楷體" w:cs="新細明體"/>
          <w:kern w:val="0"/>
          <w:sz w:val="28"/>
          <w:szCs w:val="28"/>
        </w:rPr>
        <w:t>政府主管機關在神明會業務處理上，僅係協助神明會成員後裔公告會員或信徒名冊，該會員或信徒係神明會公同共有人，由政府發給會員或信徒名冊，俾利其改選管理人及處理有關的會產。</w:t>
      </w:r>
    </w:p>
    <w:p w14:paraId="7838FC58" w14:textId="77777777" w:rsidR="00ED4B40" w:rsidRPr="0010290E" w:rsidRDefault="00ED4B40" w:rsidP="00EC104F">
      <w:pPr>
        <w:pStyle w:val="afffb"/>
        <w:spacing w:line="360" w:lineRule="exact"/>
        <w:ind w:leftChars="0" w:left="960"/>
        <w:jc w:val="both"/>
        <w:rPr>
          <w:rFonts w:ascii="標楷體" w:eastAsia="標楷體" w:hAnsi="標楷體"/>
          <w:kern w:val="0"/>
          <w:sz w:val="28"/>
          <w:szCs w:val="28"/>
        </w:rPr>
      </w:pPr>
      <w:r w:rsidRPr="0010290E">
        <w:rPr>
          <w:rFonts w:ascii="標楷體" w:eastAsia="標楷體" w:hAnsi="標楷體" w:hint="eastAsia"/>
          <w:kern w:val="0"/>
          <w:sz w:val="28"/>
          <w:szCs w:val="28"/>
        </w:rPr>
        <w:t>由特定多數人組織之團體，以崇奉神明為主要目的者，無獨立人格，乃為多數人所結合之總合體，以該多數人所結合之總合體為權利能力之主體，尚無單一的人格色彩，申言之，係屬公同共有關係。</w:t>
      </w:r>
    </w:p>
    <w:p w14:paraId="3D35B61A" w14:textId="77777777" w:rsidR="00ED4B40" w:rsidRPr="0010290E" w:rsidRDefault="00ED4B40" w:rsidP="00EC104F">
      <w:pPr>
        <w:pStyle w:val="afffb"/>
        <w:spacing w:line="360" w:lineRule="exact"/>
        <w:ind w:leftChars="0" w:left="960"/>
        <w:jc w:val="both"/>
        <w:rPr>
          <w:rFonts w:ascii="標楷體" w:eastAsia="標楷體" w:hAnsi="標楷體"/>
          <w:kern w:val="0"/>
          <w:sz w:val="28"/>
          <w:szCs w:val="28"/>
        </w:rPr>
      </w:pPr>
      <w:r w:rsidRPr="0010290E">
        <w:rPr>
          <w:rFonts w:ascii="標楷體" w:eastAsia="標楷體" w:hAnsi="標楷體" w:hint="eastAsia"/>
          <w:kern w:val="0"/>
          <w:sz w:val="28"/>
          <w:szCs w:val="28"/>
        </w:rPr>
        <w:t>設立時常有設置帳簿或會簿，而成員通稱為「會員」、「信徒」、「會腳」、「會友」、「社友」、「爐下」、「會內人」、「社內人」等。</w:t>
      </w:r>
    </w:p>
    <w:p w14:paraId="5097E048" w14:textId="77777777" w:rsidR="00ED4B40" w:rsidRPr="0010290E" w:rsidRDefault="00ED4B40" w:rsidP="00EC104F">
      <w:pPr>
        <w:pStyle w:val="afffb"/>
        <w:spacing w:line="360" w:lineRule="exact"/>
        <w:ind w:leftChars="0" w:left="960"/>
        <w:jc w:val="both"/>
        <w:rPr>
          <w:rFonts w:ascii="標楷體" w:eastAsia="標楷體" w:hAnsi="標楷體"/>
          <w:kern w:val="0"/>
          <w:sz w:val="28"/>
          <w:szCs w:val="28"/>
        </w:rPr>
      </w:pPr>
      <w:r w:rsidRPr="0010290E">
        <w:rPr>
          <w:rFonts w:ascii="標楷體" w:eastAsia="標楷體" w:hAnsi="標楷體" w:hint="eastAsia"/>
          <w:kern w:val="0"/>
          <w:sz w:val="28"/>
          <w:szCs w:val="28"/>
        </w:rPr>
        <w:t>會員權利之</w:t>
      </w:r>
      <w:r w:rsidRPr="0010290E">
        <w:rPr>
          <w:rFonts w:ascii="標楷體" w:eastAsia="標楷體" w:hAnsi="標楷體" w:cs="新細明體" w:hint="eastAsia"/>
          <w:kern w:val="0"/>
          <w:sz w:val="28"/>
          <w:szCs w:val="28"/>
        </w:rPr>
        <w:t>繼承</w:t>
      </w:r>
      <w:r w:rsidRPr="0010290E">
        <w:rPr>
          <w:rFonts w:ascii="標楷體" w:eastAsia="標楷體" w:hAnsi="標楷體" w:hint="eastAsia"/>
          <w:kern w:val="0"/>
          <w:sz w:val="28"/>
          <w:szCs w:val="28"/>
        </w:rPr>
        <w:t>，通常以規約定之，亦可依當時習慣，</w:t>
      </w:r>
      <w:r w:rsidRPr="0010290E">
        <w:rPr>
          <w:rFonts w:ascii="標楷體" w:eastAsia="標楷體" w:hAnsi="標楷體" w:hint="eastAsia"/>
          <w:kern w:val="0"/>
          <w:sz w:val="28"/>
          <w:szCs w:val="28"/>
          <w:shd w:val="pct15" w:color="auto" w:fill="FFFFFF"/>
        </w:rPr>
        <w:t>會員死亡，由長子繼承或由有繼承權之男子互推一人繼承</w:t>
      </w:r>
      <w:r w:rsidRPr="0010290E">
        <w:rPr>
          <w:rFonts w:ascii="標楷體" w:eastAsia="標楷體" w:hAnsi="標楷體" w:hint="eastAsia"/>
          <w:kern w:val="0"/>
          <w:sz w:val="28"/>
          <w:szCs w:val="28"/>
        </w:rPr>
        <w:t>。</w:t>
      </w:r>
    </w:p>
    <w:p w14:paraId="31ADA352" w14:textId="77777777" w:rsidR="0010290E" w:rsidRPr="0010290E" w:rsidRDefault="00ED4B40" w:rsidP="00EC104F">
      <w:pPr>
        <w:pStyle w:val="afffb"/>
        <w:spacing w:line="360" w:lineRule="exact"/>
        <w:ind w:leftChars="0" w:left="960"/>
        <w:jc w:val="both"/>
        <w:rPr>
          <w:rFonts w:ascii="標楷體" w:eastAsia="標楷體" w:hAnsi="標楷體"/>
          <w:kern w:val="0"/>
          <w:sz w:val="28"/>
          <w:szCs w:val="28"/>
        </w:rPr>
      </w:pPr>
      <w:r w:rsidRPr="0010290E">
        <w:rPr>
          <w:rFonts w:ascii="標楷體" w:eastAsia="標楷體" w:hAnsi="標楷體" w:hint="eastAsia"/>
          <w:kern w:val="0"/>
          <w:sz w:val="28"/>
          <w:szCs w:val="28"/>
        </w:rPr>
        <w:t>神明會如無財產，</w:t>
      </w:r>
      <w:r w:rsidRPr="0010290E">
        <w:rPr>
          <w:rFonts w:ascii="標楷體" w:eastAsia="標楷體" w:hAnsi="標楷體" w:cs="新細明體" w:hint="eastAsia"/>
          <w:kern w:val="0"/>
          <w:sz w:val="28"/>
          <w:szCs w:val="28"/>
        </w:rPr>
        <w:t>祭祀</w:t>
      </w:r>
      <w:r w:rsidRPr="0010290E">
        <w:rPr>
          <w:rFonts w:ascii="標楷體" w:eastAsia="標楷體" w:hAnsi="標楷體" w:hint="eastAsia"/>
          <w:kern w:val="0"/>
          <w:sz w:val="28"/>
          <w:szCs w:val="28"/>
        </w:rPr>
        <w:t>之費用則由各會員負擔，於祭典後舉行</w:t>
      </w:r>
      <w:r w:rsidRPr="0010290E">
        <w:rPr>
          <w:rFonts w:ascii="標楷體" w:eastAsia="標楷體" w:hAnsi="標楷體" w:hint="eastAsia"/>
          <w:kern w:val="0"/>
          <w:sz w:val="28"/>
          <w:szCs w:val="28"/>
          <w:shd w:val="pct15" w:color="auto" w:fill="FFFFFF"/>
        </w:rPr>
        <w:t>「食會」(或云「福飲」)，食會者，猶聚餐</w:t>
      </w:r>
      <w:r w:rsidRPr="0010290E">
        <w:rPr>
          <w:rFonts w:ascii="標楷體" w:eastAsia="標楷體" w:hAnsi="標楷體" w:hint="eastAsia"/>
          <w:kern w:val="0"/>
          <w:sz w:val="28"/>
          <w:szCs w:val="28"/>
        </w:rPr>
        <w:t>也。</w:t>
      </w:r>
    </w:p>
    <w:p w14:paraId="077BC181" w14:textId="45139CE2" w:rsidR="00180E7E" w:rsidRPr="0010290E" w:rsidRDefault="00ED4B40" w:rsidP="00EC104F">
      <w:pPr>
        <w:pStyle w:val="afffb"/>
        <w:spacing w:line="360" w:lineRule="exact"/>
        <w:ind w:leftChars="0" w:left="960"/>
        <w:jc w:val="both"/>
        <w:rPr>
          <w:rFonts w:ascii="標楷體" w:eastAsia="標楷體" w:hAnsi="標楷體"/>
          <w:b/>
          <w:sz w:val="32"/>
          <w:szCs w:val="32"/>
        </w:rPr>
      </w:pPr>
      <w:r w:rsidRPr="0010290E">
        <w:rPr>
          <w:rFonts w:ascii="標楷體" w:eastAsia="標楷體" w:hAnsi="標楷體" w:hint="eastAsia"/>
          <w:kern w:val="0"/>
          <w:sz w:val="28"/>
          <w:szCs w:val="28"/>
        </w:rPr>
        <w:t>依戴炎輝教授意見，神明會與祭祀公業在日本民法施行前係屬習慣法上之法人，祭祀公業以「公業」(指不動產)為其基礎，神明會亦以「</w:t>
      </w:r>
      <w:r w:rsidRPr="0010290E">
        <w:rPr>
          <w:rFonts w:ascii="標楷體" w:eastAsia="標楷體" w:hAnsi="標楷體" w:hint="eastAsia"/>
          <w:kern w:val="0"/>
          <w:sz w:val="28"/>
          <w:szCs w:val="28"/>
          <w:shd w:val="pct15" w:color="auto" w:fill="FFFFFF"/>
        </w:rPr>
        <w:t>會田</w:t>
      </w:r>
      <w:r w:rsidRPr="0010290E">
        <w:rPr>
          <w:rFonts w:ascii="標楷體" w:eastAsia="標楷體" w:hAnsi="標楷體" w:hint="eastAsia"/>
          <w:kern w:val="0"/>
          <w:sz w:val="28"/>
          <w:szCs w:val="28"/>
        </w:rPr>
        <w:t>」為其物的組成要素</w:t>
      </w:r>
      <w:r w:rsidR="00EC104F">
        <w:rPr>
          <w:rFonts w:ascii="標楷體" w:eastAsia="標楷體" w:hAnsi="標楷體" w:hint="eastAsia"/>
          <w:kern w:val="0"/>
          <w:sz w:val="28"/>
          <w:szCs w:val="28"/>
        </w:rPr>
        <w:t>。</w:t>
      </w:r>
    </w:p>
    <w:p w14:paraId="30F28CEA" w14:textId="77777777" w:rsidR="0010290E" w:rsidRPr="0010290E" w:rsidRDefault="0010290E" w:rsidP="0010290E">
      <w:pPr>
        <w:widowControl/>
        <w:spacing w:line="400" w:lineRule="exact"/>
        <w:rPr>
          <w:rFonts w:ascii="標楷體" w:eastAsia="標楷體" w:hAnsi="標楷體" w:cs="新細明體"/>
          <w:vanish/>
          <w:kern w:val="0"/>
          <w:sz w:val="28"/>
          <w:szCs w:val="28"/>
        </w:rPr>
      </w:pPr>
    </w:p>
    <w:p w14:paraId="6414BC81" w14:textId="77777777" w:rsidR="0010290E" w:rsidRPr="0010290E" w:rsidRDefault="0010290E" w:rsidP="0010290E">
      <w:pPr>
        <w:widowControl/>
        <w:spacing w:line="400" w:lineRule="exact"/>
        <w:rPr>
          <w:rFonts w:ascii="標楷體" w:eastAsia="標楷體" w:hAnsi="標楷體" w:cs="新細明體"/>
          <w:b/>
          <w:vanish/>
          <w:kern w:val="0"/>
          <w:sz w:val="32"/>
          <w:szCs w:val="32"/>
        </w:rPr>
      </w:pPr>
    </w:p>
    <w:p w14:paraId="0A90965B" w14:textId="77777777" w:rsidR="0010290E" w:rsidRPr="0010290E" w:rsidRDefault="0010290E" w:rsidP="0010290E">
      <w:pPr>
        <w:numPr>
          <w:ilvl w:val="0"/>
          <w:numId w:val="3"/>
        </w:numPr>
        <w:spacing w:line="400" w:lineRule="exact"/>
        <w:jc w:val="both"/>
        <w:rPr>
          <w:rFonts w:ascii="標楷體" w:eastAsia="標楷體" w:hAnsi="標楷體"/>
          <w:b/>
          <w:sz w:val="32"/>
          <w:szCs w:val="32"/>
        </w:rPr>
      </w:pPr>
      <w:r w:rsidRPr="0010290E">
        <w:rPr>
          <w:rFonts w:ascii="標楷體" w:eastAsia="標楷體" w:hAnsi="標楷體" w:hint="eastAsia"/>
          <w:b/>
          <w:sz w:val="32"/>
          <w:szCs w:val="32"/>
        </w:rPr>
        <w:t>祭祀公業清理作業</w:t>
      </w:r>
    </w:p>
    <w:p w14:paraId="67E4CD57" w14:textId="10B33D6C" w:rsidR="0010290E" w:rsidRPr="00BD03A0" w:rsidRDefault="0010290E" w:rsidP="0010290E">
      <w:pPr>
        <w:spacing w:line="360" w:lineRule="exact"/>
        <w:ind w:leftChars="100" w:left="801" w:hangingChars="200" w:hanging="561"/>
        <w:jc w:val="both"/>
        <w:rPr>
          <w:rFonts w:ascii="標楷體" w:eastAsia="標楷體" w:hAnsi="標楷體"/>
          <w:b/>
          <w:sz w:val="28"/>
          <w:szCs w:val="28"/>
        </w:rPr>
      </w:pPr>
      <w:r w:rsidRPr="0010290E">
        <w:rPr>
          <w:rFonts w:ascii="標楷體" w:eastAsia="標楷體" w:hAnsi="標楷體" w:hint="eastAsia"/>
          <w:b/>
          <w:sz w:val="28"/>
          <w:szCs w:val="28"/>
        </w:rPr>
        <w:t>一、祭祀公</w:t>
      </w:r>
      <w:r w:rsidRPr="00BD03A0">
        <w:rPr>
          <w:rFonts w:ascii="標楷體" w:eastAsia="標楷體" w:hAnsi="標楷體" w:hint="eastAsia"/>
          <w:b/>
          <w:sz w:val="28"/>
          <w:szCs w:val="28"/>
        </w:rPr>
        <w:t>業</w:t>
      </w:r>
      <w:r w:rsidRPr="00BD03A0">
        <w:rPr>
          <w:rFonts w:ascii="標楷體" w:eastAsia="標楷體" w:hAnsi="標楷體" w:hint="eastAsia"/>
          <w:b/>
          <w:kern w:val="0"/>
          <w:sz w:val="28"/>
          <w:szCs w:val="28"/>
        </w:rPr>
        <w:t>享祀人、設立人及登記</w:t>
      </w:r>
      <w:r w:rsidRPr="00BD03A0">
        <w:rPr>
          <w:rFonts w:ascii="標楷體" w:eastAsia="標楷體" w:hAnsi="標楷體" w:hint="eastAsia"/>
          <w:b/>
          <w:sz w:val="28"/>
          <w:szCs w:val="28"/>
        </w:rPr>
        <w:t>名義</w:t>
      </w:r>
      <w:r w:rsidR="00EC104F">
        <w:rPr>
          <w:rFonts w:ascii="標楷體" w:eastAsia="標楷體" w:hAnsi="標楷體" w:hint="eastAsia"/>
          <w:b/>
          <w:sz w:val="28"/>
          <w:szCs w:val="28"/>
        </w:rPr>
        <w:t>人</w:t>
      </w:r>
    </w:p>
    <w:p w14:paraId="4FA669DB" w14:textId="080E8422" w:rsidR="0010290E" w:rsidRPr="00BD03A0" w:rsidRDefault="0010290E" w:rsidP="00BD03A0">
      <w:pPr>
        <w:pStyle w:val="afffb"/>
        <w:numPr>
          <w:ilvl w:val="0"/>
          <w:numId w:val="8"/>
        </w:numPr>
        <w:spacing w:line="360" w:lineRule="exact"/>
        <w:ind w:leftChars="0"/>
        <w:rPr>
          <w:rFonts w:ascii="標楷體" w:eastAsia="標楷體" w:hAnsi="標楷體"/>
          <w:b/>
          <w:bCs/>
          <w:sz w:val="28"/>
          <w:szCs w:val="28"/>
        </w:rPr>
      </w:pPr>
      <w:r w:rsidRPr="00BD03A0">
        <w:rPr>
          <w:rFonts w:ascii="標楷體" w:eastAsia="標楷體" w:hAnsi="標楷體" w:hint="eastAsia"/>
          <w:b/>
          <w:bCs/>
          <w:sz w:val="28"/>
          <w:szCs w:val="28"/>
        </w:rPr>
        <w:t>地政機關台帳、登記簿</w:t>
      </w:r>
      <w:r w:rsidR="00D9707C">
        <w:rPr>
          <w:rFonts w:ascii="標楷體" w:eastAsia="標楷體" w:hAnsi="標楷體" w:hint="eastAsia"/>
          <w:b/>
          <w:bCs/>
          <w:sz w:val="28"/>
          <w:szCs w:val="28"/>
        </w:rPr>
        <w:t>對</w:t>
      </w:r>
      <w:r w:rsidR="00EC104F">
        <w:rPr>
          <w:rFonts w:ascii="標楷體" w:eastAsia="標楷體" w:hAnsi="標楷體" w:hint="eastAsia"/>
          <w:b/>
          <w:bCs/>
          <w:sz w:val="28"/>
          <w:szCs w:val="28"/>
        </w:rPr>
        <w:t>權</w:t>
      </w:r>
      <w:r w:rsidR="00D9707C">
        <w:rPr>
          <w:rFonts w:ascii="標楷體" w:eastAsia="標楷體" w:hAnsi="標楷體" w:hint="eastAsia"/>
          <w:b/>
          <w:bCs/>
          <w:sz w:val="28"/>
          <w:szCs w:val="28"/>
        </w:rPr>
        <w:t>利主體之</w:t>
      </w:r>
      <w:r w:rsidRPr="00BD03A0">
        <w:rPr>
          <w:rFonts w:ascii="標楷體" w:eastAsia="標楷體" w:hAnsi="標楷體" w:hint="eastAsia"/>
          <w:b/>
          <w:bCs/>
          <w:sz w:val="28"/>
          <w:szCs w:val="28"/>
        </w:rPr>
        <w:t>佐證效力</w:t>
      </w:r>
    </w:p>
    <w:p w14:paraId="3E37DBF0" w14:textId="1E0D0305" w:rsidR="0010290E" w:rsidRPr="0010290E" w:rsidRDefault="0010290E" w:rsidP="006C5F0A">
      <w:pPr>
        <w:pStyle w:val="afffb"/>
        <w:numPr>
          <w:ilvl w:val="0"/>
          <w:numId w:val="2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土地登記謄本所有權人登記株式會社，倘查日據時期土地</w:t>
      </w:r>
      <w:r w:rsidRPr="0010290E">
        <w:rPr>
          <w:rFonts w:ascii="標楷體" w:eastAsia="標楷體" w:hAnsi="標楷體" w:hint="eastAsia"/>
          <w:sz w:val="28"/>
          <w:szCs w:val="28"/>
          <w:shd w:val="pct15" w:color="auto" w:fill="FFFFFF"/>
        </w:rPr>
        <w:t>登記簿，曾登記祭祀公業</w:t>
      </w:r>
      <w:r w:rsidRPr="0010290E">
        <w:rPr>
          <w:rFonts w:ascii="標楷體" w:eastAsia="標楷體" w:hAnsi="標楷體" w:hint="eastAsia"/>
          <w:sz w:val="28"/>
          <w:szCs w:val="28"/>
        </w:rPr>
        <w:t>或登記自然人、商號或堂號，並</w:t>
      </w:r>
      <w:r w:rsidRPr="0010290E">
        <w:rPr>
          <w:rFonts w:ascii="標楷體" w:eastAsia="標楷體" w:hAnsi="標楷體" w:hint="eastAsia"/>
          <w:sz w:val="28"/>
          <w:szCs w:val="28"/>
          <w:shd w:val="pct15" w:color="auto" w:fill="FFFFFF"/>
        </w:rPr>
        <w:t>有</w:t>
      </w:r>
      <w:r w:rsidRPr="0010290E">
        <w:rPr>
          <w:rFonts w:ascii="標楷體" w:eastAsia="標楷體" w:hAnsi="標楷體" w:hint="eastAsia"/>
          <w:kern w:val="0"/>
          <w:sz w:val="28"/>
          <w:szCs w:val="28"/>
          <w:shd w:val="pct15" w:color="auto" w:fill="FFFFFF"/>
        </w:rPr>
        <w:t>管理人</w:t>
      </w:r>
      <w:r w:rsidRPr="0010290E">
        <w:rPr>
          <w:rFonts w:ascii="標楷體" w:eastAsia="標楷體" w:hAnsi="標楷體" w:hint="eastAsia"/>
          <w:sz w:val="28"/>
          <w:szCs w:val="28"/>
        </w:rPr>
        <w:t>之記載，具</w:t>
      </w:r>
      <w:r w:rsidRPr="0010290E">
        <w:rPr>
          <w:rFonts w:ascii="標楷體" w:eastAsia="標楷體" w:hAnsi="標楷體" w:hint="eastAsia"/>
          <w:sz w:val="28"/>
          <w:szCs w:val="28"/>
          <w:shd w:val="pct15" w:color="auto" w:fill="FFFFFF"/>
        </w:rPr>
        <w:t>有祭祀公業性質及事實</w:t>
      </w:r>
      <w:r w:rsidRPr="0010290E">
        <w:rPr>
          <w:rFonts w:ascii="標楷體" w:eastAsia="標楷體" w:hAnsi="標楷體" w:hint="eastAsia"/>
          <w:sz w:val="28"/>
          <w:szCs w:val="28"/>
        </w:rPr>
        <w:t>者，得依祭祀公業條例第56條規定以祭祀公業案件辦理。公所受理土地登記所有權為株式會社時，應先函請土地所在地登記機關，確認是否未依地籍清理條例第17條、第18條規定(</w:t>
      </w:r>
      <w:r w:rsidRPr="0010290E">
        <w:rPr>
          <w:rFonts w:ascii="標楷體" w:eastAsia="標楷體" w:hAnsi="標楷體" w:hint="eastAsia"/>
          <w:sz w:val="28"/>
        </w:rPr>
        <w:t>以日據</w:t>
      </w:r>
      <w:r w:rsidRPr="0010290E">
        <w:rPr>
          <w:rFonts w:ascii="標楷體" w:eastAsia="標楷體" w:hAnsi="標楷體" w:cs="新細明體" w:hint="eastAsia"/>
          <w:spacing w:val="15"/>
          <w:kern w:val="0"/>
          <w:sz w:val="28"/>
          <w:szCs w:val="19"/>
        </w:rPr>
        <w:t>時期</w:t>
      </w:r>
      <w:r w:rsidRPr="0010290E">
        <w:rPr>
          <w:rFonts w:ascii="標楷體" w:eastAsia="標楷體" w:hAnsi="標楷體" w:hint="eastAsia"/>
          <w:sz w:val="28"/>
        </w:rPr>
        <w:t>會</w:t>
      </w:r>
      <w:r w:rsidRPr="0010290E">
        <w:rPr>
          <w:rFonts w:ascii="標楷體" w:eastAsia="標楷體" w:hAnsi="標楷體" w:hint="eastAsia"/>
          <w:sz w:val="28"/>
          <w:szCs w:val="28"/>
        </w:rPr>
        <w:t>社或組合名義登記)申辦</w:t>
      </w:r>
      <w:r w:rsidRPr="0010290E">
        <w:rPr>
          <w:rFonts w:ascii="標楷體" w:eastAsia="標楷體" w:hAnsi="標楷體" w:hint="eastAsia"/>
          <w:sz w:val="28"/>
          <w:szCs w:val="28"/>
          <w:bdr w:val="none" w:sz="0" w:space="0" w:color="auto" w:frame="1"/>
        </w:rPr>
        <w:t>更正登記</w:t>
      </w:r>
      <w:r w:rsidRPr="0010290E">
        <w:rPr>
          <w:rFonts w:ascii="標楷體" w:eastAsia="標楷體" w:hAnsi="標楷體" w:hint="eastAsia"/>
          <w:sz w:val="28"/>
          <w:szCs w:val="28"/>
        </w:rPr>
        <w:t xml:space="preserve">。    </w:t>
      </w:r>
    </w:p>
    <w:p w14:paraId="7FFD56CF"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(內政部101.1.2</w:t>
      </w:r>
      <w:r w:rsidRPr="0010290E">
        <w:rPr>
          <w:rFonts w:ascii="標楷體" w:eastAsia="標楷體" w:hAnsi="標楷體" w:hint="eastAsia"/>
          <w:sz w:val="28"/>
          <w:szCs w:val="28"/>
          <w:shd w:val="clear" w:color="auto" w:fill="F7FAFE"/>
        </w:rPr>
        <w:t>內授中民字第1000720246號函)</w:t>
      </w:r>
    </w:p>
    <w:p w14:paraId="67C4AEC7" w14:textId="77777777" w:rsidR="00535BD2" w:rsidRPr="0010290E" w:rsidRDefault="00535BD2" w:rsidP="00535BD2">
      <w:pPr>
        <w:pStyle w:val="afffb"/>
        <w:numPr>
          <w:ilvl w:val="0"/>
          <w:numId w:val="26"/>
        </w:numPr>
        <w:spacing w:line="360" w:lineRule="exact"/>
        <w:ind w:leftChars="0"/>
        <w:rPr>
          <w:rFonts w:ascii="標楷體" w:eastAsia="標楷體" w:hAnsi="標楷體"/>
          <w:kern w:val="0"/>
          <w:sz w:val="28"/>
          <w:szCs w:val="28"/>
        </w:rPr>
      </w:pPr>
      <w:r w:rsidRPr="0010290E">
        <w:rPr>
          <w:rFonts w:ascii="標楷體" w:eastAsia="標楷體" w:hAnsi="標楷體" w:hint="eastAsia"/>
          <w:kern w:val="0"/>
          <w:sz w:val="28"/>
          <w:szCs w:val="28"/>
        </w:rPr>
        <w:lastRenderedPageBreak/>
        <w:t>關於以「祖公烝」「百世祀業」「公田」「大公田」或「公山」等用詞及以「嘗」「公業」或「祖嘗」之稱謂辦理登記之土地，依臺灣民事習慣調查報告，認其</w:t>
      </w:r>
      <w:r w:rsidRPr="00535BD2">
        <w:rPr>
          <w:rFonts w:ascii="標楷體" w:eastAsia="標楷體" w:hAnsi="標楷體" w:hint="eastAsia"/>
          <w:kern w:val="0"/>
          <w:sz w:val="28"/>
          <w:szCs w:val="28"/>
          <w:shd w:val="pct15" w:color="auto" w:fill="FFFFFF"/>
        </w:rPr>
        <w:t>亦為祭祀公業之稱謂</w:t>
      </w:r>
      <w:r w:rsidRPr="0010290E">
        <w:rPr>
          <w:rFonts w:ascii="標楷體" w:eastAsia="標楷體" w:hAnsi="標楷體" w:hint="eastAsia"/>
          <w:kern w:val="0"/>
          <w:sz w:val="28"/>
          <w:szCs w:val="28"/>
        </w:rPr>
        <w:t>。</w:t>
      </w:r>
    </w:p>
    <w:p w14:paraId="7F71E3DA" w14:textId="77777777" w:rsidR="00535BD2" w:rsidRPr="0010290E" w:rsidRDefault="00535BD2" w:rsidP="001B5C76">
      <w:pPr>
        <w:spacing w:line="360" w:lineRule="exact"/>
        <w:ind w:leftChars="400" w:left="1240" w:hangingChars="100" w:hanging="280"/>
        <w:jc w:val="right"/>
        <w:rPr>
          <w:rFonts w:ascii="標楷體" w:eastAsia="標楷體" w:hAnsi="標楷體"/>
          <w:kern w:val="0"/>
          <w:sz w:val="28"/>
          <w:szCs w:val="28"/>
        </w:rPr>
      </w:pPr>
      <w:r w:rsidRPr="0010290E">
        <w:rPr>
          <w:rFonts w:ascii="標楷體" w:eastAsia="標楷體" w:hAnsi="標楷體" w:hint="eastAsia"/>
          <w:kern w:val="0"/>
          <w:sz w:val="28"/>
          <w:szCs w:val="28"/>
        </w:rPr>
        <w:t>(內政部76.2.26台內地字第480524號函)</w:t>
      </w:r>
    </w:p>
    <w:p w14:paraId="4F3F210C" w14:textId="77777777" w:rsidR="00535BD2" w:rsidRPr="0010290E" w:rsidRDefault="00535BD2" w:rsidP="00535BD2">
      <w:pPr>
        <w:pStyle w:val="afffb"/>
        <w:numPr>
          <w:ilvl w:val="0"/>
          <w:numId w:val="26"/>
        </w:numPr>
        <w:spacing w:line="360" w:lineRule="exact"/>
        <w:ind w:leftChars="0"/>
        <w:rPr>
          <w:rFonts w:ascii="標楷體" w:eastAsia="標楷體" w:hAnsi="標楷體"/>
          <w:kern w:val="0"/>
          <w:sz w:val="28"/>
          <w:szCs w:val="28"/>
        </w:rPr>
      </w:pPr>
      <w:r w:rsidRPr="0010290E">
        <w:rPr>
          <w:rFonts w:ascii="標楷體" w:eastAsia="標楷體" w:hAnsi="標楷體" w:hint="eastAsia"/>
          <w:kern w:val="0"/>
          <w:sz w:val="28"/>
          <w:szCs w:val="28"/>
        </w:rPr>
        <w:t>以死亡業主記載之土地，不問其有無管理人存在，並非當然認定其為公業，</w:t>
      </w:r>
      <w:r w:rsidRPr="00535BD2">
        <w:rPr>
          <w:rFonts w:ascii="標楷體" w:eastAsia="標楷體" w:hAnsi="標楷體" w:hint="eastAsia"/>
          <w:kern w:val="0"/>
          <w:sz w:val="28"/>
          <w:szCs w:val="28"/>
          <w:shd w:val="pct15" w:color="auto" w:fill="FFFFFF"/>
        </w:rPr>
        <w:t>應視其實質如何</w:t>
      </w:r>
      <w:r w:rsidRPr="0010290E">
        <w:rPr>
          <w:rFonts w:ascii="標楷體" w:eastAsia="標楷體" w:hAnsi="標楷體" w:hint="eastAsia"/>
          <w:kern w:val="0"/>
          <w:sz w:val="28"/>
          <w:szCs w:val="28"/>
        </w:rPr>
        <w:t>，而判定為公業或私業。申請人如檢附民政機關核發之證明文件申辦所有權人名義更正登記，地政機關仍應就其是否改變原登記所示之法律關係及妨害</w:t>
      </w:r>
      <w:r w:rsidRPr="00535BD2">
        <w:rPr>
          <w:rFonts w:ascii="標楷體" w:eastAsia="標楷體" w:hAnsi="標楷體" w:hint="eastAsia"/>
          <w:kern w:val="0"/>
          <w:sz w:val="28"/>
          <w:szCs w:val="28"/>
          <w:shd w:val="pct15" w:color="auto" w:fill="FFFFFF"/>
        </w:rPr>
        <w:t>登記之同一性</w:t>
      </w:r>
      <w:r w:rsidRPr="0010290E">
        <w:rPr>
          <w:rFonts w:ascii="標楷體" w:eastAsia="標楷體" w:hAnsi="標楷體" w:hint="eastAsia"/>
          <w:kern w:val="0"/>
          <w:sz w:val="28"/>
          <w:szCs w:val="28"/>
        </w:rPr>
        <w:t>予以審查，並可</w:t>
      </w:r>
      <w:r w:rsidRPr="00535BD2">
        <w:rPr>
          <w:rFonts w:ascii="標楷體" w:eastAsia="標楷體" w:hAnsi="標楷體" w:hint="eastAsia"/>
          <w:kern w:val="0"/>
          <w:sz w:val="28"/>
          <w:szCs w:val="28"/>
          <w:shd w:val="pct15" w:color="auto" w:fill="FFFFFF"/>
        </w:rPr>
        <w:t>依日據時代土地登記簿、戶口調查簿及其他有關資料予以查明</w:t>
      </w:r>
      <w:r w:rsidRPr="0010290E">
        <w:rPr>
          <w:rFonts w:ascii="標楷體" w:eastAsia="標楷體" w:hAnsi="標楷體" w:hint="eastAsia"/>
          <w:kern w:val="0"/>
          <w:sz w:val="28"/>
          <w:szCs w:val="28"/>
        </w:rPr>
        <w:t>處理。</w:t>
      </w:r>
    </w:p>
    <w:p w14:paraId="43E3B721" w14:textId="77777777" w:rsidR="00535BD2" w:rsidRPr="0010290E" w:rsidRDefault="00535BD2" w:rsidP="001B5C76">
      <w:pPr>
        <w:spacing w:line="360" w:lineRule="exact"/>
        <w:ind w:leftChars="400" w:left="1240" w:hangingChars="100" w:hanging="280"/>
        <w:jc w:val="right"/>
        <w:rPr>
          <w:rFonts w:ascii="標楷體" w:eastAsia="標楷體" w:hAnsi="標楷體"/>
          <w:kern w:val="0"/>
          <w:sz w:val="28"/>
          <w:szCs w:val="28"/>
        </w:rPr>
      </w:pPr>
      <w:r w:rsidRPr="0010290E">
        <w:rPr>
          <w:rFonts w:ascii="標楷體" w:eastAsia="標楷體" w:hAnsi="標楷體" w:hint="eastAsia"/>
          <w:kern w:val="0"/>
          <w:sz w:val="28"/>
          <w:szCs w:val="28"/>
        </w:rPr>
        <w:t>(內政部76.3.2台內地字第480523號函)</w:t>
      </w:r>
    </w:p>
    <w:p w14:paraId="11F54ACD" w14:textId="77777777" w:rsidR="00535BD2" w:rsidRPr="0010290E" w:rsidRDefault="00535BD2" w:rsidP="00535BD2">
      <w:pPr>
        <w:pStyle w:val="afffb"/>
        <w:numPr>
          <w:ilvl w:val="0"/>
          <w:numId w:val="26"/>
        </w:numPr>
        <w:spacing w:line="360" w:lineRule="exact"/>
        <w:ind w:leftChars="0"/>
        <w:rPr>
          <w:rFonts w:ascii="標楷體" w:eastAsia="標楷體" w:hAnsi="標楷體"/>
          <w:kern w:val="0"/>
          <w:sz w:val="28"/>
          <w:szCs w:val="28"/>
        </w:rPr>
      </w:pPr>
      <w:r w:rsidRPr="0010290E">
        <w:rPr>
          <w:rFonts w:ascii="標楷體" w:eastAsia="標楷體" w:hAnsi="標楷體" w:hint="eastAsia"/>
          <w:kern w:val="0"/>
          <w:sz w:val="28"/>
          <w:szCs w:val="28"/>
        </w:rPr>
        <w:t>對於權利主體認定不易之土地，如土地登記簿所有人記載「福德爺」而無管理人與祭祀公業字樣者，或為「祭祀公業玉皇大帝三官大帝」者，究應以祭祀公業或神明會辦理，應由民政單位了解其是否具有成為祭祀公業或神明會之事實後，再依祭祀公業土地清理要點之規定辦理。故「公業開彰聖王」雖以祀奉神明為目的，但</w:t>
      </w:r>
      <w:r w:rsidRPr="00535BD2">
        <w:rPr>
          <w:rFonts w:ascii="標楷體" w:eastAsia="標楷體" w:hAnsi="標楷體" w:hint="eastAsia"/>
          <w:kern w:val="0"/>
          <w:sz w:val="28"/>
          <w:szCs w:val="28"/>
          <w:shd w:val="pct15" w:color="auto" w:fill="FFFFFF"/>
        </w:rPr>
        <w:t>登記簿卻記載為「祭祀公業開彰聖王</w:t>
      </w:r>
      <w:r w:rsidRPr="0010290E">
        <w:rPr>
          <w:rFonts w:ascii="標楷體" w:eastAsia="標楷體" w:hAnsi="標楷體" w:hint="eastAsia"/>
          <w:kern w:val="0"/>
          <w:sz w:val="28"/>
          <w:szCs w:val="28"/>
        </w:rPr>
        <w:t>」，</w:t>
      </w:r>
      <w:r w:rsidRPr="00535BD2">
        <w:rPr>
          <w:rFonts w:ascii="標楷體" w:eastAsia="標楷體" w:hAnsi="標楷體" w:hint="eastAsia"/>
          <w:kern w:val="0"/>
          <w:sz w:val="28"/>
          <w:szCs w:val="28"/>
          <w:shd w:val="pct15" w:color="auto" w:fill="FFFFFF"/>
        </w:rPr>
        <w:t>究應以祭祀公業或神明會</w:t>
      </w:r>
      <w:r w:rsidRPr="0010290E">
        <w:rPr>
          <w:rFonts w:ascii="標楷體" w:eastAsia="標楷體" w:hAnsi="標楷體" w:hint="eastAsia"/>
          <w:kern w:val="0"/>
          <w:sz w:val="28"/>
          <w:szCs w:val="28"/>
        </w:rPr>
        <w:t>辦理，仍應瞭解其是否具有成為祭祀公業之事實後，再依清理要點規定辦理。</w:t>
      </w:r>
    </w:p>
    <w:p w14:paraId="7B3174EA" w14:textId="7469C13D" w:rsidR="0010290E" w:rsidRPr="0010290E" w:rsidRDefault="00535BD2" w:rsidP="001B5C76">
      <w:pPr>
        <w:spacing w:line="360" w:lineRule="exact"/>
        <w:ind w:leftChars="400" w:left="1240" w:hangingChars="100" w:hanging="280"/>
        <w:jc w:val="right"/>
        <w:rPr>
          <w:rFonts w:ascii="標楷體" w:eastAsia="標楷體" w:hAnsi="標楷體"/>
          <w:kern w:val="0"/>
          <w:sz w:val="28"/>
          <w:szCs w:val="28"/>
        </w:rPr>
      </w:pPr>
      <w:r w:rsidRPr="0010290E">
        <w:rPr>
          <w:rFonts w:ascii="標楷體" w:eastAsia="標楷體" w:hAnsi="標楷體" w:hint="eastAsia"/>
          <w:kern w:val="0"/>
          <w:sz w:val="28"/>
          <w:szCs w:val="28"/>
        </w:rPr>
        <w:t xml:space="preserve">                  (內政部79.6.19台內地字第800794號函)</w:t>
      </w:r>
    </w:p>
    <w:p w14:paraId="44A827B8" w14:textId="23C66F76" w:rsidR="00EC104F" w:rsidRPr="0010290E" w:rsidRDefault="00EC104F" w:rsidP="00EC104F">
      <w:pPr>
        <w:pStyle w:val="afffb"/>
        <w:numPr>
          <w:ilvl w:val="0"/>
          <w:numId w:val="2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查土地</w:t>
      </w:r>
      <w:r w:rsidRPr="00EC104F">
        <w:rPr>
          <w:rFonts w:ascii="標楷體" w:eastAsia="標楷體" w:hAnsi="標楷體" w:hint="eastAsia"/>
          <w:kern w:val="0"/>
          <w:sz w:val="28"/>
          <w:szCs w:val="28"/>
        </w:rPr>
        <w:t>登記簿</w:t>
      </w:r>
      <w:r w:rsidRPr="0010290E">
        <w:rPr>
          <w:rFonts w:ascii="標楷體" w:eastAsia="標楷體" w:hAnsi="標楷體" w:hint="eastAsia"/>
          <w:sz w:val="28"/>
          <w:szCs w:val="28"/>
          <w:shd w:val="pct15" w:color="auto" w:fill="FFFFFF"/>
        </w:rPr>
        <w:t>未冠「祭祀公業」</w:t>
      </w:r>
      <w:r w:rsidRPr="0010290E">
        <w:rPr>
          <w:rFonts w:ascii="標楷體" w:eastAsia="標楷體" w:hAnsi="標楷體" w:hint="eastAsia"/>
          <w:sz w:val="28"/>
          <w:szCs w:val="28"/>
        </w:rPr>
        <w:t>字樣，如何認定為祭祀公業土地乙節，依本部81.10.6台內民字第8189007號函略以：「有關認定是否具有成為祭祀公業之事實，得以其</w:t>
      </w:r>
      <w:r w:rsidR="001B5C76">
        <w:rPr>
          <w:rFonts w:ascii="標楷體" w:eastAsia="標楷體" w:hAnsi="標楷體" w:hint="eastAsia"/>
          <w:sz w:val="28"/>
          <w:szCs w:val="28"/>
        </w:rPr>
        <w:t>(一)</w:t>
      </w:r>
      <w:r w:rsidRPr="0010290E">
        <w:rPr>
          <w:rFonts w:ascii="標楷體" w:eastAsia="標楷體" w:hAnsi="標楷體" w:hint="eastAsia"/>
          <w:sz w:val="28"/>
          <w:szCs w:val="28"/>
        </w:rPr>
        <w:t>是否為祭祀祖先而設立。</w:t>
      </w:r>
      <w:r w:rsidR="001B5C76">
        <w:rPr>
          <w:rFonts w:ascii="標楷體" w:eastAsia="標楷體" w:hAnsi="標楷體" w:hint="eastAsia"/>
          <w:sz w:val="28"/>
          <w:szCs w:val="28"/>
        </w:rPr>
        <w:t>(二)</w:t>
      </w:r>
      <w:r w:rsidRPr="0010290E">
        <w:rPr>
          <w:rFonts w:ascii="標楷體" w:eastAsia="標楷體" w:hAnsi="標楷體" w:hint="eastAsia"/>
          <w:sz w:val="28"/>
          <w:szCs w:val="28"/>
        </w:rPr>
        <w:t>是否有享祀人。</w:t>
      </w:r>
      <w:r w:rsidR="001B5C76">
        <w:rPr>
          <w:rFonts w:ascii="標楷體" w:eastAsia="標楷體" w:hAnsi="標楷體" w:hint="eastAsia"/>
          <w:sz w:val="28"/>
          <w:szCs w:val="28"/>
        </w:rPr>
        <w:t>(三)</w:t>
      </w:r>
      <w:r w:rsidRPr="0010290E">
        <w:rPr>
          <w:rFonts w:ascii="標楷體" w:eastAsia="標楷體" w:hAnsi="標楷體" w:hint="eastAsia"/>
          <w:sz w:val="28"/>
          <w:szCs w:val="28"/>
        </w:rPr>
        <w:t>是否有設立人或派下。</w:t>
      </w:r>
      <w:r w:rsidR="001B5C76">
        <w:rPr>
          <w:rFonts w:ascii="標楷體" w:eastAsia="標楷體" w:hAnsi="標楷體" w:hint="eastAsia"/>
          <w:sz w:val="28"/>
          <w:szCs w:val="28"/>
        </w:rPr>
        <w:t>(四)</w:t>
      </w:r>
      <w:r w:rsidRPr="0010290E">
        <w:rPr>
          <w:rFonts w:ascii="標楷體" w:eastAsia="標楷體" w:hAnsi="標楷體" w:hint="eastAsia"/>
          <w:sz w:val="28"/>
          <w:szCs w:val="28"/>
        </w:rPr>
        <w:t>是否有獨立財產之存在。作為認定之依據。」是以本案土地登記簿謄本僅記載「陳世元公」，其是否為祭祀公業，請依照上開規定視其實質予以認定。</w:t>
      </w:r>
    </w:p>
    <w:p w14:paraId="0208907E" w14:textId="77777777" w:rsidR="00EC104F" w:rsidRPr="0010290E" w:rsidRDefault="00EC104F" w:rsidP="00EC104F">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（內政部89.1.31台內民字第8902506號函）</w:t>
      </w:r>
    </w:p>
    <w:p w14:paraId="335F2A32" w14:textId="52AEBB38" w:rsidR="0010290E" w:rsidRPr="0010290E" w:rsidRDefault="0010290E" w:rsidP="00EC104F">
      <w:pPr>
        <w:pStyle w:val="afffb"/>
        <w:numPr>
          <w:ilvl w:val="0"/>
          <w:numId w:val="26"/>
        </w:numPr>
        <w:spacing w:line="360" w:lineRule="exact"/>
        <w:ind w:leftChars="0"/>
        <w:jc w:val="both"/>
        <w:rPr>
          <w:rFonts w:ascii="標楷體" w:eastAsia="標楷體" w:hAnsi="標楷體"/>
          <w:sz w:val="28"/>
          <w:szCs w:val="28"/>
        </w:rPr>
      </w:pPr>
      <w:r w:rsidRPr="0010290E">
        <w:rPr>
          <w:rFonts w:ascii="標楷體" w:eastAsia="標楷體" w:hAnsi="標楷體" w:hint="eastAsia"/>
          <w:kern w:val="0"/>
          <w:sz w:val="28"/>
          <w:szCs w:val="28"/>
        </w:rPr>
        <w:t>按土地台帳雖無登記</w:t>
      </w:r>
      <w:r w:rsidRPr="0010290E">
        <w:rPr>
          <w:rFonts w:ascii="標楷體" w:eastAsia="標楷體" w:hAnsi="標楷體" w:hint="eastAsia"/>
          <w:sz w:val="28"/>
          <w:szCs w:val="28"/>
        </w:rPr>
        <w:t>效力，但</w:t>
      </w:r>
      <w:r w:rsidRPr="0010290E">
        <w:rPr>
          <w:rFonts w:ascii="標楷體" w:eastAsia="標楷體" w:hAnsi="標楷體" w:hint="eastAsia"/>
          <w:sz w:val="28"/>
          <w:szCs w:val="28"/>
          <w:shd w:val="pct15" w:color="auto" w:fill="FFFFFF"/>
        </w:rPr>
        <w:t>土地台帳所有權人如冠有「祭祀公業」字樣</w:t>
      </w:r>
      <w:r w:rsidRPr="0010290E">
        <w:rPr>
          <w:rFonts w:ascii="標楷體" w:eastAsia="標楷體" w:hAnsi="標楷體" w:hint="eastAsia"/>
          <w:sz w:val="28"/>
          <w:szCs w:val="28"/>
        </w:rPr>
        <w:t>，仍可作為民政機關受理祭祀公業認定其是否具有成為祭祀公業事實之重要證明文件，前經本部92.7.16內授中民字第0920089380號函示有案。本案依照本部76.2.26台內地字第480524號函規定，無須辦理更正登記，自可以其所檢附之日據時期台帳或臺灣省土地關係人繳驗憑證申報書為其依據依法公告徵求異議。</w:t>
      </w:r>
    </w:p>
    <w:p w14:paraId="64E29D4C"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（內政部94.1.24內授中民字第0940030011號函）</w:t>
      </w:r>
    </w:p>
    <w:p w14:paraId="62DBCE8A" w14:textId="0DC072A1" w:rsidR="0010290E" w:rsidRPr="0010290E" w:rsidRDefault="0010290E" w:rsidP="00C05B6F">
      <w:pPr>
        <w:pStyle w:val="afffb"/>
        <w:numPr>
          <w:ilvl w:val="0"/>
          <w:numId w:val="8"/>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祭祀公業</w:t>
      </w:r>
      <w:r w:rsidRPr="0010290E">
        <w:rPr>
          <w:rFonts w:ascii="標楷體" w:eastAsia="標楷體" w:hAnsi="標楷體" w:hint="eastAsia"/>
          <w:b/>
          <w:sz w:val="28"/>
          <w:szCs w:val="28"/>
          <w:shd w:val="pct15" w:color="auto" w:fill="FFFFFF"/>
        </w:rPr>
        <w:t>公告名稱應與登記簿記載所有權人名稱一致</w:t>
      </w:r>
    </w:p>
    <w:p w14:paraId="258F74C1" w14:textId="7599010F" w:rsidR="0010290E" w:rsidRPr="0010290E" w:rsidRDefault="0010290E" w:rsidP="006C5F0A">
      <w:pPr>
        <w:pStyle w:val="afffb"/>
        <w:numPr>
          <w:ilvl w:val="0"/>
          <w:numId w:val="2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權利主體不同，不得辦更名登記」，本部68.5.7台（68）內地字第14060號函釋有案，是祭祀公業派下全員證明書所載標的名稱，與土地登記簿記載所有權人名稱不同時，若無法檢具更名前後權利主體相同之證明文件，不得據以辦理土地所有權更名登記。</w:t>
      </w:r>
    </w:p>
    <w:p w14:paraId="0B7EC3D1" w14:textId="77777777" w:rsidR="0010290E" w:rsidRPr="0010290E" w:rsidRDefault="0010290E" w:rsidP="002C359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本此，祭祀公業公告及派下全員證明書所載標的名稱，</w:t>
      </w:r>
      <w:r w:rsidRPr="0010290E">
        <w:rPr>
          <w:rFonts w:ascii="標楷體" w:eastAsia="標楷體" w:hAnsi="標楷體" w:hint="eastAsia"/>
          <w:sz w:val="28"/>
          <w:szCs w:val="28"/>
          <w:shd w:val="pct15" w:color="auto" w:fill="FFFFFF"/>
        </w:rPr>
        <w:t>應與土地登記簿記載所有權人名稱一致</w:t>
      </w:r>
      <w:r w:rsidRPr="0010290E">
        <w:rPr>
          <w:rFonts w:ascii="標楷體" w:eastAsia="標楷體" w:hAnsi="標楷體" w:hint="eastAsia"/>
          <w:sz w:val="28"/>
          <w:szCs w:val="28"/>
        </w:rPr>
        <w:t>。</w:t>
      </w:r>
    </w:p>
    <w:p w14:paraId="192AE924"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（內政部88.10.26台內民字第8882502號函）</w:t>
      </w:r>
    </w:p>
    <w:p w14:paraId="1E3ED71B" w14:textId="77DC8A41" w:rsidR="0010290E" w:rsidRPr="0010290E" w:rsidRDefault="0010290E" w:rsidP="006C5F0A">
      <w:pPr>
        <w:pStyle w:val="afffb"/>
        <w:numPr>
          <w:ilvl w:val="0"/>
          <w:numId w:val="2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lastRenderedPageBreak/>
        <w:t>查本部88年10月26日台（88）內民字第8882502號函釋略以：「查『權利主體不同，不得辦理更名登記』，本部68年5月7日台（68）內地字第14060號函釋有案，是祭祀公業派下全員證明書所載標的名稱，與土地登記簿記載所有權人名稱不同時，若無法檢具更名前後權利主體相同之證明文件，不得據以辦理土地所有權更名登記。</w:t>
      </w:r>
    </w:p>
    <w:p w14:paraId="6BCEF628" w14:textId="77777777" w:rsidR="0010290E" w:rsidRPr="0010290E" w:rsidRDefault="0010290E" w:rsidP="002C359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本此，祭祀公業公告及派下全員證明書所載標的名稱，應與土地登記簿記載所有權人名稱一致。」本案福德爺公告及確定信徒名冊所載標的名稱，應與土地登記謄本所有權人</w:t>
      </w:r>
      <w:r w:rsidRPr="0010290E">
        <w:rPr>
          <w:rFonts w:ascii="標楷體" w:eastAsia="標楷體" w:hAnsi="標楷體" w:hint="eastAsia"/>
          <w:sz w:val="28"/>
          <w:szCs w:val="28"/>
          <w:shd w:val="pct15" w:color="auto" w:fill="FFFFFF"/>
        </w:rPr>
        <w:t>名稱一致</w:t>
      </w:r>
      <w:r w:rsidRPr="0010290E">
        <w:rPr>
          <w:rFonts w:ascii="標楷體" w:eastAsia="標楷體" w:hAnsi="標楷體" w:hint="eastAsia"/>
          <w:sz w:val="28"/>
          <w:szCs w:val="28"/>
        </w:rPr>
        <w:t>。</w:t>
      </w:r>
    </w:p>
    <w:p w14:paraId="7DC64414" w14:textId="431DA7B1" w:rsidR="0010290E" w:rsidRPr="0010290E" w:rsidRDefault="0010290E" w:rsidP="002C359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本案貴府前核發之○○信徒名冊，其所列名稱</w:t>
      </w:r>
      <w:r w:rsidRPr="0010290E">
        <w:rPr>
          <w:rFonts w:ascii="標楷體" w:eastAsia="標楷體" w:hAnsi="標楷體" w:hint="eastAsia"/>
          <w:sz w:val="28"/>
          <w:szCs w:val="28"/>
          <w:shd w:val="pct15" w:color="auto" w:fill="FFFFFF"/>
        </w:rPr>
        <w:t>未與</w:t>
      </w:r>
      <w:r w:rsidRPr="001B5C76">
        <w:rPr>
          <w:rFonts w:ascii="標楷體" w:eastAsia="標楷體" w:hAnsi="標楷體" w:hint="eastAsia"/>
          <w:sz w:val="28"/>
          <w:szCs w:val="28"/>
          <w:shd w:val="pct15" w:color="auto" w:fill="FFFFFF"/>
        </w:rPr>
        <w:t>土地登記謄本</w:t>
      </w:r>
      <w:r w:rsidRPr="0010290E">
        <w:rPr>
          <w:rFonts w:ascii="標楷體" w:eastAsia="標楷體" w:hAnsi="標楷體" w:hint="eastAsia"/>
          <w:sz w:val="28"/>
          <w:szCs w:val="28"/>
        </w:rPr>
        <w:t>記載所有權人名稱</w:t>
      </w:r>
      <w:r w:rsidRPr="0010290E">
        <w:rPr>
          <w:rFonts w:ascii="標楷體" w:eastAsia="標楷體" w:hAnsi="標楷體" w:hint="eastAsia"/>
          <w:sz w:val="28"/>
          <w:szCs w:val="28"/>
          <w:shd w:val="pct15" w:color="auto" w:fill="FFFFFF"/>
        </w:rPr>
        <w:t>一致，不無瑕疵</w:t>
      </w:r>
      <w:r w:rsidRPr="0010290E">
        <w:rPr>
          <w:rFonts w:ascii="標楷體" w:eastAsia="標楷體" w:hAnsi="標楷體" w:hint="eastAsia"/>
          <w:sz w:val="28"/>
          <w:szCs w:val="28"/>
        </w:rPr>
        <w:t xml:space="preserve">，仍請貴府本主管機關立場核處。   </w:t>
      </w:r>
    </w:p>
    <w:p w14:paraId="3A2EB4AB"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（內政部97.7.4內授中民字第0970033820號函）</w:t>
      </w:r>
    </w:p>
    <w:p w14:paraId="2CD5D246" w14:textId="7A87ECB4" w:rsidR="0010290E" w:rsidRPr="0010290E" w:rsidRDefault="0010290E" w:rsidP="006C5F0A">
      <w:pPr>
        <w:pStyle w:val="afffb"/>
        <w:numPr>
          <w:ilvl w:val="0"/>
          <w:numId w:val="2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w:t>
      </w:r>
      <w:r w:rsidRPr="001B5C76">
        <w:rPr>
          <w:rFonts w:ascii="標楷體" w:eastAsia="標楷體" w:hAnsi="標楷體" w:hint="eastAsia"/>
          <w:sz w:val="28"/>
          <w:szCs w:val="28"/>
          <w:shd w:val="pct15" w:color="auto" w:fill="FFFFFF"/>
        </w:rPr>
        <w:t>權利主體不同，不得辦更名登記</w:t>
      </w:r>
      <w:r w:rsidRPr="0010290E">
        <w:rPr>
          <w:rFonts w:ascii="標楷體" w:eastAsia="標楷體" w:hAnsi="標楷體" w:hint="eastAsia"/>
          <w:sz w:val="28"/>
          <w:szCs w:val="28"/>
        </w:rPr>
        <w:t>」，本部68.5.7台內地字第14060號函釋有案。是祭祀公業派下全員證明書所載標的名稱，與土地登記簿記載所有權人名稱不同時，若無法檢具更名前後權利主體相同之證明文件，不得據以辦理土地所有權更名登記。本此，祭祀公業公告及派下全員證明書所載標的名稱，應與土地登記簿記載所有權人名稱一致，前經本部88.10.26台內民字第8882502號函釋有案。</w:t>
      </w:r>
    </w:p>
    <w:p w14:paraId="21F08C37" w14:textId="4BC3152B" w:rsidR="0010290E" w:rsidRPr="0010290E" w:rsidRDefault="0010290E" w:rsidP="002C359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本案民政機關無核發同一權利主體證明之法令依據；至「祭祀公業○○」如符合祭祀公業性質由當事人另案提出申報，受理機關自應依祭祀公業條例規定辦理。（內政部97.7.7內授中民字第0970033874號函）</w:t>
      </w:r>
    </w:p>
    <w:p w14:paraId="243FEA15" w14:textId="1FD0C355" w:rsidR="0010290E" w:rsidRPr="0010290E" w:rsidRDefault="0010290E" w:rsidP="006C5F0A">
      <w:pPr>
        <w:pStyle w:val="afffb"/>
        <w:numPr>
          <w:ilvl w:val="0"/>
          <w:numId w:val="2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權利主體不同，不得辦更名登記」，本部68.5.7台內地字第14060號函釋有案。是祭祀公業派下全員證明書所載標的名稱，與土地登記簿記載所有權人名稱不同時，若無法檢具更名前後權利主體相同之證明文件，不得據以辦理土地所有權更名登記。</w:t>
      </w:r>
    </w:p>
    <w:p w14:paraId="4303E1C6" w14:textId="77777777" w:rsidR="0010290E" w:rsidRPr="0010290E" w:rsidRDefault="0010290E" w:rsidP="002C359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本此，祭祀公業公告及派下全員證明書所載標的名稱，應與土地登記簿記載所有權人名稱一致，前經本部88.10.26台內民字第8882502號函釋有案。本案祭祀公業派下全員證明書所載標的名稱，與土地登記簿記載所有權人名稱不同，不宜由原核發機關逕行更正派下全員證明書，仍請依祭祀公業條例相關規定辦理。</w:t>
      </w:r>
    </w:p>
    <w:p w14:paraId="06F940F9"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（內政部97.10.2內授中民字第0970035462號函）</w:t>
      </w:r>
    </w:p>
    <w:p w14:paraId="4B8F8202" w14:textId="77777777" w:rsidR="00055985" w:rsidRDefault="0010290E" w:rsidP="006C5F0A">
      <w:pPr>
        <w:pStyle w:val="afffb"/>
        <w:numPr>
          <w:ilvl w:val="0"/>
          <w:numId w:val="2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數個不同名稱之祭祀公業，派下員均相同者，經申報合併公告，公告無人異議後發給數個名稱並列之派下全員證明書，嗣後祭祀公業管理人，若無管理人、管理人行方不明或管理人拒不申請者，得由派下現員過半數推舉派下現員1人向原核發機關提出申請更正，經審查無誤後可由原核發派下證明機關辦理更正公告30日並由申請人刊登報紙1日，俟公告期滿無人異議後，</w:t>
      </w:r>
      <w:r w:rsidRPr="0010290E">
        <w:rPr>
          <w:rFonts w:ascii="標楷體" w:eastAsia="標楷體" w:hAnsi="標楷體" w:hint="eastAsia"/>
          <w:sz w:val="28"/>
          <w:szCs w:val="28"/>
          <w:shd w:val="pct15" w:color="auto" w:fill="FFFFFF"/>
        </w:rPr>
        <w:t>依土地登記簿所有權人名稱分別發給更正後之派下全員證明書</w:t>
      </w:r>
      <w:r w:rsidRPr="0010290E">
        <w:rPr>
          <w:rFonts w:ascii="標楷體" w:eastAsia="標楷體" w:hAnsi="標楷體" w:hint="eastAsia"/>
          <w:sz w:val="28"/>
          <w:szCs w:val="28"/>
        </w:rPr>
        <w:t>。</w:t>
      </w:r>
    </w:p>
    <w:p w14:paraId="233E5458" w14:textId="7F6B1EF4" w:rsidR="0010290E" w:rsidRPr="0010290E" w:rsidRDefault="0010290E" w:rsidP="00055985">
      <w:pPr>
        <w:pStyle w:val="afffb"/>
        <w:spacing w:line="360" w:lineRule="exact"/>
        <w:ind w:leftChars="0" w:left="1267"/>
        <w:jc w:val="right"/>
        <w:rPr>
          <w:rFonts w:ascii="標楷體" w:eastAsia="標楷體" w:hAnsi="標楷體"/>
          <w:sz w:val="28"/>
          <w:szCs w:val="28"/>
        </w:rPr>
      </w:pPr>
      <w:r w:rsidRPr="0010290E">
        <w:rPr>
          <w:rFonts w:ascii="標楷體" w:eastAsia="標楷體" w:hAnsi="標楷體" w:hint="eastAsia"/>
          <w:sz w:val="28"/>
          <w:szCs w:val="28"/>
        </w:rPr>
        <w:t>（內政部98.6.9內授中民字第0980720162號函）</w:t>
      </w:r>
    </w:p>
    <w:p w14:paraId="29367D2D" w14:textId="32DF3E2F" w:rsidR="0010290E" w:rsidRPr="0010290E" w:rsidRDefault="0010290E" w:rsidP="006C5F0A">
      <w:pPr>
        <w:pStyle w:val="afffb"/>
        <w:numPr>
          <w:ilvl w:val="0"/>
          <w:numId w:val="2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祭祀公業條例第56條規定係因祭祀公業並無統一之名稱，則以不同名稱登記之不動產，如</w:t>
      </w:r>
      <w:r w:rsidRPr="00EC104F">
        <w:rPr>
          <w:rFonts w:ascii="標楷體" w:eastAsia="標楷體" w:hAnsi="標楷體" w:hint="eastAsia"/>
          <w:sz w:val="28"/>
          <w:szCs w:val="28"/>
          <w:shd w:val="pct15" w:color="auto" w:fill="FFFFFF"/>
        </w:rPr>
        <w:t>依其登記形式具有祭祀公業性質及事實</w:t>
      </w:r>
      <w:r w:rsidRPr="0010290E">
        <w:rPr>
          <w:rFonts w:ascii="標楷體" w:eastAsia="標楷體" w:hAnsi="標楷體" w:hint="eastAsia"/>
          <w:sz w:val="28"/>
          <w:szCs w:val="28"/>
        </w:rPr>
        <w:t>，足以勾</w:t>
      </w:r>
      <w:r w:rsidRPr="0010290E">
        <w:rPr>
          <w:rFonts w:ascii="標楷體" w:eastAsia="標楷體" w:hAnsi="標楷體" w:hint="eastAsia"/>
          <w:sz w:val="28"/>
          <w:szCs w:val="28"/>
        </w:rPr>
        <w:lastRenderedPageBreak/>
        <w:t>稽為同一主體祭祀公業所有，行政機關可據以辦理申報及登記，惟以祭祀公業以外名義登記之不動產，倘不具有祭祀公業性質及事實，自不得援此辦理。（最高行政法院108.11.28-108年度判字第546號判決）</w:t>
      </w:r>
    </w:p>
    <w:p w14:paraId="2A6CEC95" w14:textId="30CDEED8" w:rsidR="0010290E" w:rsidRPr="0010290E" w:rsidRDefault="0010290E" w:rsidP="002C359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系爭土地</w:t>
      </w:r>
      <w:r w:rsidRPr="0010290E">
        <w:rPr>
          <w:rFonts w:ascii="標楷體" w:eastAsia="標楷體" w:hAnsi="標楷體"/>
          <w:sz w:val="28"/>
          <w:szCs w:val="28"/>
        </w:rPr>
        <w:t>…</w:t>
      </w:r>
      <w:r w:rsidRPr="0010290E">
        <w:rPr>
          <w:rFonts w:ascii="標楷體" w:eastAsia="標楷體" w:hAnsi="標楷體" w:hint="eastAsia"/>
          <w:sz w:val="28"/>
          <w:szCs w:val="28"/>
        </w:rPr>
        <w:t>應有部分336分之84之日治時期土地臺帳，均記載業主楊同記、管理人楊子浴，則「祭祀公業楊同記」及「公業楊同記」既均獲准核發派下全員證明書，「楊同記」應亦認具有祭祀公業之性質及事實乙節，業據原判決敘明：登記為「祭祀公業楊同記」或「公業楊同記」所有之土地固可認為土地產權歸由各該祭祀公業派下員公同享有，但系爭土地於國民政府接收臺灣後辦理土地總登記，既單獨以「</w:t>
      </w:r>
      <w:r w:rsidRPr="0010290E">
        <w:rPr>
          <w:rFonts w:ascii="標楷體" w:eastAsia="標楷體" w:hAnsi="標楷體" w:hint="eastAsia"/>
          <w:sz w:val="28"/>
          <w:szCs w:val="28"/>
          <w:shd w:val="pct15" w:color="auto" w:fill="FFFFFF"/>
        </w:rPr>
        <w:t>楊同記</w:t>
      </w:r>
      <w:r w:rsidRPr="0010290E">
        <w:rPr>
          <w:rFonts w:ascii="標楷體" w:eastAsia="標楷體" w:hAnsi="標楷體" w:hint="eastAsia"/>
          <w:sz w:val="28"/>
          <w:szCs w:val="28"/>
        </w:rPr>
        <w:t>」名義辦理登記，而未冠以公業，亦無設置管理人，且上訴人所提歷代祖先生忌辰牌位及祭祀祖先相關活動照片，固可以憑為認定</w:t>
      </w:r>
      <w:r w:rsidRPr="0010290E">
        <w:rPr>
          <w:rFonts w:ascii="標楷體" w:eastAsia="標楷體" w:hAnsi="標楷體" w:hint="eastAsia"/>
          <w:sz w:val="28"/>
          <w:szCs w:val="28"/>
          <w:shd w:val="pct15" w:color="auto" w:fill="FFFFFF"/>
        </w:rPr>
        <w:t>他案「祭祀公業楊同記」與「公業楊同記」存在</w:t>
      </w:r>
      <w:r w:rsidRPr="0010290E">
        <w:rPr>
          <w:rFonts w:ascii="標楷體" w:eastAsia="標楷體" w:hAnsi="標楷體" w:hint="eastAsia"/>
          <w:sz w:val="28"/>
          <w:szCs w:val="28"/>
        </w:rPr>
        <w:t>之佐證，但與</w:t>
      </w:r>
      <w:r w:rsidRPr="00EC5111">
        <w:rPr>
          <w:rFonts w:ascii="標楷體" w:eastAsia="標楷體" w:hAnsi="標楷體" w:hint="eastAsia"/>
          <w:sz w:val="28"/>
          <w:szCs w:val="28"/>
          <w:shd w:val="pct15" w:color="auto" w:fill="FFFFFF"/>
        </w:rPr>
        <w:t>系爭土地具有祭祀公業事實與性質與否</w:t>
      </w:r>
      <w:r w:rsidRPr="0010290E">
        <w:rPr>
          <w:rFonts w:ascii="標楷體" w:eastAsia="標楷體" w:hAnsi="標楷體" w:hint="eastAsia"/>
          <w:sz w:val="28"/>
          <w:szCs w:val="28"/>
        </w:rPr>
        <w:t>之判斷並無當然關連性，殊難遽認系爭土地屬祭祀公業獨立之財產。</w:t>
      </w:r>
    </w:p>
    <w:p w14:paraId="688FFD16" w14:textId="77777777" w:rsidR="0010290E" w:rsidRPr="0010290E" w:rsidRDefault="0010290E" w:rsidP="0010290E">
      <w:pPr>
        <w:spacing w:line="360" w:lineRule="exact"/>
        <w:ind w:leftChars="100" w:left="240"/>
        <w:jc w:val="both"/>
        <w:rPr>
          <w:rFonts w:ascii="標楷體" w:eastAsia="標楷體" w:hAnsi="標楷體"/>
          <w:b/>
          <w:sz w:val="28"/>
          <w:szCs w:val="28"/>
        </w:rPr>
      </w:pPr>
      <w:r w:rsidRPr="0010290E">
        <w:rPr>
          <w:rFonts w:ascii="標楷體" w:eastAsia="標楷體" w:hAnsi="標楷體" w:hint="eastAsia"/>
          <w:b/>
          <w:sz w:val="28"/>
          <w:szCs w:val="28"/>
        </w:rPr>
        <w:t>二、祭祀公業派下員資格認定</w:t>
      </w:r>
    </w:p>
    <w:p w14:paraId="76ED1366" w14:textId="7733033C" w:rsidR="0010290E" w:rsidRPr="0010290E" w:rsidRDefault="0010290E" w:rsidP="00C05B6F">
      <w:pPr>
        <w:pStyle w:val="afffb"/>
        <w:numPr>
          <w:ilvl w:val="0"/>
          <w:numId w:val="9"/>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原則規定</w:t>
      </w:r>
    </w:p>
    <w:p w14:paraId="000E2B2B" w14:textId="4C2EA826" w:rsidR="0010290E" w:rsidRPr="0010290E" w:rsidRDefault="0010290E" w:rsidP="006C5F0A">
      <w:pPr>
        <w:pStyle w:val="afffb"/>
        <w:numPr>
          <w:ilvl w:val="0"/>
          <w:numId w:val="2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性質特殊，派下員資格之取得，係依本條例第4條及第5條規定據以認定，尚與民法規定之遺產繼承方式不同，爰繼承人依民法第1174條規定拋棄繼承，並經法院准予備查在案，除祭祀公業規約或祭祀公業法人章程另有規定外，尚不影響繼承人依本條例相關規定取得派下員資格。   (內政部106.8.15台內</w:t>
      </w:r>
      <w:r w:rsidRPr="0010290E">
        <w:rPr>
          <w:rFonts w:ascii="標楷體" w:eastAsia="標楷體" w:hAnsi="標楷體" w:hint="eastAsia"/>
          <w:sz w:val="28"/>
          <w:szCs w:val="28"/>
          <w:shd w:val="clear" w:color="auto" w:fill="F7FAFE"/>
        </w:rPr>
        <w:t>民字第1060430405號函</w:t>
      </w:r>
      <w:r w:rsidRPr="0010290E">
        <w:rPr>
          <w:rFonts w:ascii="標楷體" w:eastAsia="標楷體" w:hAnsi="標楷體" w:hint="eastAsia"/>
          <w:sz w:val="28"/>
          <w:szCs w:val="28"/>
        </w:rPr>
        <w:t>)</w:t>
      </w:r>
    </w:p>
    <w:p w14:paraId="3A9AAE85" w14:textId="4A2889E4" w:rsidR="0010290E" w:rsidRPr="0010290E" w:rsidRDefault="0010290E" w:rsidP="006C5F0A">
      <w:pPr>
        <w:pStyle w:val="afffb"/>
        <w:numPr>
          <w:ilvl w:val="0"/>
          <w:numId w:val="2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有關派下員拋棄其父親個人財產及債務繼承權，除該公業備查有案之規約、慣例另有規定外，不影響其對於祭祀公業財產分配請求權。</w:t>
      </w:r>
    </w:p>
    <w:p w14:paraId="5B25EA00"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（內政部95.11.24內授中民字第0950721322號函）</w:t>
      </w:r>
    </w:p>
    <w:p w14:paraId="7D328627" w14:textId="7A27EF1D" w:rsidR="0010290E" w:rsidRPr="0010290E" w:rsidRDefault="0010290E" w:rsidP="006C5F0A">
      <w:pPr>
        <w:pStyle w:val="afffb"/>
        <w:numPr>
          <w:ilvl w:val="0"/>
          <w:numId w:val="2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關於祭祀公業</w:t>
      </w:r>
      <w:r w:rsidRPr="0010290E">
        <w:rPr>
          <w:rFonts w:ascii="標楷體" w:eastAsia="標楷體" w:hAnsi="標楷體" w:hint="eastAsia"/>
          <w:sz w:val="28"/>
          <w:szCs w:val="28"/>
          <w:shd w:val="pct15" w:color="auto" w:fill="FFFFFF"/>
        </w:rPr>
        <w:t>派下員之子過房給同祭祀公業派下員</w:t>
      </w:r>
      <w:r w:rsidRPr="0010290E">
        <w:rPr>
          <w:rFonts w:ascii="標楷體" w:eastAsia="標楷體" w:hAnsi="標楷體" w:hint="eastAsia"/>
          <w:sz w:val="28"/>
          <w:szCs w:val="28"/>
        </w:rPr>
        <w:t>之收養關係，因被收養人本身原屬祭祀公業派下員，與外來養子之原不具派下權情形有別，故尚不應因收養關係而喪失派下權，惟規約另有規定者，應從其規定。          （內政部91.1.8台內中民字第0910078060號函）</w:t>
      </w:r>
    </w:p>
    <w:p w14:paraId="74F19D04" w14:textId="77777777" w:rsidR="002C359D" w:rsidRDefault="0010290E" w:rsidP="006C5F0A">
      <w:pPr>
        <w:pStyle w:val="afffb"/>
        <w:numPr>
          <w:ilvl w:val="0"/>
          <w:numId w:val="2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 xml:space="preserve">祭祀公業派下員經法院民事裁定宣告禁治產(民法修正為:受監護宣告)，除規約另有規定外，可由監護人依民法第15條、第75條、第76條等之規定代行使派下員之權利，其祭祀公業解散權行使亦同；另依民法第15條之規定，禁治產人固無行為能力，惟其權利能力並不受禁治產宣告而影響，自仍得為權利義務之歸屬主體，其派下員受禁治產宣告自無須辦理派下員變動。 </w:t>
      </w:r>
    </w:p>
    <w:p w14:paraId="165173F1" w14:textId="30A2E9D7" w:rsidR="0010290E" w:rsidRPr="0010290E" w:rsidRDefault="0010290E" w:rsidP="002C359D">
      <w:pPr>
        <w:pStyle w:val="afffb"/>
        <w:spacing w:line="360" w:lineRule="exact"/>
        <w:ind w:leftChars="0" w:left="1267"/>
        <w:jc w:val="right"/>
        <w:rPr>
          <w:rFonts w:ascii="標楷體" w:eastAsia="標楷體" w:hAnsi="標楷體"/>
          <w:sz w:val="28"/>
          <w:szCs w:val="28"/>
        </w:rPr>
      </w:pPr>
      <w:r w:rsidRPr="0010290E">
        <w:rPr>
          <w:rFonts w:ascii="標楷體" w:eastAsia="標楷體" w:hAnsi="標楷體" w:hint="eastAsia"/>
          <w:sz w:val="28"/>
          <w:szCs w:val="28"/>
        </w:rPr>
        <w:t>（內政部96.4.4內授中民字第0960031997號函）</w:t>
      </w:r>
    </w:p>
    <w:p w14:paraId="4DD99C12" w14:textId="78EC52AC" w:rsidR="0010290E" w:rsidRPr="0010290E" w:rsidRDefault="0010290E" w:rsidP="006C5F0A">
      <w:pPr>
        <w:pStyle w:val="afffb"/>
        <w:numPr>
          <w:ilvl w:val="0"/>
          <w:numId w:val="2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祭祀公業派下員係身分權之ㄧ種，不得拋棄。公業所有之財產權於分割時可以拋棄，…拋棄可以書面為之。」前經本部63.4.30臺內民字第586767號函釋有案。本案該公業管理人及所有派下員如全數提出拋棄該公業所有之財產權，並依規定出具拋棄同意書及印鑑證明，受理機關自應於該公業派下全員名冊內予以加註某年某月某日拋棄財</w:t>
      </w:r>
      <w:r w:rsidRPr="0010290E">
        <w:rPr>
          <w:rFonts w:ascii="標楷體" w:eastAsia="標楷體" w:hAnsi="標楷體" w:hint="eastAsia"/>
          <w:sz w:val="28"/>
          <w:szCs w:val="28"/>
        </w:rPr>
        <w:lastRenderedPageBreak/>
        <w:t>產權之事實，毋庸辦理派下員變動公告。</w:t>
      </w:r>
    </w:p>
    <w:p w14:paraId="30454F3C"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（內政部96.8.13內授中民字第0960034608號函）</w:t>
      </w:r>
    </w:p>
    <w:p w14:paraId="6DFD6B77" w14:textId="5CAE418A" w:rsidR="0010290E" w:rsidRPr="0010290E" w:rsidRDefault="0010290E" w:rsidP="00C05B6F">
      <w:pPr>
        <w:pStyle w:val="afffb"/>
        <w:numPr>
          <w:ilvl w:val="0"/>
          <w:numId w:val="9"/>
        </w:numPr>
        <w:spacing w:line="360" w:lineRule="exact"/>
        <w:ind w:leftChars="0"/>
        <w:jc w:val="both"/>
        <w:rPr>
          <w:rFonts w:ascii="標楷體" w:eastAsia="標楷體" w:hAnsi="標楷體"/>
          <w:b/>
          <w:sz w:val="28"/>
          <w:szCs w:val="28"/>
        </w:rPr>
      </w:pPr>
      <w:r w:rsidRPr="0010290E">
        <w:rPr>
          <w:rFonts w:ascii="標楷體" w:eastAsia="標楷體" w:hAnsi="標楷體" w:hint="eastAsia"/>
          <w:sz w:val="28"/>
          <w:szCs w:val="28"/>
        </w:rPr>
        <w:t>共同</w:t>
      </w:r>
      <w:r w:rsidRPr="0010290E">
        <w:rPr>
          <w:rFonts w:ascii="標楷體" w:eastAsia="標楷體" w:hAnsi="標楷體" w:hint="eastAsia"/>
          <w:b/>
          <w:sz w:val="28"/>
          <w:szCs w:val="28"/>
          <w:shd w:val="pct15" w:color="auto" w:fill="FFFFFF"/>
        </w:rPr>
        <w:t>承擔祭祀事實</w:t>
      </w:r>
      <w:r w:rsidRPr="0010290E">
        <w:rPr>
          <w:rFonts w:ascii="標楷體" w:eastAsia="標楷體" w:hAnsi="標楷體" w:hint="eastAsia"/>
          <w:b/>
          <w:sz w:val="28"/>
          <w:szCs w:val="28"/>
        </w:rPr>
        <w:t>者認定原則</w:t>
      </w:r>
      <w:r w:rsidR="00C02813">
        <w:rPr>
          <w:rFonts w:ascii="標楷體" w:eastAsia="標楷體" w:hAnsi="標楷體" w:hint="eastAsia"/>
          <w:b/>
          <w:sz w:val="28"/>
          <w:szCs w:val="28"/>
        </w:rPr>
        <w:t>及案例</w:t>
      </w:r>
    </w:p>
    <w:p w14:paraId="2E1096B0" w14:textId="5A456506" w:rsidR="0010290E" w:rsidRPr="0010290E" w:rsidRDefault="0010290E" w:rsidP="006C5F0A">
      <w:pPr>
        <w:pStyle w:val="afffb"/>
        <w:numPr>
          <w:ilvl w:val="0"/>
          <w:numId w:val="30"/>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祭祀公業條例第5條規定「共同承擔祭祀者」係指具有參與祭祀活動及共同負擔祭祀經費之事實者。</w:t>
      </w:r>
    </w:p>
    <w:p w14:paraId="4D71AB7D"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（內政部97.10.6內授中民字第0970732852號函）</w:t>
      </w:r>
    </w:p>
    <w:p w14:paraId="58C07F28" w14:textId="77777777" w:rsidR="00535BD2" w:rsidRPr="0010290E" w:rsidRDefault="00535BD2" w:rsidP="00535BD2">
      <w:pPr>
        <w:pStyle w:val="afffb"/>
        <w:numPr>
          <w:ilvl w:val="0"/>
          <w:numId w:val="30"/>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祭祀公業條例第4條第1項規定略以，「本條例施行前已存在之祭祀公業，其派下員依規約定之。…」同條例第5條規定：「本條例施行後，祭祀公業及祭祀公業法人之派下員發生繼承事實時，其繼承人應以共同承擔祭祀者列為派下員。」查第5條之立法說明：「基於民法規定男女繼承權平等，本</w:t>
      </w:r>
      <w:r w:rsidRPr="0010290E">
        <w:rPr>
          <w:rFonts w:ascii="標楷體" w:eastAsia="標楷體" w:hAnsi="標楷體" w:hint="eastAsia"/>
          <w:sz w:val="28"/>
          <w:szCs w:val="28"/>
          <w:shd w:val="pct15" w:color="auto" w:fill="FFFFFF"/>
        </w:rPr>
        <w:t>條例施行後</w:t>
      </w:r>
      <w:r w:rsidRPr="0010290E">
        <w:rPr>
          <w:rFonts w:ascii="標楷體" w:eastAsia="標楷體" w:hAnsi="標楷體" w:hint="eastAsia"/>
          <w:sz w:val="28"/>
          <w:szCs w:val="28"/>
        </w:rPr>
        <w:t>之祭祀公業即</w:t>
      </w:r>
      <w:r w:rsidRPr="0010290E">
        <w:rPr>
          <w:rFonts w:ascii="標楷體" w:eastAsia="標楷體" w:hAnsi="標楷體" w:hint="eastAsia"/>
          <w:sz w:val="28"/>
          <w:szCs w:val="28"/>
          <w:shd w:val="pct15" w:color="auto" w:fill="FFFFFF"/>
        </w:rPr>
        <w:t>不宜再依宗祧繼承之習俗排除女性繼承派下</w:t>
      </w:r>
      <w:r w:rsidRPr="0010290E">
        <w:rPr>
          <w:rFonts w:ascii="標楷體" w:eastAsia="標楷體" w:hAnsi="標楷體" w:hint="eastAsia"/>
          <w:sz w:val="28"/>
          <w:szCs w:val="28"/>
        </w:rPr>
        <w:t>之權利，爰規定本條例施行後，祭祀公業及祭祀公業法人之派下員發生繼承事實時，其繼承人應以共同承擔祭祀者列為派下員。」依前揭之立法意旨其繼承人係指派下員之直系血親卑親屬，</w:t>
      </w:r>
      <w:r w:rsidRPr="0010290E">
        <w:rPr>
          <w:rFonts w:ascii="標楷體" w:eastAsia="標楷體" w:hAnsi="標楷體" w:hint="eastAsia"/>
          <w:sz w:val="28"/>
          <w:szCs w:val="28"/>
          <w:shd w:val="pct15" w:color="auto" w:fill="FFFFFF"/>
        </w:rPr>
        <w:t>不分男女</w:t>
      </w:r>
      <w:r w:rsidRPr="0010290E">
        <w:rPr>
          <w:rFonts w:ascii="標楷體" w:eastAsia="標楷體" w:hAnsi="標楷體" w:hint="eastAsia"/>
          <w:sz w:val="28"/>
          <w:szCs w:val="28"/>
        </w:rPr>
        <w:t>。故祭祀公業派下權之取得應由該公業依本條例規定於其規約中訂定有關共同承擔祭祀之合法合理條件。</w:t>
      </w:r>
    </w:p>
    <w:p w14:paraId="6BDB021D" w14:textId="77777777" w:rsidR="00535BD2" w:rsidRPr="0010290E" w:rsidRDefault="00535BD2" w:rsidP="00535BD2">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（內政部98.3.2內授中民字第0980720054號函）</w:t>
      </w:r>
    </w:p>
    <w:p w14:paraId="4BECF18B" w14:textId="77777777" w:rsidR="00535BD2" w:rsidRPr="0010290E" w:rsidRDefault="00535BD2" w:rsidP="00535BD2">
      <w:pPr>
        <w:pStyle w:val="afffb"/>
        <w:numPr>
          <w:ilvl w:val="0"/>
          <w:numId w:val="30"/>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祭祀公業條例第5條規定，祭祀公業及祭祀公業法人之派下員發生繼承事實時，其繼承人應以共同承擔祭祀者列為派下員。依本部98.3.5內授中民字第0980720066號函略以：「…依前揭之立法意旨其繼承人係指派下員之直系血親卑親屬，不分男女。…」。故系統表應列出被繼承派下員之直系血親卑親屬，不分男女及養子女。不具有共同承擔祭祀事實者可由管理人、派下員或利害關係人</w:t>
      </w:r>
      <w:r w:rsidRPr="0010290E">
        <w:rPr>
          <w:rFonts w:ascii="標楷體" w:eastAsia="標楷體" w:hAnsi="標楷體" w:hint="eastAsia"/>
          <w:sz w:val="28"/>
          <w:szCs w:val="28"/>
          <w:shd w:val="pct15" w:color="auto" w:fill="FFFFFF"/>
        </w:rPr>
        <w:t>切結</w:t>
      </w:r>
      <w:r w:rsidRPr="0010290E">
        <w:rPr>
          <w:rFonts w:ascii="標楷體" w:eastAsia="標楷體" w:hAnsi="標楷體" w:hint="eastAsia"/>
          <w:sz w:val="28"/>
          <w:szCs w:val="28"/>
        </w:rPr>
        <w:t>，於系統表加以註記，</w:t>
      </w:r>
      <w:r w:rsidRPr="0010290E">
        <w:rPr>
          <w:rFonts w:ascii="標楷體" w:eastAsia="標楷體" w:hAnsi="標楷體" w:hint="eastAsia"/>
          <w:sz w:val="28"/>
          <w:szCs w:val="28"/>
          <w:shd w:val="pct15" w:color="auto" w:fill="FFFFFF"/>
        </w:rPr>
        <w:t>不列入派下現員名冊</w:t>
      </w:r>
      <w:r w:rsidRPr="0010290E">
        <w:rPr>
          <w:rFonts w:ascii="標楷體" w:eastAsia="標楷體" w:hAnsi="標楷體" w:hint="eastAsia"/>
          <w:sz w:val="28"/>
          <w:szCs w:val="28"/>
        </w:rPr>
        <w:t xml:space="preserve">，向行政機關申請公告徵求異議。 </w:t>
      </w:r>
    </w:p>
    <w:p w14:paraId="5BFB479F" w14:textId="77777777" w:rsidR="00535BD2" w:rsidRPr="0010290E" w:rsidRDefault="00535BD2" w:rsidP="00535BD2">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（內政部98.4.16內授中民字第0980032164號函）</w:t>
      </w:r>
    </w:p>
    <w:p w14:paraId="1CCCB42D" w14:textId="71547614" w:rsidR="0010290E" w:rsidRPr="0010290E" w:rsidRDefault="0010290E" w:rsidP="006C5F0A">
      <w:pPr>
        <w:pStyle w:val="afffb"/>
        <w:numPr>
          <w:ilvl w:val="0"/>
          <w:numId w:val="30"/>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祭祀公業申報時已無男系直系血親卑親屬繼承，僅存派下之女子、養子女或贅婿等，該女子、養子女或贅婿等如</w:t>
      </w:r>
      <w:r w:rsidRPr="0010290E">
        <w:rPr>
          <w:rFonts w:ascii="標楷體" w:eastAsia="標楷體" w:hAnsi="標楷體" w:hint="eastAsia"/>
          <w:sz w:val="28"/>
          <w:szCs w:val="28"/>
          <w:shd w:val="pct15" w:color="auto" w:fill="FFFFFF"/>
        </w:rPr>
        <w:t>確有祭祀該公業祖先之事實</w:t>
      </w:r>
      <w:r w:rsidRPr="0010290E">
        <w:rPr>
          <w:rFonts w:ascii="標楷體" w:eastAsia="標楷體" w:hAnsi="標楷體" w:hint="eastAsia"/>
          <w:sz w:val="28"/>
          <w:szCs w:val="28"/>
        </w:rPr>
        <w:t>者，受理機關得准其公告徵求異議，惟於刊登報紙、張貼佈告欄公告徵求異議之期間，均予以加倍延長。上項刊登報紙公告原公告3天者，延長為6天；徵求異議原規定1個月者，延長為2個月；徵求異議原規定2個月者，延長為4個月。</w:t>
      </w:r>
    </w:p>
    <w:p w14:paraId="7428ED0C"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（內政部92.12.31內授中民字第0920090104號函）</w:t>
      </w:r>
    </w:p>
    <w:p w14:paraId="607270A5" w14:textId="2D692764" w:rsidR="0010290E" w:rsidRPr="0010290E" w:rsidRDefault="0010290E" w:rsidP="006C5F0A">
      <w:pPr>
        <w:pStyle w:val="afffb"/>
        <w:numPr>
          <w:ilvl w:val="0"/>
          <w:numId w:val="30"/>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本部92.12.31內授中民字第0920090104號函規定略以：「祭祀公業申報時已無男系直系血親卑親屬繼承，僅存派下之女子、養子女或贅婿等，該女子、養子女或贅婿等如確有祭祀該公業祖先之事實者，受理機關得准其公告徵求異議，…。」係指該公業已無男系子孫之情形，本案據公業派下全員系統表所列設立人之一仍有男系子孫，僅設立人（派下員）之一無男系子孫，故應依祭祀公業條例第4條第3項規定辦理。惟本案既經公所延長公告徵求異議為2個月，並交申報人於當地通行報紙刊登公告文6日，為保障人民權益，得依祭祀公業條例第</w:t>
      </w:r>
      <w:r w:rsidRPr="0010290E">
        <w:rPr>
          <w:rFonts w:ascii="標楷體" w:eastAsia="標楷體" w:hAnsi="標楷體" w:hint="eastAsia"/>
          <w:sz w:val="28"/>
          <w:szCs w:val="28"/>
        </w:rPr>
        <w:lastRenderedPageBreak/>
        <w:t xml:space="preserve">11條規定於貴府電腦網站刊登公告文30日，並依祭祀公業條例相關規定核處。 </w:t>
      </w:r>
      <w:r w:rsidR="002C359D">
        <w:rPr>
          <w:rFonts w:ascii="標楷體" w:eastAsia="標楷體" w:hAnsi="標楷體" w:hint="eastAsia"/>
          <w:sz w:val="28"/>
          <w:szCs w:val="28"/>
        </w:rPr>
        <w:t xml:space="preserve">    </w:t>
      </w:r>
      <w:r w:rsidRPr="0010290E">
        <w:rPr>
          <w:rFonts w:ascii="標楷體" w:eastAsia="標楷體" w:hAnsi="標楷體" w:hint="eastAsia"/>
          <w:sz w:val="28"/>
          <w:szCs w:val="28"/>
        </w:rPr>
        <w:t>（內政部97.10.21內授中民字第0970035756號函）</w:t>
      </w:r>
    </w:p>
    <w:p w14:paraId="14C13AF4" w14:textId="24D3F71B" w:rsidR="0010290E" w:rsidRPr="0010290E" w:rsidRDefault="0010290E" w:rsidP="006C5F0A">
      <w:pPr>
        <w:pStyle w:val="afffb"/>
        <w:numPr>
          <w:ilvl w:val="0"/>
          <w:numId w:val="30"/>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查祭祀公業派下員名冊，父在不列其子，應視為該公業內部習慣，前經本部67.12.11台內民字第822970號函釋有案。按祭祀公業條例第4條第2項後段意旨係依同條前段得為派下員之女子，其招贅夫或未招贅生有男子或收養男子冠母姓者，該男子得繼承其母之派下權之謂。準此，上開女子如健在，應列為祭祀公業之派下現員，該女子往生後其招贅或未招贅所生或收養並冠母姓之男子始得列為派下員。</w:t>
      </w:r>
    </w:p>
    <w:p w14:paraId="53FF6B65"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 xml:space="preserve">         （內政部99.2.4內授中民字第0990030549號函）</w:t>
      </w:r>
    </w:p>
    <w:p w14:paraId="35B92429" w14:textId="0960ECEC" w:rsidR="003978D3" w:rsidRDefault="003978D3" w:rsidP="006C5F0A">
      <w:pPr>
        <w:pStyle w:val="afffb"/>
        <w:numPr>
          <w:ilvl w:val="0"/>
          <w:numId w:val="30"/>
        </w:numPr>
        <w:spacing w:line="360" w:lineRule="exact"/>
        <w:ind w:leftChars="0"/>
        <w:rPr>
          <w:rFonts w:ascii="標楷體" w:eastAsia="標楷體" w:hAnsi="標楷體" w:cs="Arial"/>
          <w:kern w:val="0"/>
          <w:sz w:val="28"/>
          <w:szCs w:val="28"/>
        </w:rPr>
      </w:pPr>
      <w:r w:rsidRPr="003978D3">
        <w:rPr>
          <w:rFonts w:ascii="標楷體" w:eastAsia="標楷體" w:hAnsi="標楷體" w:cs="Arial" w:hint="eastAsia"/>
          <w:color w:val="000000"/>
          <w:kern w:val="0"/>
          <w:sz w:val="28"/>
          <w:szCs w:val="28"/>
        </w:rPr>
        <w:t>按</w:t>
      </w:r>
      <w:r w:rsidRPr="003978D3">
        <w:rPr>
          <w:rFonts w:ascii="標楷體" w:eastAsia="標楷體" w:hAnsi="標楷體" w:cs="Arial" w:hint="eastAsia"/>
          <w:kern w:val="0"/>
          <w:sz w:val="28"/>
          <w:szCs w:val="28"/>
        </w:rPr>
        <w:t>祭祀公業派下權之取得基於傳統宗祧</w:t>
      </w:r>
      <w:r w:rsidRPr="003978D3">
        <w:rPr>
          <w:rFonts w:ascii="標楷體" w:eastAsia="標楷體" w:hAnsi="標楷體" w:cs="Arial" w:hint="eastAsia"/>
          <w:kern w:val="0"/>
          <w:sz w:val="28"/>
          <w:szCs w:val="28"/>
          <w:shd w:val="clear" w:color="auto" w:fill="FFFF00"/>
        </w:rPr>
        <w:t>繼承</w:t>
      </w:r>
      <w:r w:rsidRPr="003978D3">
        <w:rPr>
          <w:rFonts w:ascii="標楷體" w:eastAsia="標楷體" w:hAnsi="標楷體" w:cs="Arial" w:hint="eastAsia"/>
          <w:kern w:val="0"/>
          <w:sz w:val="28"/>
          <w:szCs w:val="28"/>
        </w:rPr>
        <w:t>理由，固以設立人、男系子孫、奉祀本家祖先女子及從母姓之子孫為原則，用以祭祀祖先或結合同姓同宗親屬。除設立者外，渠等取得派下權固自</w:t>
      </w:r>
      <w:r w:rsidRPr="003978D3">
        <w:rPr>
          <w:rFonts w:ascii="標楷體" w:eastAsia="標楷體" w:hAnsi="標楷體" w:cs="Arial" w:hint="eastAsia"/>
          <w:kern w:val="0"/>
          <w:sz w:val="28"/>
          <w:szCs w:val="28"/>
          <w:shd w:val="clear" w:color="auto" w:fill="FFFF00"/>
        </w:rPr>
        <w:t>繼承</w:t>
      </w:r>
      <w:r w:rsidRPr="003978D3">
        <w:rPr>
          <w:rFonts w:ascii="標楷體" w:eastAsia="標楷體" w:hAnsi="標楷體" w:cs="Arial" w:hint="eastAsia"/>
          <w:kern w:val="0"/>
          <w:sz w:val="28"/>
          <w:szCs w:val="28"/>
        </w:rPr>
        <w:t>時發生，然依上訴人於民國</w:t>
      </w:r>
      <w:r>
        <w:rPr>
          <w:rFonts w:ascii="標楷體" w:eastAsia="標楷體" w:hAnsi="標楷體" w:cs="Arial" w:hint="eastAsia"/>
          <w:kern w:val="0"/>
          <w:sz w:val="28"/>
          <w:szCs w:val="28"/>
        </w:rPr>
        <w:t>9</w:t>
      </w:r>
      <w:r>
        <w:rPr>
          <w:rFonts w:ascii="標楷體" w:eastAsia="標楷體" w:hAnsi="標楷體" w:cs="Arial"/>
          <w:kern w:val="0"/>
          <w:sz w:val="28"/>
          <w:szCs w:val="28"/>
        </w:rPr>
        <w:t>8</w:t>
      </w:r>
      <w:r w:rsidRPr="003978D3">
        <w:rPr>
          <w:rFonts w:ascii="標楷體" w:eastAsia="標楷體" w:hAnsi="標楷體" w:cs="Arial" w:hint="eastAsia"/>
          <w:kern w:val="0"/>
          <w:sz w:val="28"/>
          <w:szCs w:val="28"/>
        </w:rPr>
        <w:t>年</w:t>
      </w:r>
      <w:r>
        <w:rPr>
          <w:rFonts w:ascii="標楷體" w:eastAsia="標楷體" w:hAnsi="標楷體" w:cs="Arial" w:hint="eastAsia"/>
          <w:kern w:val="0"/>
          <w:sz w:val="28"/>
          <w:szCs w:val="28"/>
        </w:rPr>
        <w:t>2</w:t>
      </w:r>
      <w:r w:rsidRPr="003978D3">
        <w:rPr>
          <w:rFonts w:ascii="標楷體" w:eastAsia="標楷體" w:hAnsi="標楷體" w:cs="Arial" w:hint="eastAsia"/>
          <w:kern w:val="0"/>
          <w:sz w:val="28"/>
          <w:szCs w:val="28"/>
        </w:rPr>
        <w:t>月</w:t>
      </w:r>
      <w:r>
        <w:rPr>
          <w:rFonts w:ascii="標楷體" w:eastAsia="標楷體" w:hAnsi="標楷體" w:cs="Arial" w:hint="eastAsia"/>
          <w:kern w:val="0"/>
          <w:sz w:val="28"/>
          <w:szCs w:val="28"/>
        </w:rPr>
        <w:t>1</w:t>
      </w:r>
      <w:r>
        <w:rPr>
          <w:rFonts w:ascii="標楷體" w:eastAsia="標楷體" w:hAnsi="標楷體" w:cs="Arial"/>
          <w:kern w:val="0"/>
          <w:sz w:val="28"/>
          <w:szCs w:val="28"/>
        </w:rPr>
        <w:t>7</w:t>
      </w:r>
      <w:r w:rsidRPr="003978D3">
        <w:rPr>
          <w:rFonts w:ascii="標楷體" w:eastAsia="標楷體" w:hAnsi="標楷體" w:cs="Arial" w:hint="eastAsia"/>
          <w:kern w:val="0"/>
          <w:sz w:val="28"/>
          <w:szCs w:val="28"/>
        </w:rPr>
        <w:t>日訂立之規約第</w:t>
      </w:r>
      <w:r w:rsidR="00C02813">
        <w:rPr>
          <w:rFonts w:ascii="標楷體" w:eastAsia="標楷體" w:hAnsi="標楷體" w:cs="Arial" w:hint="eastAsia"/>
          <w:kern w:val="0"/>
          <w:sz w:val="28"/>
          <w:szCs w:val="28"/>
        </w:rPr>
        <w:t>4</w:t>
      </w:r>
      <w:r w:rsidRPr="003978D3">
        <w:rPr>
          <w:rFonts w:ascii="標楷體" w:eastAsia="標楷體" w:hAnsi="標楷體" w:cs="Arial" w:hint="eastAsia"/>
          <w:kern w:val="0"/>
          <w:sz w:val="28"/>
          <w:szCs w:val="28"/>
        </w:rPr>
        <w:t>條第</w:t>
      </w:r>
      <w:r w:rsidR="00C02813">
        <w:rPr>
          <w:rFonts w:ascii="標楷體" w:eastAsia="標楷體" w:hAnsi="標楷體" w:cs="Arial" w:hint="eastAsia"/>
          <w:kern w:val="0"/>
          <w:sz w:val="28"/>
          <w:szCs w:val="28"/>
        </w:rPr>
        <w:t>3</w:t>
      </w:r>
      <w:r w:rsidRPr="003978D3">
        <w:rPr>
          <w:rFonts w:ascii="標楷體" w:eastAsia="標楷體" w:hAnsi="標楷體" w:cs="Arial" w:hint="eastAsia"/>
          <w:kern w:val="0"/>
          <w:sz w:val="28"/>
          <w:szCs w:val="28"/>
        </w:rPr>
        <w:t>項規定，派下之</w:t>
      </w:r>
      <w:r w:rsidRPr="003978D3">
        <w:rPr>
          <w:rFonts w:ascii="標楷體" w:eastAsia="標楷體" w:hAnsi="標楷體" w:cs="Arial" w:hint="eastAsia"/>
          <w:kern w:val="0"/>
          <w:sz w:val="28"/>
          <w:szCs w:val="28"/>
          <w:shd w:val="pct15" w:color="auto" w:fill="FFFFFF"/>
        </w:rPr>
        <w:t>女子、養女、贅婿等有實際參與祭祀</w:t>
      </w:r>
      <w:r w:rsidRPr="003978D3">
        <w:rPr>
          <w:rFonts w:ascii="標楷體" w:eastAsia="標楷體" w:hAnsi="標楷體" w:cs="Arial" w:hint="eastAsia"/>
          <w:kern w:val="0"/>
          <w:sz w:val="28"/>
          <w:szCs w:val="28"/>
        </w:rPr>
        <w:t>，於經一定額度之派下現員同意時，</w:t>
      </w:r>
      <w:r w:rsidRPr="003978D3">
        <w:rPr>
          <w:rFonts w:ascii="標楷體" w:eastAsia="標楷體" w:hAnsi="標楷體" w:cs="Arial" w:hint="eastAsia"/>
          <w:kern w:val="0"/>
          <w:sz w:val="28"/>
          <w:szCs w:val="28"/>
          <w:shd w:val="pct15" w:color="auto" w:fill="FFFFFF"/>
        </w:rPr>
        <w:t>亦得取得派下權</w:t>
      </w:r>
      <w:r w:rsidRPr="003978D3">
        <w:rPr>
          <w:rFonts w:ascii="標楷體" w:eastAsia="標楷體" w:hAnsi="標楷體" w:cs="Arial" w:hint="eastAsia"/>
          <w:kern w:val="0"/>
          <w:sz w:val="28"/>
          <w:szCs w:val="28"/>
        </w:rPr>
        <w:t>，不以其出生時或</w:t>
      </w:r>
      <w:r w:rsidRPr="003978D3">
        <w:rPr>
          <w:rFonts w:ascii="標楷體" w:eastAsia="標楷體" w:hAnsi="標楷體" w:cs="Arial" w:hint="eastAsia"/>
          <w:kern w:val="0"/>
          <w:sz w:val="28"/>
          <w:szCs w:val="28"/>
          <w:shd w:val="clear" w:color="auto" w:fill="FFFF00"/>
        </w:rPr>
        <w:t>繼承</w:t>
      </w:r>
      <w:r w:rsidRPr="003978D3">
        <w:rPr>
          <w:rFonts w:ascii="標楷體" w:eastAsia="標楷體" w:hAnsi="標楷體" w:cs="Arial" w:hint="eastAsia"/>
          <w:kern w:val="0"/>
          <w:sz w:val="28"/>
          <w:szCs w:val="28"/>
        </w:rPr>
        <w:t>時為認定得否取得派下權時點，且無損祭祀公業設立目的。</w:t>
      </w:r>
    </w:p>
    <w:p w14:paraId="1AAD03AD" w14:textId="77777777" w:rsidR="003978D3" w:rsidRPr="003978D3" w:rsidRDefault="003978D3" w:rsidP="003978D3">
      <w:pPr>
        <w:pStyle w:val="afffb"/>
        <w:spacing w:line="360" w:lineRule="exact"/>
        <w:ind w:leftChars="0" w:left="1267"/>
        <w:jc w:val="both"/>
        <w:rPr>
          <w:rFonts w:ascii="標楷體" w:eastAsia="標楷體" w:hAnsi="標楷體" w:cs="Arial"/>
          <w:kern w:val="0"/>
          <w:sz w:val="28"/>
          <w:szCs w:val="28"/>
        </w:rPr>
      </w:pPr>
      <w:r w:rsidRPr="003978D3">
        <w:rPr>
          <w:rFonts w:ascii="標楷體" w:eastAsia="標楷體" w:hAnsi="標楷體" w:cs="Arial" w:hint="eastAsia"/>
          <w:kern w:val="0"/>
          <w:sz w:val="28"/>
          <w:szCs w:val="28"/>
        </w:rPr>
        <w:t>查被上訴人於其被</w:t>
      </w:r>
      <w:r w:rsidRPr="003978D3">
        <w:rPr>
          <w:rFonts w:ascii="標楷體" w:eastAsia="標楷體" w:hAnsi="標楷體" w:cs="Arial" w:hint="eastAsia"/>
          <w:kern w:val="0"/>
          <w:sz w:val="28"/>
          <w:szCs w:val="28"/>
          <w:shd w:val="clear" w:color="auto" w:fill="FFFF00"/>
        </w:rPr>
        <w:t>繼承</w:t>
      </w:r>
      <w:r w:rsidRPr="003978D3">
        <w:rPr>
          <w:rFonts w:ascii="標楷體" w:eastAsia="標楷體" w:hAnsi="標楷體" w:cs="Arial" w:hint="eastAsia"/>
          <w:kern w:val="0"/>
          <w:sz w:val="28"/>
          <w:szCs w:val="28"/>
        </w:rPr>
        <w:t>人死亡時，固非男性，惟其已依內政部函示方式，拆除女性器官，並依法由戶政機關</w:t>
      </w:r>
      <w:r w:rsidRPr="003978D3">
        <w:rPr>
          <w:rFonts w:ascii="標楷體" w:eastAsia="標楷體" w:hAnsi="標楷體" w:cs="Arial" w:hint="eastAsia"/>
          <w:kern w:val="0"/>
          <w:sz w:val="28"/>
          <w:szCs w:val="28"/>
          <w:shd w:val="pct15" w:color="auto" w:fill="FFFFFF"/>
        </w:rPr>
        <w:t>變更性別為男性</w:t>
      </w:r>
      <w:r w:rsidRPr="003978D3">
        <w:rPr>
          <w:rFonts w:ascii="標楷體" w:eastAsia="標楷體" w:hAnsi="標楷體" w:cs="Arial" w:hint="eastAsia"/>
          <w:kern w:val="0"/>
          <w:sz w:val="28"/>
          <w:szCs w:val="28"/>
        </w:rPr>
        <w:t>，為原審確定之事實。原審因認其係上訴人之派下男系子孫，依系爭規約享有派下權及對系爭土地有公同共有權，經核於法並無違背。</w:t>
      </w:r>
    </w:p>
    <w:p w14:paraId="7A72C1F6" w14:textId="77777777" w:rsidR="003978D3" w:rsidRDefault="003978D3" w:rsidP="003978D3">
      <w:pPr>
        <w:pStyle w:val="afffb"/>
        <w:widowControl/>
        <w:shd w:val="clear" w:color="auto" w:fill="F3FAF4"/>
        <w:spacing w:line="360" w:lineRule="exact"/>
        <w:ind w:leftChars="0" w:left="1267"/>
        <w:jc w:val="right"/>
        <w:rPr>
          <w:rFonts w:ascii="標楷體" w:eastAsia="標楷體" w:hAnsi="標楷體" w:cs="Arial"/>
          <w:kern w:val="0"/>
          <w:sz w:val="28"/>
          <w:szCs w:val="28"/>
        </w:rPr>
      </w:pPr>
      <w:r>
        <w:rPr>
          <w:rFonts w:ascii="標楷體" w:eastAsia="標楷體" w:hAnsi="標楷體" w:cs="Arial" w:hint="eastAsia"/>
          <w:kern w:val="0"/>
          <w:sz w:val="28"/>
          <w:szCs w:val="28"/>
        </w:rPr>
        <w:t>(</w:t>
      </w:r>
      <w:r w:rsidRPr="003978D3">
        <w:rPr>
          <w:rFonts w:ascii="標楷體" w:eastAsia="標楷體" w:hAnsi="標楷體" w:cs="Arial"/>
          <w:kern w:val="0"/>
          <w:sz w:val="28"/>
          <w:szCs w:val="28"/>
        </w:rPr>
        <w:t>最高法院105</w:t>
      </w:r>
      <w:r>
        <w:rPr>
          <w:rFonts w:ascii="標楷體" w:eastAsia="標楷體" w:hAnsi="標楷體" w:cs="Arial"/>
          <w:kern w:val="0"/>
          <w:sz w:val="28"/>
          <w:szCs w:val="28"/>
        </w:rPr>
        <w:t>.3.2</w:t>
      </w:r>
      <w:r w:rsidRPr="003978D3">
        <w:rPr>
          <w:rFonts w:ascii="標楷體" w:eastAsia="標楷體" w:hAnsi="標楷體" w:cs="Arial"/>
          <w:kern w:val="0"/>
          <w:sz w:val="28"/>
          <w:szCs w:val="28"/>
        </w:rPr>
        <w:t>-105年度台上字第291號判決</w:t>
      </w:r>
    </w:p>
    <w:p w14:paraId="72636EF1" w14:textId="25DB73A7" w:rsidR="003978D3" w:rsidRDefault="003978D3" w:rsidP="003978D3">
      <w:pPr>
        <w:pStyle w:val="afffb"/>
        <w:spacing w:line="360" w:lineRule="exact"/>
        <w:ind w:leftChars="0" w:left="1267"/>
        <w:jc w:val="right"/>
        <w:rPr>
          <w:rFonts w:ascii="標楷體" w:eastAsia="標楷體" w:hAnsi="標楷體" w:cs="細明體"/>
          <w:kern w:val="0"/>
          <w:sz w:val="28"/>
          <w:szCs w:val="28"/>
        </w:rPr>
      </w:pPr>
      <w:r>
        <w:rPr>
          <w:rFonts w:ascii="標楷體" w:eastAsia="標楷體" w:hAnsi="標楷體" w:cs="Arial"/>
          <w:kern w:val="0"/>
          <w:sz w:val="28"/>
          <w:szCs w:val="28"/>
        </w:rPr>
        <w:t>-</w:t>
      </w:r>
      <w:r w:rsidRPr="003978D3">
        <w:rPr>
          <w:rFonts w:ascii="標楷體" w:eastAsia="標楷體" w:hAnsi="標楷體" w:cs="Arial" w:hint="eastAsia"/>
          <w:kern w:val="0"/>
          <w:sz w:val="28"/>
          <w:szCs w:val="28"/>
        </w:rPr>
        <w:t>賴文祭祀</w:t>
      </w:r>
      <w:r w:rsidRPr="003978D3">
        <w:rPr>
          <w:rFonts w:ascii="標楷體" w:eastAsia="標楷體" w:hAnsi="標楷體" w:cs="Arial" w:hint="eastAsia"/>
          <w:color w:val="000000"/>
          <w:kern w:val="0"/>
          <w:sz w:val="28"/>
          <w:szCs w:val="28"/>
        </w:rPr>
        <w:t>公業</w:t>
      </w:r>
      <w:r w:rsidRPr="003978D3">
        <w:rPr>
          <w:rFonts w:ascii="標楷體" w:eastAsia="標楷體" w:hAnsi="標楷體" w:cs="Arial"/>
          <w:color w:val="000000"/>
          <w:kern w:val="0"/>
          <w:sz w:val="28"/>
          <w:szCs w:val="28"/>
        </w:rPr>
        <w:t>請求確認派下權存在等事件</w:t>
      </w:r>
      <w:r>
        <w:rPr>
          <w:rFonts w:ascii="標楷體" w:eastAsia="標楷體" w:hAnsi="標楷體" w:cs="Arial" w:hint="eastAsia"/>
          <w:color w:val="000000"/>
          <w:kern w:val="0"/>
          <w:sz w:val="28"/>
          <w:szCs w:val="28"/>
        </w:rPr>
        <w:t>)</w:t>
      </w:r>
    </w:p>
    <w:p w14:paraId="08C7E9D8" w14:textId="25636D43" w:rsidR="0010290E" w:rsidRPr="0010290E" w:rsidRDefault="0010290E" w:rsidP="006C5F0A">
      <w:pPr>
        <w:pStyle w:val="afffb"/>
        <w:numPr>
          <w:ilvl w:val="0"/>
          <w:numId w:val="30"/>
        </w:numPr>
        <w:spacing w:line="360" w:lineRule="exact"/>
        <w:ind w:leftChars="0"/>
        <w:rPr>
          <w:rFonts w:ascii="標楷體" w:eastAsia="標楷體" w:hAnsi="標楷體" w:cs="細明體"/>
          <w:kern w:val="0"/>
          <w:sz w:val="28"/>
          <w:szCs w:val="28"/>
        </w:rPr>
      </w:pPr>
      <w:r w:rsidRPr="0010290E">
        <w:rPr>
          <w:rFonts w:ascii="標楷體" w:eastAsia="標楷體" w:hAnsi="標楷體" w:cs="細明體"/>
          <w:kern w:val="0"/>
          <w:sz w:val="28"/>
          <w:szCs w:val="28"/>
        </w:rPr>
        <w:t>依祭祀公業條例第</w:t>
      </w:r>
      <w:r w:rsidRPr="0010290E">
        <w:rPr>
          <w:rFonts w:ascii="標楷體" w:eastAsia="標楷體" w:hAnsi="標楷體" w:cs="細明體" w:hint="eastAsia"/>
          <w:kern w:val="0"/>
          <w:sz w:val="28"/>
          <w:szCs w:val="28"/>
        </w:rPr>
        <w:t>1</w:t>
      </w:r>
      <w:r w:rsidRPr="0010290E">
        <w:rPr>
          <w:rFonts w:ascii="標楷體" w:eastAsia="標楷體" w:hAnsi="標楷體" w:cs="細明體"/>
          <w:kern w:val="0"/>
          <w:sz w:val="28"/>
          <w:szCs w:val="28"/>
        </w:rPr>
        <w:t>條：「為祭祀祖先發揚孝道，延續宗族傳統及健全祭祀公業土地地籍管理，促進土地利用，增進公共利益，特制定本條例。」規定，足認本條例係以祭祀祖先發揚孝道，為立法目的之一，因而於解釋本條例第</w:t>
      </w:r>
      <w:r w:rsidRPr="0010290E">
        <w:rPr>
          <w:rFonts w:ascii="標楷體" w:eastAsia="標楷體" w:hAnsi="標楷體" w:cs="細明體" w:hint="eastAsia"/>
          <w:kern w:val="0"/>
          <w:sz w:val="28"/>
          <w:szCs w:val="28"/>
        </w:rPr>
        <w:t>5</w:t>
      </w:r>
      <w:r w:rsidRPr="0010290E">
        <w:rPr>
          <w:rFonts w:ascii="標楷體" w:eastAsia="標楷體" w:hAnsi="標楷體" w:cs="細明體"/>
          <w:kern w:val="0"/>
          <w:sz w:val="28"/>
          <w:szCs w:val="28"/>
        </w:rPr>
        <w:t>條所定：「本條例施行後，祭祀公業及祭祀公業法人之派下員發生繼承事實時，其繼承人應以共同承擔祭祀者列為派下員。」之「繼承人」時，應依本條例之立法目的－即以是否為「</w:t>
      </w:r>
      <w:r w:rsidRPr="0010290E">
        <w:rPr>
          <w:rFonts w:ascii="標楷體" w:eastAsia="標楷體" w:hAnsi="標楷體" w:cs="細明體"/>
          <w:kern w:val="0"/>
          <w:sz w:val="28"/>
          <w:szCs w:val="28"/>
          <w:shd w:val="pct15" w:color="auto" w:fill="FFFFFF"/>
        </w:rPr>
        <w:t>共同承擔祭祀者」為判定標準</w:t>
      </w:r>
      <w:r w:rsidRPr="0010290E">
        <w:rPr>
          <w:rFonts w:ascii="標楷體" w:eastAsia="標楷體" w:hAnsi="標楷體" w:cs="細明體"/>
          <w:kern w:val="0"/>
          <w:sz w:val="28"/>
          <w:szCs w:val="28"/>
        </w:rPr>
        <w:t>，而與分屬不同法體系，純以財產繼承為目的之民法繼承編第</w:t>
      </w:r>
      <w:r w:rsidRPr="0010290E">
        <w:rPr>
          <w:rFonts w:ascii="標楷體" w:eastAsia="標楷體" w:hAnsi="標楷體" w:cs="細明體" w:hint="eastAsia"/>
          <w:kern w:val="0"/>
          <w:sz w:val="28"/>
          <w:szCs w:val="28"/>
        </w:rPr>
        <w:t>1138</w:t>
      </w:r>
      <w:r w:rsidRPr="0010290E">
        <w:rPr>
          <w:rFonts w:ascii="標楷體" w:eastAsia="標楷體" w:hAnsi="標楷體" w:cs="細明體"/>
          <w:kern w:val="0"/>
          <w:sz w:val="28"/>
          <w:szCs w:val="28"/>
        </w:rPr>
        <w:t>條規定之遺產繼承人有所不同。</w:t>
      </w:r>
    </w:p>
    <w:p w14:paraId="7862C960" w14:textId="0824587F" w:rsidR="0010290E" w:rsidRPr="0010290E" w:rsidRDefault="0010290E" w:rsidP="002C359D">
      <w:pPr>
        <w:pStyle w:val="afffb"/>
        <w:spacing w:line="360" w:lineRule="exact"/>
        <w:ind w:leftChars="0" w:left="1267"/>
        <w:jc w:val="both"/>
        <w:rPr>
          <w:rFonts w:ascii="標楷體" w:eastAsia="標楷體" w:hAnsi="標楷體" w:cs="細明體"/>
          <w:kern w:val="0"/>
          <w:sz w:val="28"/>
          <w:szCs w:val="28"/>
        </w:rPr>
      </w:pPr>
      <w:r w:rsidRPr="0010290E">
        <w:rPr>
          <w:rFonts w:ascii="標楷體" w:eastAsia="標楷體" w:hAnsi="標楷體" w:cs="細明體"/>
          <w:kern w:val="0"/>
          <w:sz w:val="28"/>
          <w:szCs w:val="28"/>
        </w:rPr>
        <w:t>且祭祀公業本質及存在目的仍以祭祀為主，使祖先血食不斷，故祭祀者以有血緣關係為原則。本條例施行前，「祭祀公業派下員之男子死亡後，無直系卑親屬者，其遺妻並非當然繼承其派下權，但經親屬協議選定為繼承人者，繼承其派下權」（法務部編印台灣民事習慣調查報告，民國</w:t>
      </w:r>
      <w:r w:rsidRPr="0010290E">
        <w:rPr>
          <w:rFonts w:ascii="標楷體" w:eastAsia="標楷體" w:hAnsi="標楷體" w:cs="細明體" w:hint="eastAsia"/>
          <w:kern w:val="0"/>
          <w:sz w:val="28"/>
          <w:szCs w:val="28"/>
        </w:rPr>
        <w:t>93</w:t>
      </w:r>
      <w:r w:rsidRPr="0010290E">
        <w:rPr>
          <w:rFonts w:ascii="標楷體" w:eastAsia="標楷體" w:hAnsi="標楷體" w:cs="細明體"/>
          <w:kern w:val="0"/>
          <w:sz w:val="28"/>
          <w:szCs w:val="28"/>
        </w:rPr>
        <w:t>年</w:t>
      </w:r>
      <w:r w:rsidRPr="0010290E">
        <w:rPr>
          <w:rFonts w:ascii="標楷體" w:eastAsia="標楷體" w:hAnsi="標楷體" w:cs="細明體" w:hint="eastAsia"/>
          <w:kern w:val="0"/>
          <w:sz w:val="28"/>
          <w:szCs w:val="28"/>
        </w:rPr>
        <w:t>5</w:t>
      </w:r>
      <w:r w:rsidRPr="0010290E">
        <w:rPr>
          <w:rFonts w:ascii="標楷體" w:eastAsia="標楷體" w:hAnsi="標楷體" w:cs="細明體"/>
          <w:kern w:val="0"/>
          <w:sz w:val="28"/>
          <w:szCs w:val="28"/>
        </w:rPr>
        <w:t>月版，</w:t>
      </w:r>
      <w:r w:rsidRPr="0010290E">
        <w:rPr>
          <w:rFonts w:ascii="標楷體" w:eastAsia="標楷體" w:hAnsi="標楷體" w:cs="細明體" w:hint="eastAsia"/>
          <w:kern w:val="0"/>
          <w:sz w:val="28"/>
          <w:szCs w:val="28"/>
        </w:rPr>
        <w:t>978</w:t>
      </w:r>
      <w:r w:rsidRPr="0010290E">
        <w:rPr>
          <w:rFonts w:ascii="標楷體" w:eastAsia="標楷體" w:hAnsi="標楷體" w:cs="細明體"/>
          <w:kern w:val="0"/>
          <w:sz w:val="28"/>
          <w:szCs w:val="28"/>
        </w:rPr>
        <w:t>頁），足認</w:t>
      </w:r>
      <w:r w:rsidRPr="003978D3">
        <w:rPr>
          <w:rFonts w:ascii="標楷體" w:eastAsia="標楷體" w:hAnsi="標楷體" w:cs="細明體"/>
          <w:b/>
          <w:bCs/>
          <w:kern w:val="0"/>
          <w:sz w:val="28"/>
          <w:szCs w:val="28"/>
          <w:shd w:val="pct15" w:color="auto" w:fill="FFFFFF"/>
        </w:rPr>
        <w:t>遺妻</w:t>
      </w:r>
      <w:r w:rsidRPr="0010290E">
        <w:rPr>
          <w:rFonts w:ascii="標楷體" w:eastAsia="標楷體" w:hAnsi="標楷體" w:cs="細明體"/>
          <w:kern w:val="0"/>
          <w:sz w:val="28"/>
          <w:szCs w:val="28"/>
        </w:rPr>
        <w:t>雖無血緣存在，但於傳統上，可經親屬會議選定為繼承人而</w:t>
      </w:r>
      <w:r w:rsidRPr="003978D3">
        <w:rPr>
          <w:rFonts w:ascii="標楷體" w:eastAsia="標楷體" w:hAnsi="標楷體" w:cs="細明體"/>
          <w:kern w:val="0"/>
          <w:sz w:val="28"/>
          <w:szCs w:val="28"/>
        </w:rPr>
        <w:t>繼承派下權</w:t>
      </w:r>
      <w:r w:rsidRPr="0010290E">
        <w:rPr>
          <w:rFonts w:ascii="標楷體" w:eastAsia="標楷體" w:hAnsi="標楷體" w:cs="細明體"/>
          <w:kern w:val="0"/>
          <w:sz w:val="28"/>
          <w:szCs w:val="28"/>
        </w:rPr>
        <w:t>，已</w:t>
      </w:r>
      <w:r w:rsidRPr="003978D3">
        <w:rPr>
          <w:rFonts w:ascii="標楷體" w:eastAsia="標楷體" w:hAnsi="標楷體" w:cs="細明體"/>
          <w:b/>
          <w:bCs/>
          <w:kern w:val="0"/>
          <w:sz w:val="28"/>
          <w:szCs w:val="28"/>
          <w:shd w:val="pct15" w:color="auto" w:fill="FFFFFF"/>
        </w:rPr>
        <w:t>非不得為派下員</w:t>
      </w:r>
      <w:r w:rsidRPr="0010290E">
        <w:rPr>
          <w:rFonts w:ascii="標楷體" w:eastAsia="標楷體" w:hAnsi="標楷體" w:cs="細明體"/>
          <w:kern w:val="0"/>
          <w:sz w:val="28"/>
          <w:szCs w:val="28"/>
        </w:rPr>
        <w:t>。</w:t>
      </w:r>
    </w:p>
    <w:p w14:paraId="00D453C7" w14:textId="77777777" w:rsidR="0010290E" w:rsidRPr="0010290E" w:rsidRDefault="0010290E" w:rsidP="002C359D">
      <w:pPr>
        <w:pStyle w:val="afffb"/>
        <w:spacing w:line="360" w:lineRule="exact"/>
        <w:ind w:leftChars="0" w:left="1267"/>
        <w:jc w:val="both"/>
        <w:rPr>
          <w:rFonts w:ascii="標楷體" w:eastAsia="標楷體" w:hAnsi="標楷體" w:cs="細明體"/>
          <w:kern w:val="0"/>
          <w:sz w:val="28"/>
          <w:szCs w:val="28"/>
        </w:rPr>
      </w:pPr>
      <w:r w:rsidRPr="0010290E">
        <w:rPr>
          <w:rFonts w:ascii="標楷體" w:eastAsia="標楷體" w:hAnsi="標楷體" w:cs="細明體"/>
          <w:kern w:val="0"/>
          <w:sz w:val="28"/>
          <w:szCs w:val="28"/>
        </w:rPr>
        <w:t>本條例施行後，既須兼顧國家對女性之積極保護義務，參以祭祀公業係以祭祀祖先發揚孝道、延續宗族傳統為宗旨，而我國社會傳統遺妻替代死亡一方盡其孝道，且共同承擔祭祀祖先責任，向為美德為人頌揚，本於法倫理性，自應認該遺妻為本條例第</w:t>
      </w:r>
      <w:r w:rsidRPr="0010290E">
        <w:rPr>
          <w:rFonts w:ascii="標楷體" w:eastAsia="標楷體" w:hAnsi="標楷體" w:cs="細明體" w:hint="eastAsia"/>
          <w:kern w:val="0"/>
          <w:sz w:val="28"/>
          <w:szCs w:val="28"/>
        </w:rPr>
        <w:t>5</w:t>
      </w:r>
      <w:r w:rsidRPr="0010290E">
        <w:rPr>
          <w:rFonts w:ascii="標楷體" w:eastAsia="標楷體" w:hAnsi="標楷體" w:cs="細明體"/>
          <w:kern w:val="0"/>
          <w:sz w:val="28"/>
          <w:szCs w:val="28"/>
        </w:rPr>
        <w:t>條所稱之「繼承人」，</w:t>
      </w:r>
      <w:r w:rsidRPr="0010290E">
        <w:rPr>
          <w:rFonts w:ascii="標楷體" w:eastAsia="標楷體" w:hAnsi="標楷體" w:cs="細明體"/>
          <w:kern w:val="0"/>
          <w:sz w:val="28"/>
          <w:szCs w:val="28"/>
        </w:rPr>
        <w:lastRenderedPageBreak/>
        <w:t>而得繼承派下權，且不以無直系血親卑親屬為限。</w:t>
      </w:r>
    </w:p>
    <w:p w14:paraId="1BD2F036" w14:textId="43AE8854" w:rsidR="0010290E" w:rsidRPr="003978D3" w:rsidRDefault="0010290E" w:rsidP="003978D3">
      <w:pPr>
        <w:pStyle w:val="afffb"/>
        <w:spacing w:line="360" w:lineRule="exact"/>
        <w:ind w:leftChars="0" w:left="1267"/>
        <w:jc w:val="both"/>
        <w:rPr>
          <w:rFonts w:ascii="標楷體" w:eastAsia="標楷體" w:hAnsi="標楷體"/>
          <w:kern w:val="0"/>
          <w:sz w:val="28"/>
          <w:szCs w:val="28"/>
        </w:rPr>
      </w:pPr>
      <w:r w:rsidRPr="0010290E">
        <w:rPr>
          <w:rFonts w:ascii="標楷體" w:eastAsia="標楷體" w:hAnsi="標楷體" w:cs="細明體"/>
          <w:kern w:val="0"/>
          <w:sz w:val="28"/>
          <w:szCs w:val="28"/>
        </w:rPr>
        <w:t>至祭祀公業之派下員死亡，無配偶及直系血親卑親屬，僅</w:t>
      </w:r>
      <w:r w:rsidRPr="003978D3">
        <w:rPr>
          <w:rFonts w:ascii="標楷體" w:eastAsia="標楷體" w:hAnsi="標楷體" w:cs="細明體"/>
          <w:b/>
          <w:bCs/>
          <w:kern w:val="0"/>
          <w:sz w:val="28"/>
          <w:szCs w:val="28"/>
          <w:shd w:val="pct15" w:color="auto" w:fill="FFFFFF"/>
        </w:rPr>
        <w:t>遺母親</w:t>
      </w:r>
      <w:r w:rsidRPr="0010290E">
        <w:rPr>
          <w:rFonts w:ascii="標楷體" w:eastAsia="標楷體" w:hAnsi="標楷體" w:cs="細明體"/>
          <w:kern w:val="0"/>
          <w:sz w:val="28"/>
          <w:szCs w:val="28"/>
        </w:rPr>
        <w:t>為其繼承人，並共同承擔祭祀祖先責任者，本於相同意旨，亦</w:t>
      </w:r>
      <w:r w:rsidRPr="003978D3">
        <w:rPr>
          <w:rFonts w:ascii="標楷體" w:eastAsia="標楷體" w:hAnsi="標楷體" w:cs="細明體"/>
          <w:b/>
          <w:bCs/>
          <w:kern w:val="0"/>
          <w:sz w:val="28"/>
          <w:szCs w:val="28"/>
          <w:shd w:val="pct15" w:color="auto" w:fill="FFFFFF"/>
        </w:rPr>
        <w:t>應為同一解釋</w:t>
      </w:r>
      <w:r w:rsidRPr="0010290E">
        <w:rPr>
          <w:rFonts w:ascii="標楷體" w:eastAsia="標楷體" w:hAnsi="標楷體" w:cs="細明體"/>
          <w:kern w:val="0"/>
          <w:sz w:val="28"/>
          <w:szCs w:val="28"/>
        </w:rPr>
        <w:t>。</w:t>
      </w:r>
      <w:r w:rsidR="000B2C7D">
        <w:rPr>
          <w:rFonts w:ascii="標楷體" w:eastAsia="標楷體" w:hAnsi="標楷體" w:cs="細明體" w:hint="eastAsia"/>
          <w:kern w:val="0"/>
          <w:sz w:val="28"/>
          <w:szCs w:val="28"/>
        </w:rPr>
        <w:t xml:space="preserve">      </w:t>
      </w:r>
      <w:r w:rsidRPr="0010290E">
        <w:rPr>
          <w:rFonts w:ascii="標楷體" w:eastAsia="標楷體" w:hAnsi="標楷體" w:cs="細明體" w:hint="eastAsia"/>
          <w:kern w:val="0"/>
          <w:sz w:val="28"/>
          <w:szCs w:val="28"/>
        </w:rPr>
        <w:t xml:space="preserve">  (</w:t>
      </w:r>
      <w:r w:rsidRPr="0010290E">
        <w:rPr>
          <w:rFonts w:ascii="標楷體" w:eastAsia="標楷體" w:hAnsi="標楷體" w:cs="細明體"/>
          <w:kern w:val="0"/>
          <w:sz w:val="28"/>
          <w:szCs w:val="28"/>
        </w:rPr>
        <w:t>最高法院</w:t>
      </w:r>
      <w:r w:rsidRPr="0010290E">
        <w:rPr>
          <w:rFonts w:ascii="標楷體" w:eastAsia="標楷體" w:hAnsi="標楷體" w:cs="細明體" w:hint="eastAsia"/>
          <w:kern w:val="0"/>
          <w:sz w:val="28"/>
          <w:szCs w:val="28"/>
        </w:rPr>
        <w:t>105</w:t>
      </w:r>
      <w:r w:rsidRPr="003978D3">
        <w:rPr>
          <w:rFonts w:ascii="標楷體" w:eastAsia="標楷體" w:hAnsi="標楷體" w:cs="細明體" w:hint="eastAsia"/>
          <w:kern w:val="0"/>
          <w:sz w:val="28"/>
          <w:szCs w:val="28"/>
        </w:rPr>
        <w:t>.12.21-</w:t>
      </w:r>
      <w:r w:rsidRPr="003978D3">
        <w:rPr>
          <w:rFonts w:ascii="標楷體" w:eastAsia="標楷體" w:hAnsi="標楷體"/>
          <w:kern w:val="0"/>
          <w:sz w:val="28"/>
          <w:szCs w:val="28"/>
        </w:rPr>
        <w:t>105年度台上字第2268號</w:t>
      </w:r>
      <w:r w:rsidRPr="003978D3">
        <w:rPr>
          <w:rFonts w:ascii="標楷體" w:eastAsia="標楷體" w:hAnsi="標楷體" w:hint="eastAsia"/>
          <w:kern w:val="0"/>
          <w:sz w:val="28"/>
          <w:szCs w:val="28"/>
        </w:rPr>
        <w:t>判決</w:t>
      </w:r>
    </w:p>
    <w:p w14:paraId="06560895" w14:textId="72900A01" w:rsidR="0010290E" w:rsidRPr="003978D3" w:rsidRDefault="0010290E" w:rsidP="003978D3">
      <w:pPr>
        <w:spacing w:line="360" w:lineRule="exact"/>
        <w:ind w:leftChars="400" w:left="1380" w:hangingChars="150" w:hanging="420"/>
        <w:jc w:val="right"/>
        <w:rPr>
          <w:rFonts w:ascii="標楷體" w:eastAsia="標楷體" w:hAnsi="標楷體"/>
          <w:kern w:val="0"/>
          <w:sz w:val="28"/>
          <w:szCs w:val="28"/>
        </w:rPr>
      </w:pPr>
      <w:r w:rsidRPr="003978D3">
        <w:rPr>
          <w:rFonts w:ascii="標楷體" w:eastAsia="標楷體" w:hAnsi="標楷體" w:cs="細明體" w:hint="eastAsia"/>
          <w:kern w:val="0"/>
          <w:sz w:val="28"/>
          <w:szCs w:val="28"/>
        </w:rPr>
        <w:t>-</w:t>
      </w:r>
      <w:r w:rsidRPr="003978D3">
        <w:rPr>
          <w:rFonts w:ascii="標楷體" w:eastAsia="標楷體" w:hAnsi="標楷體" w:cs="細明體"/>
          <w:kern w:val="0"/>
          <w:sz w:val="28"/>
          <w:szCs w:val="28"/>
        </w:rPr>
        <w:t>祭祀公業侯合義</w:t>
      </w:r>
      <w:r w:rsidRPr="003978D3">
        <w:rPr>
          <w:rFonts w:ascii="標楷體" w:eastAsia="標楷體" w:hAnsi="標楷體"/>
          <w:kern w:val="0"/>
          <w:sz w:val="28"/>
          <w:szCs w:val="28"/>
        </w:rPr>
        <w:t>請求確認派下權存在事件</w:t>
      </w:r>
      <w:r w:rsidRPr="003978D3">
        <w:rPr>
          <w:rFonts w:ascii="標楷體" w:eastAsia="標楷體" w:hAnsi="標楷體" w:hint="eastAsia"/>
          <w:kern w:val="0"/>
          <w:sz w:val="28"/>
          <w:szCs w:val="28"/>
        </w:rPr>
        <w:t>)</w:t>
      </w:r>
    </w:p>
    <w:p w14:paraId="2D94021D" w14:textId="116F8E62" w:rsidR="0010290E" w:rsidRPr="00C02813" w:rsidRDefault="00C02813" w:rsidP="003978D3">
      <w:pPr>
        <w:pStyle w:val="afffb"/>
        <w:numPr>
          <w:ilvl w:val="0"/>
          <w:numId w:val="9"/>
        </w:numPr>
        <w:spacing w:line="360" w:lineRule="exact"/>
        <w:ind w:leftChars="0"/>
        <w:jc w:val="both"/>
        <w:rPr>
          <w:rFonts w:ascii="標楷體" w:eastAsia="標楷體" w:hAnsi="標楷體"/>
          <w:b/>
          <w:sz w:val="28"/>
          <w:szCs w:val="28"/>
        </w:rPr>
      </w:pPr>
      <w:r w:rsidRPr="00C02813">
        <w:rPr>
          <w:rFonts w:ascii="標楷體" w:eastAsia="標楷體" w:hAnsi="標楷體" w:hint="eastAsia"/>
          <w:b/>
          <w:sz w:val="28"/>
          <w:szCs w:val="28"/>
        </w:rPr>
        <w:t>派下女子、養女、贅婿等</w:t>
      </w:r>
      <w:r w:rsidRPr="00D03BD5">
        <w:rPr>
          <w:rFonts w:ascii="標楷體" w:eastAsia="標楷體" w:hAnsi="標楷體" w:hint="eastAsia"/>
          <w:b/>
          <w:sz w:val="28"/>
          <w:szCs w:val="28"/>
        </w:rPr>
        <w:t>繼承</w:t>
      </w:r>
      <w:r w:rsidR="0010290E" w:rsidRPr="00C02813">
        <w:rPr>
          <w:rFonts w:ascii="標楷體" w:eastAsia="標楷體" w:hAnsi="標楷體" w:hint="eastAsia"/>
          <w:b/>
          <w:sz w:val="28"/>
          <w:szCs w:val="28"/>
        </w:rPr>
        <w:t>情形</w:t>
      </w:r>
    </w:p>
    <w:p w14:paraId="3A03FC81" w14:textId="77777777" w:rsidR="003978D3" w:rsidRDefault="0010290E" w:rsidP="006C5F0A">
      <w:pPr>
        <w:pStyle w:val="afffb"/>
        <w:numPr>
          <w:ilvl w:val="0"/>
          <w:numId w:val="3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祭祀公業條例第4條第3項規定：「派下之女子、養女、贅婿等有下列情形之一者，亦得為派下員：一、經派下現員3分之2以上書面同意。二、經派下員大會派下現員過半數出席，出席人數3分之2以上同意通過。」本案申報時所檢附之派下全員系統表登列之派下員，如符合上開規定，受理機關經審查無誤後得依規定公告徵求異議。同條例第4條第1項規定之男系子孫如非從該公業設立人之姓，除規約另有規定外，依慣例尚難列為派下員。至於同條例第4條第2項規定派下員無男系子孫，係指派下員繼承事實發生時無男系子孫繼承者，其</w:t>
      </w:r>
      <w:r w:rsidRPr="00C02813">
        <w:rPr>
          <w:rFonts w:ascii="標楷體" w:eastAsia="標楷體" w:hAnsi="標楷體" w:hint="eastAsia"/>
          <w:sz w:val="28"/>
          <w:szCs w:val="28"/>
          <w:shd w:val="pct15" w:color="auto" w:fill="FFFFFF"/>
        </w:rPr>
        <w:t>未出嫁之女，得繼承列為派下員</w:t>
      </w:r>
      <w:r w:rsidRPr="0010290E">
        <w:rPr>
          <w:rFonts w:ascii="標楷體" w:eastAsia="標楷體" w:hAnsi="標楷體" w:hint="eastAsia"/>
          <w:sz w:val="28"/>
          <w:szCs w:val="28"/>
        </w:rPr>
        <w:t xml:space="preserve">。   </w:t>
      </w:r>
    </w:p>
    <w:p w14:paraId="2221DF0A" w14:textId="0306E175" w:rsidR="0010290E" w:rsidRPr="0010290E" w:rsidRDefault="0010290E" w:rsidP="003978D3">
      <w:pPr>
        <w:pStyle w:val="afffb"/>
        <w:spacing w:line="360" w:lineRule="exact"/>
        <w:ind w:leftChars="0" w:left="1267"/>
        <w:jc w:val="right"/>
        <w:rPr>
          <w:rFonts w:ascii="標楷體" w:eastAsia="標楷體" w:hAnsi="標楷體"/>
          <w:sz w:val="28"/>
          <w:szCs w:val="28"/>
        </w:rPr>
      </w:pPr>
      <w:r w:rsidRPr="0010290E">
        <w:rPr>
          <w:rFonts w:ascii="標楷體" w:eastAsia="標楷體" w:hAnsi="標楷體" w:hint="eastAsia"/>
          <w:sz w:val="28"/>
          <w:szCs w:val="28"/>
        </w:rPr>
        <w:t>（內政部98.2.10內授中民字第0980030530號函）</w:t>
      </w:r>
    </w:p>
    <w:p w14:paraId="08764792" w14:textId="43E7D668" w:rsidR="0010290E" w:rsidRPr="0010290E" w:rsidRDefault="0010290E" w:rsidP="006C5F0A">
      <w:pPr>
        <w:pStyle w:val="afffb"/>
        <w:numPr>
          <w:ilvl w:val="0"/>
          <w:numId w:val="3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w:t>
      </w:r>
      <w:r w:rsidRPr="00C02813">
        <w:rPr>
          <w:rFonts w:ascii="標楷體" w:eastAsia="標楷體" w:hAnsi="標楷體" w:hint="eastAsia"/>
          <w:sz w:val="28"/>
          <w:szCs w:val="28"/>
          <w:shd w:val="pct15" w:color="auto" w:fill="FFFFFF"/>
        </w:rPr>
        <w:t>第4條第2項所稱「女子」，無包括養女</w:t>
      </w:r>
      <w:r w:rsidRPr="0010290E">
        <w:rPr>
          <w:rFonts w:ascii="標楷體" w:eastAsia="標楷體" w:hAnsi="標楷體" w:hint="eastAsia"/>
          <w:sz w:val="28"/>
          <w:szCs w:val="28"/>
        </w:rPr>
        <w:t>，如派下之養女欲列為派下員，同條例第4條第3項另有明定養女得為派下員之條件，自應依其規定辦理。（內政部98.1.14內授中民字第0980030127號函）</w:t>
      </w:r>
    </w:p>
    <w:p w14:paraId="3CA463B6" w14:textId="5006894C" w:rsidR="0010290E" w:rsidRPr="0010290E" w:rsidRDefault="0010290E" w:rsidP="006C5F0A">
      <w:pPr>
        <w:pStyle w:val="afffb"/>
        <w:numPr>
          <w:ilvl w:val="0"/>
          <w:numId w:val="3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4條第1項、第2項規定，本條例施行前之祭祀公業除規約另有規定外，原則係以設立人及其直系血親卑親屬列為派下員。同條第3項規定，係就前揭台灣傳統習慣當然取得派下員資格外，其餘派下女子、養女、贅婿等於習俗上與被繼承派下員之子、養子有相類似之地位，且輩份相當、有共同承擔祭祀事實者，類此例外情形，得經派下現員多數同意取得派下員資格。</w:t>
      </w:r>
    </w:p>
    <w:p w14:paraId="09921563" w14:textId="77777777" w:rsidR="0010290E" w:rsidRPr="0010290E" w:rsidRDefault="0010290E" w:rsidP="0010290E">
      <w:pPr>
        <w:spacing w:line="360" w:lineRule="exact"/>
        <w:ind w:leftChars="100" w:left="80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(內政部106.4.21台內</w:t>
      </w:r>
      <w:r w:rsidRPr="0010290E">
        <w:rPr>
          <w:rFonts w:ascii="標楷體" w:eastAsia="標楷體" w:hAnsi="標楷體" w:hint="eastAsia"/>
          <w:sz w:val="28"/>
          <w:szCs w:val="28"/>
          <w:shd w:val="clear" w:color="auto" w:fill="F7FAFE"/>
        </w:rPr>
        <w:t>民字第1060412810號函</w:t>
      </w:r>
      <w:r w:rsidRPr="0010290E">
        <w:rPr>
          <w:rFonts w:ascii="標楷體" w:eastAsia="標楷體" w:hAnsi="標楷體" w:hint="eastAsia"/>
          <w:sz w:val="28"/>
          <w:szCs w:val="28"/>
        </w:rPr>
        <w:t>)</w:t>
      </w:r>
    </w:p>
    <w:p w14:paraId="444B2964" w14:textId="587FE697" w:rsidR="0010290E" w:rsidRPr="0010290E" w:rsidRDefault="0010290E" w:rsidP="006C5F0A">
      <w:pPr>
        <w:pStyle w:val="afffb"/>
        <w:numPr>
          <w:ilvl w:val="0"/>
          <w:numId w:val="3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祭祀公業條例第4條第2項後段規定，該女子招贅夫或未招贅生有男子或收養男子冠母姓者，該男子亦得為派下員。派下員無男系子孫繼承，其女子如係</w:t>
      </w:r>
      <w:r w:rsidRPr="0010290E">
        <w:rPr>
          <w:rFonts w:ascii="標楷體" w:eastAsia="標楷體" w:hAnsi="標楷體" w:hint="eastAsia"/>
          <w:sz w:val="28"/>
          <w:szCs w:val="28"/>
          <w:shd w:val="pct15" w:color="auto" w:fill="FFFFFF"/>
        </w:rPr>
        <w:t>招贅夫</w:t>
      </w:r>
      <w:r w:rsidRPr="0010290E">
        <w:rPr>
          <w:rFonts w:ascii="標楷體" w:eastAsia="標楷體" w:hAnsi="標楷體" w:hint="eastAsia"/>
          <w:sz w:val="28"/>
          <w:szCs w:val="28"/>
        </w:rPr>
        <w:t>者，自得為派下員。</w:t>
      </w:r>
    </w:p>
    <w:p w14:paraId="127FC489"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(內政部107.8.17台內</w:t>
      </w:r>
      <w:r w:rsidRPr="0010290E">
        <w:rPr>
          <w:rFonts w:ascii="標楷體" w:eastAsia="標楷體" w:hAnsi="標楷體" w:hint="eastAsia"/>
          <w:sz w:val="28"/>
          <w:szCs w:val="28"/>
          <w:shd w:val="clear" w:color="auto" w:fill="F7FAFE"/>
        </w:rPr>
        <w:t>民字第1070060096號函</w:t>
      </w:r>
      <w:r w:rsidRPr="0010290E">
        <w:rPr>
          <w:rFonts w:ascii="標楷體" w:eastAsia="標楷體" w:hAnsi="標楷體" w:hint="eastAsia"/>
          <w:sz w:val="28"/>
          <w:szCs w:val="28"/>
        </w:rPr>
        <w:t>)</w:t>
      </w:r>
    </w:p>
    <w:p w14:paraId="4AA38220" w14:textId="21A1364F" w:rsidR="0010290E" w:rsidRPr="0010290E" w:rsidRDefault="0010290E" w:rsidP="00C05B6F">
      <w:pPr>
        <w:pStyle w:val="afffb"/>
        <w:numPr>
          <w:ilvl w:val="0"/>
          <w:numId w:val="9"/>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遺漏有派下權者，應通知申報人補正</w:t>
      </w:r>
    </w:p>
    <w:p w14:paraId="7DC3F4F7" w14:textId="27A5AE1A" w:rsidR="0010290E" w:rsidRPr="0010290E" w:rsidRDefault="0010290E" w:rsidP="006C5F0A">
      <w:pPr>
        <w:pStyle w:val="afffb"/>
        <w:numPr>
          <w:ilvl w:val="0"/>
          <w:numId w:val="3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10條規定略以：「公所受理祭祀公業申報後，應就其所附文件予以書面審查；其有不符者，應通知申報人於30日內補正；…」本案依祭祀公業條例第4條第2項規定成為派下員者，申報資料經依系統表及戶籍謄本比對有遺漏應有派下權者，應通知申報人補正。</w:t>
      </w:r>
    </w:p>
    <w:p w14:paraId="6199A4C9"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（內政部97.12.2內授中民字第0970732953號函）</w:t>
      </w:r>
    </w:p>
    <w:p w14:paraId="5E539300" w14:textId="47A5343A" w:rsidR="0010290E" w:rsidRPr="0010290E" w:rsidRDefault="0010290E" w:rsidP="006C5F0A">
      <w:pPr>
        <w:pStyle w:val="afffb"/>
        <w:numPr>
          <w:ilvl w:val="0"/>
          <w:numId w:val="3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4條意旨係規範已存在之祭祀公業其派下員應具備條件之原則及例外，第5條意旨係基於民法規定男女繼承權平等，規範本條例施行後之祭祀公業即不得再依宗祧繼承之習俗排除女性繼承派下之權利。祭祀公業條例施行前已存在之祭祀公業，依法訂定規約，</w:t>
      </w:r>
      <w:r w:rsidRPr="0010290E">
        <w:rPr>
          <w:rFonts w:ascii="標楷體" w:eastAsia="標楷體" w:hAnsi="標楷體" w:hint="eastAsia"/>
          <w:sz w:val="28"/>
          <w:szCs w:val="28"/>
        </w:rPr>
        <w:lastRenderedPageBreak/>
        <w:t>並報經受理機關備查有案，其規約內容如與祭祀公業條例第4條規定不一時，</w:t>
      </w:r>
      <w:r w:rsidRPr="0010290E">
        <w:rPr>
          <w:rFonts w:ascii="標楷體" w:eastAsia="標楷體" w:hAnsi="標楷體" w:hint="eastAsia"/>
          <w:sz w:val="28"/>
          <w:szCs w:val="28"/>
          <w:shd w:val="pct15" w:color="auto" w:fill="FFFFFF"/>
        </w:rPr>
        <w:t>優先適用規約規定辦理</w:t>
      </w:r>
      <w:r w:rsidRPr="0010290E">
        <w:rPr>
          <w:rFonts w:ascii="標楷體" w:eastAsia="標楷體" w:hAnsi="標楷體" w:hint="eastAsia"/>
          <w:sz w:val="28"/>
          <w:szCs w:val="28"/>
        </w:rPr>
        <w:t>。</w:t>
      </w:r>
    </w:p>
    <w:p w14:paraId="473B5AFD" w14:textId="77777777" w:rsidR="0010290E" w:rsidRPr="0010290E" w:rsidRDefault="0010290E" w:rsidP="000B2C7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 xml:space="preserve">祭祀公業條例施行前已存在之祭祀公業，依法訂定規約，並報經受理機關備查有案，其規約內容如與祭祀公業條例第5條規定不一時，除應優先適用條例規定辦理外，並請變更其規約。  </w:t>
      </w:r>
    </w:p>
    <w:p w14:paraId="4B1E7CA4"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（內政部97.12.10內授中民字第0970732948號函）</w:t>
      </w:r>
    </w:p>
    <w:p w14:paraId="6BA08C86" w14:textId="100BC8B2" w:rsidR="0010290E" w:rsidRPr="0010290E" w:rsidRDefault="0010290E" w:rsidP="006C5F0A">
      <w:pPr>
        <w:pStyle w:val="afffb"/>
        <w:numPr>
          <w:ilvl w:val="0"/>
          <w:numId w:val="32"/>
        </w:numPr>
        <w:spacing w:line="360" w:lineRule="exact"/>
        <w:ind w:leftChars="0"/>
        <w:jc w:val="both"/>
        <w:rPr>
          <w:rFonts w:ascii="標楷體" w:eastAsia="標楷體" w:hAnsi="標楷體"/>
          <w:sz w:val="28"/>
          <w:szCs w:val="28"/>
        </w:rPr>
      </w:pPr>
      <w:r w:rsidRPr="0010290E">
        <w:rPr>
          <w:rFonts w:ascii="標楷體" w:eastAsia="標楷體" w:hAnsi="標楷體"/>
          <w:sz w:val="28"/>
          <w:szCs w:val="28"/>
        </w:rPr>
        <w:t>本部69</w:t>
      </w:r>
      <w:r w:rsidRPr="0010290E">
        <w:rPr>
          <w:rFonts w:ascii="標楷體" w:eastAsia="標楷體" w:hAnsi="標楷體" w:hint="eastAsia"/>
          <w:sz w:val="28"/>
          <w:szCs w:val="28"/>
        </w:rPr>
        <w:t>.10.8</w:t>
      </w:r>
      <w:r w:rsidRPr="0010290E">
        <w:rPr>
          <w:rFonts w:ascii="標楷體" w:eastAsia="標楷體" w:hAnsi="標楷體"/>
          <w:sz w:val="28"/>
          <w:szCs w:val="28"/>
        </w:rPr>
        <w:t>台內戶字第47624號函釋「日據時代死胎未命名即死亡，應免辦理死亡登記，無須據以公告」，係就「為申請親屬系統證明，部分子女於日據時代死胎未命名即死亡，佔空稱謂而於系統表載明「死胎」字樣，可否據以公告，徵求異議」而言，本案祭祀公業派下員系統中，</w:t>
      </w:r>
      <w:r w:rsidRPr="00D03BD5">
        <w:rPr>
          <w:rFonts w:ascii="標楷體" w:eastAsia="標楷體" w:hAnsi="標楷體"/>
          <w:sz w:val="28"/>
          <w:szCs w:val="28"/>
          <w:shd w:val="pct15" w:color="auto" w:fill="FFFFFF"/>
        </w:rPr>
        <w:t>日據時期（光復前）之死胎佔空</w:t>
      </w:r>
      <w:r w:rsidRPr="0010290E">
        <w:rPr>
          <w:rFonts w:ascii="標楷體" w:eastAsia="標楷體" w:hAnsi="標楷體"/>
          <w:sz w:val="28"/>
          <w:szCs w:val="28"/>
        </w:rPr>
        <w:t>稱謂，為明瞭出生關係，並期系統表周延完整，有於系統表中註明「死胎」字樣之必要。</w:t>
      </w:r>
    </w:p>
    <w:p w14:paraId="093BCE92"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 xml:space="preserve">             </w:t>
      </w:r>
      <w:r w:rsidRPr="0010290E">
        <w:rPr>
          <w:rFonts w:ascii="標楷體" w:eastAsia="標楷體" w:hAnsi="標楷體"/>
          <w:sz w:val="28"/>
          <w:szCs w:val="28"/>
        </w:rPr>
        <w:t>（內政部79.8.3台內民字第822307號函）</w:t>
      </w:r>
    </w:p>
    <w:p w14:paraId="56705B14" w14:textId="7EAC6B8F" w:rsidR="0010290E" w:rsidRPr="0010290E" w:rsidRDefault="0010290E" w:rsidP="00C05B6F">
      <w:pPr>
        <w:pStyle w:val="afffb"/>
        <w:numPr>
          <w:ilvl w:val="0"/>
          <w:numId w:val="9"/>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派下權(身分權與財產權)</w:t>
      </w:r>
      <w:r w:rsidRPr="0010290E">
        <w:rPr>
          <w:rFonts w:ascii="標楷體" w:eastAsia="標楷體" w:hAnsi="標楷體" w:hint="eastAsia"/>
          <w:b/>
          <w:sz w:val="28"/>
          <w:szCs w:val="28"/>
          <w:shd w:val="pct15" w:color="auto" w:fill="FFFFFF"/>
        </w:rPr>
        <w:t>拋棄</w:t>
      </w:r>
      <w:r w:rsidRPr="0010290E">
        <w:rPr>
          <w:rFonts w:ascii="標楷體" w:eastAsia="標楷體" w:hAnsi="標楷體" w:hint="eastAsia"/>
          <w:b/>
          <w:sz w:val="28"/>
          <w:szCs w:val="28"/>
        </w:rPr>
        <w:t>情形</w:t>
      </w:r>
    </w:p>
    <w:p w14:paraId="2F62F644" w14:textId="2705E5BA" w:rsidR="0010290E" w:rsidRPr="0010290E" w:rsidRDefault="0010290E" w:rsidP="006C5F0A">
      <w:pPr>
        <w:pStyle w:val="afffb"/>
        <w:numPr>
          <w:ilvl w:val="0"/>
          <w:numId w:val="3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w:t>
      </w:r>
      <w:r w:rsidRPr="0010290E">
        <w:rPr>
          <w:rFonts w:ascii="標楷體" w:eastAsia="標楷體" w:hAnsi="標楷體" w:hint="eastAsia"/>
          <w:b/>
          <w:sz w:val="28"/>
          <w:szCs w:val="28"/>
          <w:shd w:val="pct15" w:color="auto" w:fill="FFFFFF"/>
        </w:rPr>
        <w:t>派下員得依其單方自由意思表示，拋棄其對祭祀公業之身分權及財產權</w:t>
      </w:r>
      <w:r w:rsidRPr="0010290E">
        <w:rPr>
          <w:rFonts w:ascii="標楷體" w:eastAsia="標楷體" w:hAnsi="標楷體" w:hint="eastAsia"/>
          <w:sz w:val="28"/>
          <w:szCs w:val="28"/>
        </w:rPr>
        <w:t>，並自公業脫離，自即日生效。</w:t>
      </w:r>
    </w:p>
    <w:p w14:paraId="028E6D0B"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（內政部100.3.1內授中民字第1000720037號令）</w:t>
      </w:r>
    </w:p>
    <w:p w14:paraId="2CF9E669" w14:textId="77777777" w:rsidR="0010290E" w:rsidRPr="0010290E" w:rsidRDefault="0010290E" w:rsidP="0010290E">
      <w:pPr>
        <w:spacing w:line="360" w:lineRule="exact"/>
        <w:ind w:leftChars="450" w:left="1360" w:hangingChars="100" w:hanging="280"/>
        <w:jc w:val="both"/>
        <w:rPr>
          <w:rFonts w:ascii="標楷體" w:eastAsia="標楷體" w:hAnsi="標楷體"/>
          <w:sz w:val="28"/>
          <w:szCs w:val="28"/>
        </w:rPr>
      </w:pPr>
      <w:r w:rsidRPr="0010290E">
        <w:rPr>
          <w:rFonts w:ascii="標楷體" w:eastAsia="標楷體" w:hAnsi="標楷體" w:hint="eastAsia"/>
          <w:sz w:val="28"/>
          <w:szCs w:val="28"/>
        </w:rPr>
        <w:t>※按祭祀公業之派下權，分為身分權與財產權，</w:t>
      </w:r>
      <w:r w:rsidRPr="00A652C2">
        <w:rPr>
          <w:rFonts w:ascii="標楷體" w:eastAsia="標楷體" w:hAnsi="標楷體" w:hint="eastAsia"/>
          <w:sz w:val="28"/>
          <w:szCs w:val="28"/>
          <w:shd w:val="pct15" w:color="auto" w:fill="FFFFFF"/>
        </w:rPr>
        <w:t>身分權係與生俱有，不得拋棄</w:t>
      </w:r>
      <w:r w:rsidRPr="0010290E">
        <w:rPr>
          <w:rFonts w:ascii="標楷體" w:eastAsia="標楷體" w:hAnsi="標楷體" w:hint="eastAsia"/>
          <w:sz w:val="28"/>
          <w:szCs w:val="28"/>
        </w:rPr>
        <w:t>，財產權係對祭祀公業享有之權利，得拋棄。如派下員拋棄財產繼承權，除該公業規約另有規定外，應出具派下權拋棄書（拋棄書載明為拋棄財產權，不得載明為拋棄派下權）及印鑑證明，並於該公業系統表及派下全員名冊備考欄內加註某年某月某日拋棄財產權之事實；本案如拋棄財產權，應依上開規定將該派下員及其繼承人列入系統表及派下全員名冊中一併公告徵求異議。</w:t>
      </w:r>
    </w:p>
    <w:p w14:paraId="0A091275"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（內政部97.4.3內授中民字第0970031727號函）</w:t>
      </w:r>
    </w:p>
    <w:p w14:paraId="1915C17D" w14:textId="09F41752" w:rsidR="0010290E" w:rsidRPr="0010290E" w:rsidRDefault="0010290E" w:rsidP="006C5F0A">
      <w:pPr>
        <w:pStyle w:val="afffb"/>
        <w:numPr>
          <w:ilvl w:val="0"/>
          <w:numId w:val="3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祭祀公業之派下權包括</w:t>
      </w:r>
      <w:r w:rsidRPr="0010290E">
        <w:rPr>
          <w:rFonts w:ascii="標楷體" w:eastAsia="標楷體" w:hAnsi="標楷體" w:hint="eastAsia"/>
          <w:sz w:val="28"/>
          <w:szCs w:val="28"/>
          <w:shd w:val="pct15" w:color="auto" w:fill="FFFFFF"/>
        </w:rPr>
        <w:t>身分權</w:t>
      </w:r>
      <w:r w:rsidRPr="0010290E">
        <w:rPr>
          <w:rFonts w:ascii="標楷體" w:eastAsia="標楷體" w:hAnsi="標楷體" w:hint="eastAsia"/>
          <w:sz w:val="28"/>
          <w:szCs w:val="28"/>
        </w:rPr>
        <w:t>及</w:t>
      </w:r>
      <w:r w:rsidRPr="0010290E">
        <w:rPr>
          <w:rFonts w:ascii="標楷體" w:eastAsia="標楷體" w:hAnsi="標楷體" w:hint="eastAsia"/>
          <w:sz w:val="28"/>
          <w:szCs w:val="28"/>
          <w:shd w:val="pct15" w:color="auto" w:fill="FFFFFF"/>
        </w:rPr>
        <w:t>財產權</w:t>
      </w:r>
      <w:r w:rsidRPr="0010290E">
        <w:rPr>
          <w:rFonts w:ascii="標楷體" w:eastAsia="標楷體" w:hAnsi="標楷體" w:hint="eastAsia"/>
          <w:sz w:val="28"/>
          <w:szCs w:val="28"/>
        </w:rPr>
        <w:t>，</w:t>
      </w:r>
      <w:r w:rsidRPr="0010290E">
        <w:rPr>
          <w:rFonts w:ascii="標楷體" w:eastAsia="標楷體" w:hAnsi="標楷體" w:hint="eastAsia"/>
          <w:sz w:val="28"/>
          <w:szCs w:val="28"/>
          <w:shd w:val="pct15" w:color="auto" w:fill="FFFFFF"/>
        </w:rPr>
        <w:t>拋棄派下權之效力應依規約</w:t>
      </w:r>
      <w:r w:rsidRPr="0010290E">
        <w:rPr>
          <w:rFonts w:ascii="標楷體" w:eastAsia="標楷體" w:hAnsi="標楷體" w:hint="eastAsia"/>
          <w:sz w:val="28"/>
          <w:szCs w:val="28"/>
        </w:rPr>
        <w:t>規定，無規約者拋棄財產權之派下員，僅對祭祀公業喪失財產分配請求權，並不影響其為公業成員之法律上地位，自仍得行使派下之表決權，得為祭祀公業管理人之權利，參與處分公業財產之權利等（詳司法院76.1.24秘台廳(一)字第01061號函）。</w:t>
      </w:r>
    </w:p>
    <w:p w14:paraId="72AC879D"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（內政部98.1.8內授中民字第0970037208號函）</w:t>
      </w:r>
    </w:p>
    <w:p w14:paraId="5FDB7C82" w14:textId="642F581F" w:rsidR="0010290E" w:rsidRPr="0010290E" w:rsidRDefault="0010290E" w:rsidP="006C5F0A">
      <w:pPr>
        <w:pStyle w:val="afffb"/>
        <w:numPr>
          <w:ilvl w:val="0"/>
          <w:numId w:val="3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3條規定本條例之用詞定義，其中派下現員係指祭祀公業或祭祀公業法人目前仍存在之派下員。本條例第33條規定之同意人數，除該祭祀公業規約另有高於規定之決數者外，應以派下現員名冊（如有派下現員死亡者，應辦理派下員變動備查）計算。至於祭祀公業申報時未能取得連絡之派下員，仍應列入派下現員名冊，以免損及派下員權益。</w:t>
      </w:r>
      <w:r w:rsidR="00D03BD5">
        <w:rPr>
          <w:rFonts w:ascii="標楷體" w:eastAsia="標楷體" w:hAnsi="標楷體" w:hint="eastAsia"/>
          <w:sz w:val="28"/>
          <w:szCs w:val="28"/>
        </w:rPr>
        <w:t xml:space="preserve"> </w:t>
      </w:r>
      <w:r w:rsidRPr="0010290E">
        <w:rPr>
          <w:rFonts w:ascii="標楷體" w:eastAsia="標楷體" w:hAnsi="標楷體" w:hint="eastAsia"/>
          <w:sz w:val="28"/>
          <w:szCs w:val="28"/>
        </w:rPr>
        <w:t>（內政部97.6.4內授中民字第0970033274號函）</w:t>
      </w:r>
    </w:p>
    <w:p w14:paraId="0244656A" w14:textId="3C6DF8CD" w:rsidR="0010290E" w:rsidRPr="0010290E" w:rsidRDefault="0010290E" w:rsidP="006C5F0A">
      <w:pPr>
        <w:pStyle w:val="afffb"/>
        <w:numPr>
          <w:ilvl w:val="0"/>
          <w:numId w:val="3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祭祀公業之派下員如</w:t>
      </w:r>
      <w:r w:rsidRPr="0010290E">
        <w:rPr>
          <w:rFonts w:ascii="標楷體" w:eastAsia="標楷體" w:hAnsi="標楷體" w:hint="eastAsia"/>
          <w:sz w:val="28"/>
          <w:szCs w:val="28"/>
          <w:shd w:val="pct15" w:color="auto" w:fill="FFFFFF"/>
        </w:rPr>
        <w:t>喪失本國國籍</w:t>
      </w:r>
      <w:r w:rsidRPr="0010290E">
        <w:rPr>
          <w:rFonts w:ascii="標楷體" w:eastAsia="標楷體" w:hAnsi="標楷體" w:hint="eastAsia"/>
          <w:sz w:val="28"/>
          <w:szCs w:val="28"/>
        </w:rPr>
        <w:t>者，除法令特別限制及規約另有規定外，</w:t>
      </w:r>
      <w:r w:rsidRPr="0010290E">
        <w:rPr>
          <w:rFonts w:ascii="標楷體" w:eastAsia="標楷體" w:hAnsi="標楷體" w:hint="eastAsia"/>
          <w:sz w:val="28"/>
          <w:szCs w:val="28"/>
          <w:shd w:val="pct15" w:color="auto" w:fill="FFFFFF"/>
        </w:rPr>
        <w:t>仍應具有派下權</w:t>
      </w:r>
      <w:r w:rsidRPr="0010290E">
        <w:rPr>
          <w:rFonts w:ascii="標楷體" w:eastAsia="標楷體" w:hAnsi="標楷體" w:hint="eastAsia"/>
          <w:sz w:val="28"/>
          <w:szCs w:val="28"/>
        </w:rPr>
        <w:t>。</w:t>
      </w:r>
    </w:p>
    <w:p w14:paraId="14F3535A"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（內政部95.2.14內授中民字第 0950721025號函）</w:t>
      </w:r>
    </w:p>
    <w:p w14:paraId="55D14DE2" w14:textId="1F087FF0" w:rsidR="0010290E" w:rsidRPr="0010290E" w:rsidRDefault="0010290E" w:rsidP="006C5F0A">
      <w:pPr>
        <w:pStyle w:val="afffb"/>
        <w:numPr>
          <w:ilvl w:val="0"/>
          <w:numId w:val="3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lastRenderedPageBreak/>
        <w:t>查為審核祭祀公業派下繼承系統之需要，</w:t>
      </w:r>
      <w:r w:rsidRPr="0010290E">
        <w:rPr>
          <w:rFonts w:ascii="標楷體" w:eastAsia="標楷體" w:hAnsi="標楷體" w:hint="eastAsia"/>
          <w:sz w:val="28"/>
          <w:szCs w:val="28"/>
          <w:shd w:val="pct15" w:color="auto" w:fill="FFFFFF"/>
        </w:rPr>
        <w:t>移居他國或中國大陸之派下員</w:t>
      </w:r>
      <w:r w:rsidRPr="0010290E">
        <w:rPr>
          <w:rFonts w:ascii="標楷體" w:eastAsia="標楷體" w:hAnsi="標楷體" w:hint="eastAsia"/>
          <w:sz w:val="28"/>
          <w:szCs w:val="28"/>
        </w:rPr>
        <w:t>，如未在台設戶籍，應請其提憑經駐外館處認證之外國文件，或經行政院設立或指定之機構或委託之民間團體認證之大陸地區文件，由受理申報機關（單位）依規定審酌判認其派下繼承關係。如未能依規定提出者，得以曾設籍於國內之戶籍謄本及敘明未能檢附之理由書代之。前經本部85.3.25台（85）內民字第8576541號函及89.1.19台（89）內民字第8902117號函規定有案。</w:t>
      </w:r>
    </w:p>
    <w:p w14:paraId="59A5ABB2"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（內政部97.6.30內授中民字第0970033770號函）</w:t>
      </w:r>
    </w:p>
    <w:p w14:paraId="43B8A847" w14:textId="24D7D77A" w:rsidR="0010290E" w:rsidRPr="0010290E" w:rsidRDefault="0010290E" w:rsidP="00C05B6F">
      <w:pPr>
        <w:pStyle w:val="afffb"/>
        <w:numPr>
          <w:ilvl w:val="0"/>
          <w:numId w:val="9"/>
        </w:numPr>
        <w:spacing w:line="360" w:lineRule="exact"/>
        <w:ind w:leftChars="0"/>
        <w:jc w:val="both"/>
        <w:rPr>
          <w:rFonts w:ascii="標楷體" w:eastAsia="標楷體" w:hAnsi="標楷體"/>
          <w:sz w:val="28"/>
          <w:szCs w:val="28"/>
        </w:rPr>
      </w:pPr>
      <w:r w:rsidRPr="0010290E">
        <w:rPr>
          <w:rFonts w:ascii="標楷體" w:eastAsia="標楷體" w:hAnsi="標楷體" w:hint="eastAsia"/>
          <w:b/>
          <w:sz w:val="28"/>
          <w:szCs w:val="28"/>
        </w:rPr>
        <w:t>派下員之間得發生</w:t>
      </w:r>
      <w:r w:rsidRPr="0010290E">
        <w:rPr>
          <w:rFonts w:ascii="標楷體" w:eastAsia="標楷體" w:hAnsi="標楷體" w:hint="eastAsia"/>
          <w:b/>
          <w:sz w:val="28"/>
          <w:szCs w:val="28"/>
          <w:shd w:val="pct15" w:color="auto" w:fill="FFFFFF"/>
        </w:rPr>
        <w:t>「歸就」（讓與）</w:t>
      </w:r>
      <w:r w:rsidRPr="0010290E">
        <w:rPr>
          <w:rFonts w:ascii="標楷體" w:eastAsia="標楷體" w:hAnsi="標楷體" w:hint="eastAsia"/>
          <w:b/>
          <w:sz w:val="28"/>
          <w:szCs w:val="28"/>
        </w:rPr>
        <w:t>事實</w:t>
      </w:r>
    </w:p>
    <w:p w14:paraId="1E1C72C1" w14:textId="033E9C2F" w:rsidR="0010290E" w:rsidRPr="0010290E" w:rsidRDefault="0010290E" w:rsidP="006C5F0A">
      <w:pPr>
        <w:pStyle w:val="afffb"/>
        <w:numPr>
          <w:ilvl w:val="0"/>
          <w:numId w:val="3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祭祀公業是否經過行政機關發給</w:t>
      </w:r>
      <w:r w:rsidRPr="0010290E">
        <w:rPr>
          <w:rFonts w:ascii="標楷體" w:eastAsia="標楷體" w:hAnsi="標楷體" w:hint="eastAsia"/>
          <w:sz w:val="28"/>
          <w:szCs w:val="28"/>
          <w:shd w:val="pct15" w:color="auto" w:fill="FFFFFF"/>
        </w:rPr>
        <w:t>派下全員證明，並不影響派下財產權之讓與</w:t>
      </w:r>
      <w:r w:rsidRPr="0010290E">
        <w:rPr>
          <w:rFonts w:ascii="標楷體" w:eastAsia="標楷體" w:hAnsi="標楷體" w:hint="eastAsia"/>
          <w:sz w:val="28"/>
          <w:szCs w:val="28"/>
        </w:rPr>
        <w:t>。部分派下員在祭祀公業派下全員證明書核發前即讓與其派下財產權，而後失去聯絡，無法取得其戶籍謄本者，若該派下員之派下系統關係可由其他派下員之戶籍資料辨識時，其派下財產權既經讓與，無檢附戶籍謄本之必要。至於派下系統表與派下名冊如何造報乙節，為明瞭派下系統關係，並期派下系統表及派下名冊之完整，該派下員有</w:t>
      </w:r>
      <w:r w:rsidRPr="0010290E">
        <w:rPr>
          <w:rFonts w:ascii="標楷體" w:eastAsia="標楷體" w:hAnsi="標楷體" w:hint="eastAsia"/>
          <w:sz w:val="28"/>
          <w:szCs w:val="28"/>
          <w:shd w:val="pct15" w:color="auto" w:fill="FFFFFF"/>
        </w:rPr>
        <w:t>列入派下系統表及派下名冊，並敘明該派下財產讓與事由</w:t>
      </w:r>
      <w:r w:rsidRPr="0010290E">
        <w:rPr>
          <w:rFonts w:ascii="標楷體" w:eastAsia="標楷體" w:hAnsi="標楷體" w:hint="eastAsia"/>
          <w:sz w:val="28"/>
          <w:szCs w:val="28"/>
        </w:rPr>
        <w:t>之必要。</w:t>
      </w:r>
    </w:p>
    <w:p w14:paraId="446B0A1D"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（內政部79.8.16台內民字第827685號函）</w:t>
      </w:r>
    </w:p>
    <w:p w14:paraId="596FD69F" w14:textId="22D6A5A9" w:rsidR="0010290E" w:rsidRPr="0010290E" w:rsidRDefault="0010290E" w:rsidP="006C5F0A">
      <w:pPr>
        <w:pStyle w:val="afffb"/>
        <w:numPr>
          <w:ilvl w:val="0"/>
          <w:numId w:val="3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關於祭祀公業派下全員證明書核發前或核發後，派下員間發生「歸就」（讓與），係基於派下員之意思，是否需其他派下員同意，應依該公業之規約規定辦理，惟為明瞭派下系統關係，並期派下全員系統表及派下現員名冊之完整，如有</w:t>
      </w:r>
      <w:r w:rsidRPr="0010290E">
        <w:rPr>
          <w:rFonts w:ascii="標楷體" w:eastAsia="標楷體" w:hAnsi="標楷體" w:hint="eastAsia"/>
          <w:sz w:val="28"/>
          <w:szCs w:val="28"/>
          <w:shd w:val="pct15" w:color="auto" w:fill="FFFFFF"/>
        </w:rPr>
        <w:t>派下員間發生「歸就」（讓與）事實</w:t>
      </w:r>
      <w:r w:rsidRPr="0010290E">
        <w:rPr>
          <w:rFonts w:ascii="標楷體" w:eastAsia="標楷體" w:hAnsi="標楷體" w:hint="eastAsia"/>
          <w:sz w:val="28"/>
          <w:szCs w:val="28"/>
        </w:rPr>
        <w:t>，應由該公業列入派下全員系統表及派下現員名冊，敘明「歸就」（讓與）事由，並依祭祀公業條例第11條、第18條規定一併公告徵求異議。</w:t>
      </w:r>
    </w:p>
    <w:p w14:paraId="328974AB"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 xml:space="preserve">   （內政部99.3.31內授中民字第0990031836號函）</w:t>
      </w:r>
    </w:p>
    <w:p w14:paraId="5E4D94F8" w14:textId="77777777" w:rsidR="0010290E" w:rsidRPr="0010290E" w:rsidRDefault="0010290E" w:rsidP="0010290E">
      <w:pPr>
        <w:spacing w:line="360" w:lineRule="exact"/>
        <w:ind w:leftChars="100" w:left="240"/>
        <w:jc w:val="both"/>
        <w:rPr>
          <w:rFonts w:ascii="標楷體" w:eastAsia="標楷體" w:hAnsi="標楷體"/>
          <w:b/>
          <w:sz w:val="28"/>
          <w:szCs w:val="28"/>
        </w:rPr>
      </w:pPr>
      <w:r w:rsidRPr="0010290E">
        <w:rPr>
          <w:rFonts w:ascii="標楷體" w:eastAsia="標楷體" w:hAnsi="標楷體" w:hint="eastAsia"/>
          <w:b/>
          <w:sz w:val="28"/>
          <w:szCs w:val="28"/>
        </w:rPr>
        <w:t>三、祭祀公業清理之申報作業</w:t>
      </w:r>
    </w:p>
    <w:p w14:paraId="6158C78E" w14:textId="01CB5043" w:rsidR="0010290E" w:rsidRPr="0010290E" w:rsidRDefault="0010290E" w:rsidP="00C05B6F">
      <w:pPr>
        <w:pStyle w:val="afffb"/>
        <w:numPr>
          <w:ilvl w:val="0"/>
          <w:numId w:val="10"/>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申報規範</w:t>
      </w:r>
    </w:p>
    <w:p w14:paraId="25EC8E25" w14:textId="51A67C55" w:rsidR="0010290E" w:rsidRPr="0010290E" w:rsidRDefault="0010290E" w:rsidP="006C5F0A">
      <w:pPr>
        <w:pStyle w:val="afffb"/>
        <w:numPr>
          <w:ilvl w:val="0"/>
          <w:numId w:val="3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6條規定略以：「本條例施行前已存在，而未依祭祀公業土地清理要點或臺灣省祭祀公業土地清理辦法之規定申報並核發派下全員證明書之祭祀公業，其管理人應向該祭祀公業不動產所在地之鄉（鎮、市）公所辦理申報。…」本案祭祀公業條例施行前，已向受理機關申報被駁回或經訴願被駁回之案件，在尚未完成公告程序並核發派下全員證明書者，祭祀公業條例施行後，自應重新申報。</w:t>
      </w:r>
    </w:p>
    <w:p w14:paraId="7F15E912"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（內政部97.6.2.內授中民字第0970033107號函）</w:t>
      </w:r>
    </w:p>
    <w:p w14:paraId="069B4A42" w14:textId="5E797B9B" w:rsidR="0010290E" w:rsidRPr="0010290E" w:rsidRDefault="0010290E" w:rsidP="006C5F0A">
      <w:pPr>
        <w:pStyle w:val="afffb"/>
        <w:numPr>
          <w:ilvl w:val="0"/>
          <w:numId w:val="3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土地登記謄本所有權人登記自然人、商號或堂號，並有管理人之記載者，如申報人願意依該條例第56條規定提出申請，且經受理機關查明具有祭祀公業性質及事實者，受理機關自可依照該條例有關規定辦理公告徵求異議。至於如何認定具有祭祀公業之性質及事實乙節，可由申報人檢附祖先牌位、祭祀祖先相關活動之照片及書面文件資料，查明其祖先牌位記載之享祀人、設立人等姓名及祭祀祖先活動事實情形，並由申報人出具已知過半數派下員願意以祭祀公業案件辦理之同意書，</w:t>
      </w:r>
      <w:r w:rsidRPr="0010290E">
        <w:rPr>
          <w:rFonts w:ascii="標楷體" w:eastAsia="標楷體" w:hAnsi="標楷體" w:hint="eastAsia"/>
          <w:sz w:val="28"/>
          <w:szCs w:val="28"/>
        </w:rPr>
        <w:lastRenderedPageBreak/>
        <w:t>由受理機關審查認定無誤後，以公告徵求異議方式辦理。</w:t>
      </w:r>
    </w:p>
    <w:p w14:paraId="0E7C7D0D" w14:textId="77777777" w:rsidR="0010290E" w:rsidRPr="0010290E" w:rsidRDefault="0010290E" w:rsidP="0010290E">
      <w:pPr>
        <w:spacing w:line="360" w:lineRule="exact"/>
        <w:ind w:leftChars="350" w:left="112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（內政部97.6.2.內授中民字第0970033107號函）</w:t>
      </w:r>
    </w:p>
    <w:p w14:paraId="58D6229B" w14:textId="65AAF7DF" w:rsidR="0010290E" w:rsidRPr="0010290E" w:rsidRDefault="0010290E" w:rsidP="006C5F0A">
      <w:pPr>
        <w:pStyle w:val="afffb"/>
        <w:numPr>
          <w:ilvl w:val="0"/>
          <w:numId w:val="3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奉行政院97.5.19院臺秘字第0970018139號令定自97年7月1日施行，該日起清理祭祀公業土地之依據，請依上開條例辦理。因祭祀公業申報案件，係屬持續辦理之工作，地政機關清查祭祀公業土地造冊送公所公告前，如有民眾提出申報，各公所即應依上開條例規定受理並予審查，毋庸俟清查公告後始得受理之限制。</w:t>
      </w:r>
    </w:p>
    <w:p w14:paraId="29FA67B5" w14:textId="77777777" w:rsidR="0010290E" w:rsidRPr="0010290E" w:rsidRDefault="0010290E" w:rsidP="00D3187D">
      <w:pPr>
        <w:pStyle w:val="afffb"/>
        <w:spacing w:line="360" w:lineRule="exact"/>
        <w:ind w:leftChars="0" w:left="1267"/>
        <w:jc w:val="right"/>
        <w:rPr>
          <w:rFonts w:ascii="標楷體" w:eastAsia="標楷體" w:hAnsi="標楷體"/>
          <w:sz w:val="28"/>
          <w:szCs w:val="28"/>
        </w:rPr>
      </w:pPr>
      <w:r w:rsidRPr="0010290E">
        <w:rPr>
          <w:rFonts w:ascii="標楷體" w:eastAsia="標楷體" w:hAnsi="標楷體" w:hint="eastAsia"/>
          <w:sz w:val="28"/>
          <w:szCs w:val="28"/>
        </w:rPr>
        <w:t>（內政部97.7.9內授中民字第0970732789號函）</w:t>
      </w:r>
    </w:p>
    <w:p w14:paraId="0669449A" w14:textId="3EA46AEC" w:rsidR="0010290E" w:rsidRPr="0010290E" w:rsidRDefault="0010290E" w:rsidP="006C5F0A">
      <w:pPr>
        <w:pStyle w:val="afffb"/>
        <w:numPr>
          <w:ilvl w:val="0"/>
          <w:numId w:val="3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中央法規標準法第18條規定：「各機關受理人民聲請許可案件適用法規時，除依其性質應適用行為時之法規外，如在處理程序終結前，據以准許之法規有變更者，適用新法規。但舊法規有利於當事人而新法規未廢除或禁止所聲請之事項者，適用舊法規。」有關祭祀公業申報案件，請參照上開規定辦理。</w:t>
      </w:r>
    </w:p>
    <w:p w14:paraId="0F79841E"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（內政部97.6.30內授中民字第0970033770號函）</w:t>
      </w:r>
    </w:p>
    <w:p w14:paraId="4C00B93E" w14:textId="77777777" w:rsidR="00D3187D" w:rsidRDefault="0010290E" w:rsidP="006C5F0A">
      <w:pPr>
        <w:pStyle w:val="afffb"/>
        <w:numPr>
          <w:ilvl w:val="0"/>
          <w:numId w:val="3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祭祀公業土地清理要點第2點規定，祭祀公業土地之申報，由管理人檢具1.申請書。2.沿革。3.派下全員系統表及現員名冊。4.土地清冊。5.派下全員戶籍謄本。6.土地所有權狀影印本或土地登記簿影印本。7.原始規約，但無原始規約者，免附。向該土地所在地之直轄市或縣（市）政府民政機關（單位）為之。又祭祀公業條例第8條規定，祭祀公業管理人或派下員申報時應填具申請書，並檢附下列文件：1.推舉書。但管理人申報者，免附。2.沿革。3.不動產清冊及其證明文件。4.派下全員系統表。5.派下全員戶籍謄本。6.派下現員名冊。7.原始規約。但無原始規約者，免附。本案人民申報祭祀公業案件檢附之文件，依祭祀公業土地清理要點及祭祀公業條例，</w:t>
      </w:r>
      <w:r w:rsidRPr="0010290E">
        <w:rPr>
          <w:rFonts w:ascii="標楷體" w:eastAsia="標楷體" w:hAnsi="標楷體" w:hint="eastAsia"/>
          <w:b/>
          <w:sz w:val="28"/>
          <w:szCs w:val="28"/>
          <w:shd w:val="pct15" w:color="auto" w:fill="FFFFFF"/>
        </w:rPr>
        <w:t>均無</w:t>
      </w:r>
      <w:r w:rsidRPr="0010290E">
        <w:rPr>
          <w:rFonts w:ascii="標楷體" w:eastAsia="標楷體" w:hAnsi="標楷體" w:hint="eastAsia"/>
          <w:sz w:val="28"/>
          <w:szCs w:val="28"/>
          <w:shd w:val="pct15" w:color="auto" w:fill="FFFFFF"/>
        </w:rPr>
        <w:t>應檢附祭祀公業設立人及設立時間之證明文件</w:t>
      </w:r>
      <w:r w:rsidRPr="0010290E">
        <w:rPr>
          <w:rFonts w:ascii="標楷體" w:eastAsia="標楷體" w:hAnsi="標楷體" w:hint="eastAsia"/>
          <w:sz w:val="28"/>
          <w:szCs w:val="28"/>
        </w:rPr>
        <w:t xml:space="preserve">。    </w:t>
      </w:r>
    </w:p>
    <w:p w14:paraId="43CE20E8" w14:textId="537BB5F7" w:rsidR="0010290E" w:rsidRPr="0010290E" w:rsidRDefault="0010290E" w:rsidP="00D3187D">
      <w:pPr>
        <w:pStyle w:val="afffb"/>
        <w:spacing w:line="360" w:lineRule="exact"/>
        <w:ind w:leftChars="0" w:left="1267"/>
        <w:jc w:val="right"/>
        <w:rPr>
          <w:rFonts w:ascii="標楷體" w:eastAsia="標楷體" w:hAnsi="標楷體"/>
          <w:sz w:val="28"/>
          <w:szCs w:val="28"/>
        </w:rPr>
      </w:pPr>
      <w:r w:rsidRPr="0010290E">
        <w:rPr>
          <w:rFonts w:ascii="標楷體" w:eastAsia="標楷體" w:hAnsi="標楷體" w:hint="eastAsia"/>
          <w:sz w:val="28"/>
          <w:szCs w:val="28"/>
        </w:rPr>
        <w:t>（內政部97.3.10內授中民字第0970031134號函）</w:t>
      </w:r>
    </w:p>
    <w:p w14:paraId="55D12BFD" w14:textId="18608202" w:rsidR="0010290E" w:rsidRPr="0010290E" w:rsidRDefault="0010290E" w:rsidP="006C5F0A">
      <w:pPr>
        <w:pStyle w:val="afffb"/>
        <w:numPr>
          <w:ilvl w:val="0"/>
          <w:numId w:val="3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申報時檢附文件，自應依據不動產所有權登記資料，並依照祭祀公業條例規定辦理。另查人民申報祭祀公業案件所檢附之文件，依祭祀公業條例規定並無應檢附祭祀公業設立人及設立時間之證明文件，故無須以切結方式辦理。</w:t>
      </w:r>
    </w:p>
    <w:p w14:paraId="54915C3B"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（內政部98.1.5內授中民字第0970037207號函）</w:t>
      </w:r>
    </w:p>
    <w:p w14:paraId="678C1CAC" w14:textId="3DD2451E" w:rsidR="0010290E" w:rsidRPr="0010290E" w:rsidRDefault="0010290E" w:rsidP="00C05B6F">
      <w:pPr>
        <w:pStyle w:val="afffb"/>
        <w:numPr>
          <w:ilvl w:val="0"/>
          <w:numId w:val="10"/>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民政機關審查作業</w:t>
      </w:r>
    </w:p>
    <w:p w14:paraId="0534D924" w14:textId="20E32F35" w:rsidR="0010290E" w:rsidRPr="0010290E" w:rsidRDefault="0010290E" w:rsidP="006C5F0A">
      <w:pPr>
        <w:pStyle w:val="afffb"/>
        <w:numPr>
          <w:ilvl w:val="0"/>
          <w:numId w:val="3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9條規定「會同審查」係指祭祀公業土地如分屬不同直轄市、縣（市）、鄉（鎮、市）者，受理機關自應將審查情形通知該公業其他土地所在地之公所表示意見，如無需申報人補正或其他意見者再行公告，並副知其他土地所在地之公所，以求周延。</w:t>
      </w:r>
    </w:p>
    <w:p w14:paraId="577AE7B5"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（內政部97.10.6內授中民字第0970732852號函）</w:t>
      </w:r>
    </w:p>
    <w:p w14:paraId="2117FC59" w14:textId="729AB4D3" w:rsidR="0010290E" w:rsidRPr="0010290E" w:rsidRDefault="0010290E" w:rsidP="006C5F0A">
      <w:pPr>
        <w:pStyle w:val="afffb"/>
        <w:numPr>
          <w:ilvl w:val="0"/>
          <w:numId w:val="3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97年7月1日廢止之祭祀公業土地清理要點第2點、第4點均明確規定派下全員系統表為祭祀公業申報時應檢具、公告及陳列之文件之ㄧ，故祭祀公業條例施行後，祭祀公業申辦相關案件時，自應依條例規定</w:t>
      </w:r>
      <w:r w:rsidRPr="0010290E">
        <w:rPr>
          <w:rFonts w:ascii="標楷體" w:eastAsia="標楷體" w:hAnsi="標楷體" w:hint="eastAsia"/>
          <w:sz w:val="28"/>
          <w:szCs w:val="28"/>
        </w:rPr>
        <w:lastRenderedPageBreak/>
        <w:t>檢附派下全員系統表辦理。原核發證明時無系統表之祭祀公業應由公所輔導其依原核發之派下現員名冊及沿革，補行製列系統表，以利其後續各事項之辦理。（內政部97.10.6內授中民字第0970732852號函）</w:t>
      </w:r>
    </w:p>
    <w:p w14:paraId="3038A3E5" w14:textId="533C8235" w:rsidR="0010290E" w:rsidRPr="0010290E" w:rsidRDefault="0010290E" w:rsidP="006C5F0A">
      <w:pPr>
        <w:pStyle w:val="afffb"/>
        <w:numPr>
          <w:ilvl w:val="0"/>
          <w:numId w:val="3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祭祀公業條例第7條條文原研擬意旨係由直轄市、縣（市）政府地政機關清查祭祀公業土地並造冊後，送由公所公告及由公所依地政機關清查列出之地址通知祭祀公業依公告事項辦理申報，然經多次修正而造成條文疑義。為使祭祀公業土地清理工作執行順利，本部於97年1月28日邀集各縣（市）政府研訂「祭祀公業土地清查處理原則」時，經討論決定仍延續祭祀公業申報一向辦理之方式，於上開原則第5點第4款訂定：「鄉（鎮、市、區）公所辦理公告，並通知尚未申辦之祭祀公業，應自公告之日起3年內辦理申報。」，是以有關祭祀公業條例第7條之「通知」，仍請依照「祭祀公業土地清查處理原則」辦理。</w:t>
      </w:r>
    </w:p>
    <w:p w14:paraId="07F45F90"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 xml:space="preserve">       （內政部97.10.6內授中民字第0970732852號函）</w:t>
      </w:r>
    </w:p>
    <w:p w14:paraId="4502C2D9" w14:textId="69A80659" w:rsidR="0010290E" w:rsidRPr="0010290E" w:rsidRDefault="0010290E" w:rsidP="006C5F0A">
      <w:pPr>
        <w:pStyle w:val="afffb"/>
        <w:numPr>
          <w:ilvl w:val="0"/>
          <w:numId w:val="3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7條所定之通知，係指地政機關所送祭祀公業土地清查清冊列有登記名義人、管理人或相關權利人之住址者，公所公告時一併通知，至於通知方式條例並無規定，可依行政程序法第68條第3項之規定送達，至於</w:t>
      </w:r>
      <w:r w:rsidRPr="0010290E">
        <w:rPr>
          <w:rFonts w:ascii="標楷體" w:eastAsia="標楷體" w:hAnsi="標楷體" w:hint="eastAsia"/>
          <w:sz w:val="28"/>
          <w:szCs w:val="28"/>
          <w:shd w:val="pct15" w:color="auto" w:fill="FFFFFF"/>
        </w:rPr>
        <w:t>應為送達之處所不明</w:t>
      </w:r>
      <w:r w:rsidRPr="0010290E">
        <w:rPr>
          <w:rFonts w:ascii="標楷體" w:eastAsia="標楷體" w:hAnsi="標楷體" w:hint="eastAsia"/>
          <w:sz w:val="28"/>
          <w:szCs w:val="28"/>
        </w:rPr>
        <w:t>者，行政機關應依同法第78條規定，</w:t>
      </w:r>
      <w:r w:rsidRPr="0010290E">
        <w:rPr>
          <w:rFonts w:ascii="標楷體" w:eastAsia="標楷體" w:hAnsi="標楷體" w:hint="eastAsia"/>
          <w:sz w:val="28"/>
          <w:szCs w:val="28"/>
          <w:shd w:val="pct15" w:color="auto" w:fill="FFFFFF"/>
        </w:rPr>
        <w:t>公示送達</w:t>
      </w:r>
      <w:r w:rsidRPr="0010290E">
        <w:rPr>
          <w:rFonts w:ascii="標楷體" w:eastAsia="標楷體" w:hAnsi="標楷體" w:hint="eastAsia"/>
          <w:sz w:val="28"/>
          <w:szCs w:val="28"/>
        </w:rPr>
        <w:t>辦理。</w:t>
      </w:r>
    </w:p>
    <w:p w14:paraId="15F9C6C4" w14:textId="77777777" w:rsidR="0010290E" w:rsidRPr="0010290E" w:rsidRDefault="0010290E" w:rsidP="000B2C7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又</w:t>
      </w:r>
      <w:r w:rsidRPr="0010290E">
        <w:rPr>
          <w:rFonts w:ascii="標楷體" w:eastAsia="標楷體" w:hAnsi="標楷體" w:hint="eastAsia"/>
          <w:sz w:val="28"/>
          <w:szCs w:val="28"/>
          <w:shd w:val="pct15" w:color="auto" w:fill="FFFFFF"/>
        </w:rPr>
        <w:t>祭祀公業土地早期已賣給自然人且為該土地使用收益人</w:t>
      </w:r>
      <w:r w:rsidRPr="0010290E">
        <w:rPr>
          <w:rFonts w:ascii="標楷體" w:eastAsia="標楷體" w:hAnsi="標楷體" w:hint="eastAsia"/>
          <w:sz w:val="28"/>
          <w:szCs w:val="28"/>
        </w:rPr>
        <w:t>，惟未辦理土地所有權變更登記，按民法第758條規定：「不動產物權，依法律行為而取得、設定、及變更者，非經登記，不生效力。」。又「土地登記，謂土地及建築改良物之所有權與他項權利之登記。」、「依本法所為之登記，有絕對效力。」並為土地法第37條第1項及第43條所明定。故土地登記係將土地及建築改良物之所有權與他項權利之取得、設定及變更情形記載於登記簿，以確定其權利之歸屬與權利狀態而公示於第三人，土地買賣於未為所有權移轉登記之前，尚</w:t>
      </w:r>
      <w:r w:rsidRPr="00A652C2">
        <w:rPr>
          <w:rFonts w:ascii="標楷體" w:eastAsia="標楷體" w:hAnsi="標楷體" w:hint="eastAsia"/>
          <w:sz w:val="28"/>
          <w:szCs w:val="28"/>
          <w:shd w:val="pct15" w:color="auto" w:fill="FFFFFF"/>
        </w:rPr>
        <w:t>不生物權變動效力</w:t>
      </w:r>
      <w:r w:rsidRPr="0010290E">
        <w:rPr>
          <w:rFonts w:ascii="標楷體" w:eastAsia="標楷體" w:hAnsi="標楷體" w:hint="eastAsia"/>
          <w:sz w:val="28"/>
          <w:szCs w:val="28"/>
        </w:rPr>
        <w:t>。</w:t>
      </w:r>
    </w:p>
    <w:p w14:paraId="2A4B0F11" w14:textId="77777777" w:rsidR="0010290E" w:rsidRPr="0010290E" w:rsidRDefault="0010290E" w:rsidP="000B2C7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至所詢如何保障旨揭自然人權益乙節，涉及私權爭執應由當事人循民事訴訟途逕解決，如該自然人符合祭祀公業條例第52條第1項規定者，自得於直轄市或縣（市）主管機關依該條例51條規定代為</w:t>
      </w:r>
      <w:r w:rsidRPr="0010290E">
        <w:rPr>
          <w:rFonts w:ascii="標楷體" w:eastAsia="標楷體" w:hAnsi="標楷體" w:hint="eastAsia"/>
          <w:sz w:val="28"/>
          <w:szCs w:val="28"/>
          <w:shd w:val="pct15" w:color="auto" w:fill="FFFFFF"/>
        </w:rPr>
        <w:t>標售該祭祀公業土地時，主張購買權</w:t>
      </w:r>
      <w:r w:rsidRPr="0010290E">
        <w:rPr>
          <w:rFonts w:ascii="標楷體" w:eastAsia="標楷體" w:hAnsi="標楷體" w:hint="eastAsia"/>
          <w:sz w:val="28"/>
          <w:szCs w:val="28"/>
        </w:rPr>
        <w:t>。</w:t>
      </w:r>
    </w:p>
    <w:p w14:paraId="1C8DCC0E"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 xml:space="preserve">         （內政部98.4.15內授中民字第0980720111號函）</w:t>
      </w:r>
    </w:p>
    <w:p w14:paraId="06D9F681" w14:textId="7FEA31A2" w:rsidR="0010290E" w:rsidRPr="0010290E" w:rsidRDefault="0010290E" w:rsidP="006C5F0A">
      <w:pPr>
        <w:pStyle w:val="afffb"/>
        <w:numPr>
          <w:ilvl w:val="0"/>
          <w:numId w:val="3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施行後，有關祭祀公業之申報應依該條例規定辦理，該條例施行前已存在之祭祀公業以祭祀公業以外名義登記之不動產，如依祭祀公業條例第56條規定申報，當事人舉證之理由書、照片等相關書面資料，倘無涉及個人隱私，得一併列入公告徵求異議。</w:t>
      </w:r>
    </w:p>
    <w:p w14:paraId="72D255ED"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（內政部98.1.14內授中民字第0980030089號函）</w:t>
      </w:r>
    </w:p>
    <w:p w14:paraId="0A418C35" w14:textId="430A5556" w:rsidR="0010290E" w:rsidRPr="0010290E" w:rsidRDefault="0010290E" w:rsidP="006C5F0A">
      <w:pPr>
        <w:pStyle w:val="afffb"/>
        <w:numPr>
          <w:ilvl w:val="0"/>
          <w:numId w:val="3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本案「公業○○」申報案，公所審理中有2人提出申報，業經公所函復申報人依祭祀公業條例第10條規定協調1人申報在案，惟申報人擬申請另一申報人之全部資料，因涉及行政決定前之擬稿或其他準備作業文件，得依「行政程序法」第46條及「政府資訊公開法」相關規定</w:t>
      </w:r>
      <w:r w:rsidRPr="0010290E">
        <w:rPr>
          <w:rFonts w:ascii="標楷體" w:eastAsia="標楷體" w:hAnsi="標楷體" w:hint="eastAsia"/>
          <w:sz w:val="28"/>
          <w:szCs w:val="28"/>
        </w:rPr>
        <w:lastRenderedPageBreak/>
        <w:t>辦理。</w:t>
      </w:r>
      <w:r w:rsidR="000B2C7D">
        <w:rPr>
          <w:rFonts w:ascii="標楷體" w:eastAsia="標楷體" w:hAnsi="標楷體" w:hint="eastAsia"/>
          <w:sz w:val="28"/>
          <w:szCs w:val="28"/>
        </w:rPr>
        <w:t xml:space="preserve">        </w:t>
      </w:r>
      <w:r w:rsidRPr="0010290E">
        <w:rPr>
          <w:rFonts w:ascii="標楷體" w:eastAsia="標楷體" w:hAnsi="標楷體" w:hint="eastAsia"/>
          <w:sz w:val="28"/>
          <w:szCs w:val="28"/>
        </w:rPr>
        <w:t>（內政部99.1.26內授中民字第0990030425號函）</w:t>
      </w:r>
    </w:p>
    <w:p w14:paraId="0FAC76C4" w14:textId="50937A6C" w:rsidR="0010290E" w:rsidRPr="0010290E" w:rsidRDefault="0010290E" w:rsidP="006C5F0A">
      <w:pPr>
        <w:pStyle w:val="afffb"/>
        <w:numPr>
          <w:ilvl w:val="0"/>
          <w:numId w:val="3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祭祀公業申報或申辦相關變動事項時，民政機關如發現經登記機關清查造冊之祭祀公業土地清冊中尚有與該祭祀公業</w:t>
      </w:r>
      <w:r w:rsidRPr="0010290E">
        <w:rPr>
          <w:rFonts w:ascii="標楷體" w:eastAsia="標楷體" w:hAnsi="標楷體" w:hint="eastAsia"/>
          <w:sz w:val="28"/>
          <w:szCs w:val="28"/>
          <w:shd w:val="pct15" w:color="auto" w:fill="FFFFFF"/>
        </w:rPr>
        <w:t>名稱一致疑似該公業土地，而尚未列入該公業不動產清冊</w:t>
      </w:r>
      <w:r w:rsidRPr="0010290E">
        <w:rPr>
          <w:rFonts w:ascii="標楷體" w:eastAsia="標楷體" w:hAnsi="標楷體" w:hint="eastAsia"/>
          <w:sz w:val="28"/>
          <w:szCs w:val="28"/>
        </w:rPr>
        <w:t>者，為落實祭祀公業條例第50條第1項規定，請配合通知該公業查明，如確屬該公業土地，應列入該公業不動產清冊中一併申報或依祭祀公業條例第49條規定辦理。</w:t>
      </w:r>
    </w:p>
    <w:p w14:paraId="665508CE"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（內政部99.4.26內授中民字第0990720095號函）</w:t>
      </w:r>
    </w:p>
    <w:p w14:paraId="673FAB3D" w14:textId="6D6E1DC6" w:rsidR="0010290E" w:rsidRPr="0010290E" w:rsidRDefault="0010290E" w:rsidP="006C5F0A">
      <w:pPr>
        <w:pStyle w:val="afffb"/>
        <w:numPr>
          <w:ilvl w:val="0"/>
          <w:numId w:val="3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民事訴訟法第380條第1項規定：「和解成立者，與確定判決有同一效力」關於祭祀公業申報案件於公告徵求異議期間經人提出異議，後於法院和解成立，申請人提具雙方和解筆錄，該法院</w:t>
      </w:r>
      <w:r w:rsidRPr="0010290E">
        <w:rPr>
          <w:rFonts w:ascii="標楷體" w:eastAsia="標楷體" w:hAnsi="標楷體" w:hint="eastAsia"/>
          <w:sz w:val="28"/>
          <w:szCs w:val="28"/>
          <w:shd w:val="pct15" w:color="auto" w:fill="FFFFFF"/>
        </w:rPr>
        <w:t>和解成立部分自無須再公告</w:t>
      </w:r>
      <w:r w:rsidRPr="0010290E">
        <w:rPr>
          <w:rFonts w:ascii="標楷體" w:eastAsia="標楷體" w:hAnsi="標楷體" w:hint="eastAsia"/>
          <w:sz w:val="28"/>
          <w:szCs w:val="28"/>
        </w:rPr>
        <w:t>。</w:t>
      </w:r>
      <w:r w:rsidR="009F5848">
        <w:rPr>
          <w:rFonts w:ascii="標楷體" w:eastAsia="標楷體" w:hAnsi="標楷體" w:hint="eastAsia"/>
          <w:sz w:val="28"/>
          <w:szCs w:val="28"/>
        </w:rPr>
        <w:t xml:space="preserve"> </w:t>
      </w:r>
      <w:r w:rsidR="00D03BD5">
        <w:rPr>
          <w:rFonts w:ascii="標楷體" w:eastAsia="標楷體" w:hAnsi="標楷體" w:hint="eastAsia"/>
          <w:sz w:val="28"/>
          <w:szCs w:val="28"/>
        </w:rPr>
        <w:t xml:space="preserve">   </w:t>
      </w:r>
      <w:r w:rsidRPr="0010290E">
        <w:rPr>
          <w:rFonts w:ascii="標楷體" w:eastAsia="標楷體" w:hAnsi="標楷體" w:hint="eastAsia"/>
          <w:sz w:val="28"/>
          <w:szCs w:val="28"/>
        </w:rPr>
        <w:t>（內政部98.11.13內授中民字第0980036172號函）</w:t>
      </w:r>
    </w:p>
    <w:p w14:paraId="10992C4A" w14:textId="5AC39AEA" w:rsidR="0010290E" w:rsidRPr="0010290E" w:rsidRDefault="0010290E" w:rsidP="006C5F0A">
      <w:pPr>
        <w:pStyle w:val="afffb"/>
        <w:numPr>
          <w:ilvl w:val="0"/>
          <w:numId w:val="3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祭祀公業申報案件之公告，因祭祀公業派下員往往分散各地，為達公告周知減少誤漏，俾利相關權利人主張其權利，其公告地點、公告文件陳列、電腦網站刊登及刊登新聞紙等，應依祭祀公業條例第11條規定辦理。至於如何刊登新聞紙（版面大小、字體大小等）經查祭祀公業條例並無統一規定，惟為達釐清派下員間之親屬關係並利相關權利人主張其權利，應將公所公告文副本、派下現員名冊、派下全員系統表及不動產清冊全部刊登。</w:t>
      </w:r>
    </w:p>
    <w:p w14:paraId="5F44C04A" w14:textId="77777777" w:rsidR="0010290E" w:rsidRPr="0010290E" w:rsidRDefault="0010290E" w:rsidP="000B2C7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 xml:space="preserve">本案申報人僅以文字說明方式刊登，查與申報、公告之文件格式不同，無法由系統表判別派下全員是否正確，為免影響相關權利人之權益，宜請申報人依照公所公告之文件格式刊登新聞紙。 </w:t>
      </w:r>
    </w:p>
    <w:p w14:paraId="6B91B391"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（內政部98.12.15內授中民字第0980036941號函）</w:t>
      </w:r>
    </w:p>
    <w:p w14:paraId="4FA2B5F7" w14:textId="52D18308" w:rsidR="0010290E" w:rsidRPr="0010290E" w:rsidRDefault="0010290E" w:rsidP="006C5F0A">
      <w:pPr>
        <w:pStyle w:val="afffb"/>
        <w:numPr>
          <w:ilvl w:val="0"/>
          <w:numId w:val="3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臺灣省祭祀公業土地清理辦法與祭祀公業土地清理要點</w:t>
      </w:r>
      <w:r w:rsidRPr="0010290E">
        <w:rPr>
          <w:rFonts w:ascii="標楷體" w:eastAsia="標楷體" w:hAnsi="標楷體" w:hint="eastAsia"/>
          <w:sz w:val="28"/>
          <w:szCs w:val="28"/>
          <w:shd w:val="pct15" w:color="auto" w:fill="FFFFFF"/>
        </w:rPr>
        <w:t>過渡時期之更替</w:t>
      </w:r>
      <w:r w:rsidRPr="0010290E">
        <w:rPr>
          <w:rFonts w:ascii="標楷體" w:eastAsia="標楷體" w:hAnsi="標楷體" w:hint="eastAsia"/>
          <w:sz w:val="28"/>
          <w:szCs w:val="28"/>
        </w:rPr>
        <w:t>，前開辦法第8條規定公告徵求異議為1個月，前開要點第5點規定公告徵求異議為2個月，二者相差公告徵求異議1個月。</w:t>
      </w:r>
    </w:p>
    <w:p w14:paraId="302B9AF9" w14:textId="77777777" w:rsidR="0010290E" w:rsidRPr="0010290E" w:rsidRDefault="0010290E" w:rsidP="000B2C7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本案仍請依當時</w:t>
      </w:r>
      <w:r w:rsidRPr="0010290E">
        <w:rPr>
          <w:rFonts w:ascii="標楷體" w:eastAsia="標楷體" w:hAnsi="標楷體" w:hint="eastAsia"/>
          <w:sz w:val="28"/>
          <w:szCs w:val="28"/>
          <w:shd w:val="pct15" w:color="auto" w:fill="FFFFFF"/>
        </w:rPr>
        <w:t>法令</w:t>
      </w:r>
      <w:r w:rsidRPr="0010290E">
        <w:rPr>
          <w:rFonts w:ascii="標楷體" w:eastAsia="標楷體" w:hAnsi="標楷體" w:hint="eastAsia"/>
          <w:sz w:val="28"/>
          <w:szCs w:val="28"/>
        </w:rPr>
        <w:t>規定</w:t>
      </w:r>
      <w:r w:rsidRPr="0010290E">
        <w:rPr>
          <w:rFonts w:ascii="標楷體" w:eastAsia="標楷體" w:hAnsi="標楷體" w:hint="eastAsia"/>
          <w:sz w:val="28"/>
          <w:szCs w:val="28"/>
          <w:shd w:val="pct15" w:color="auto" w:fill="FFFFFF"/>
        </w:rPr>
        <w:t>補行公告</w:t>
      </w:r>
      <w:r w:rsidRPr="0010290E">
        <w:rPr>
          <w:rFonts w:ascii="標楷體" w:eastAsia="標楷體" w:hAnsi="標楷體" w:hint="eastAsia"/>
          <w:sz w:val="28"/>
          <w:szCs w:val="28"/>
        </w:rPr>
        <w:t xml:space="preserve">徵求異議，公告期滿無人異議，原核發之派下證明書始得予以採認。  </w:t>
      </w:r>
    </w:p>
    <w:p w14:paraId="13E51EEC" w14:textId="77777777" w:rsidR="0010290E" w:rsidRPr="0010290E" w:rsidRDefault="0010290E" w:rsidP="0010290E">
      <w:pPr>
        <w:spacing w:line="360" w:lineRule="exact"/>
        <w:ind w:leftChars="400" w:left="960"/>
        <w:jc w:val="right"/>
        <w:rPr>
          <w:rFonts w:ascii="標楷體" w:eastAsia="標楷體" w:hAnsi="標楷體"/>
          <w:sz w:val="28"/>
          <w:szCs w:val="28"/>
        </w:rPr>
      </w:pPr>
      <w:r w:rsidRPr="0010290E">
        <w:rPr>
          <w:rFonts w:ascii="標楷體" w:eastAsia="標楷體" w:hAnsi="標楷體" w:hint="eastAsia"/>
          <w:sz w:val="28"/>
          <w:szCs w:val="28"/>
        </w:rPr>
        <w:t>（內政部98.1.9內授中民字第0970037209號函）</w:t>
      </w:r>
    </w:p>
    <w:p w14:paraId="57DFFCC1" w14:textId="34C17D92" w:rsidR="0010290E" w:rsidRPr="0010290E" w:rsidRDefault="0010290E" w:rsidP="00C05B6F">
      <w:pPr>
        <w:pStyle w:val="afffb"/>
        <w:numPr>
          <w:ilvl w:val="0"/>
          <w:numId w:val="10"/>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民政機關與地政機關聯繫作業</w:t>
      </w:r>
    </w:p>
    <w:p w14:paraId="46F05AB8" w14:textId="77777777" w:rsidR="0010290E" w:rsidRPr="0010290E" w:rsidRDefault="0010290E" w:rsidP="0010290E">
      <w:pPr>
        <w:spacing w:line="360" w:lineRule="exact"/>
        <w:ind w:leftChars="450" w:left="1080"/>
        <w:jc w:val="both"/>
        <w:rPr>
          <w:rFonts w:ascii="標楷體" w:eastAsia="標楷體" w:hAnsi="標楷體"/>
          <w:sz w:val="28"/>
          <w:szCs w:val="28"/>
        </w:rPr>
      </w:pPr>
      <w:r w:rsidRPr="0010290E">
        <w:rPr>
          <w:rFonts w:ascii="標楷體" w:eastAsia="標楷體" w:hAnsi="標楷體" w:hint="eastAsia"/>
          <w:sz w:val="28"/>
          <w:szCs w:val="28"/>
        </w:rPr>
        <w:t>按祭祀公業條例第7條規定：「直轄市、縣（市）地政機關應自本條例施行之日起1年內清查祭祀公業土地並造冊，送公所公告90日，並通知尚未申報之祭祀公業，應自公告之日起3年內辦理申報。」又為落實祭祀公業土地清理清查作業，本部訂定「祭祀公業土地清理實施計畫」及「祭祀公業土地清查處理原則」各一種，於97.7.3內授中民字第0970732775號函請各直轄市、縣（市）政府查照並轉知在案。另為配合地籍清理工作，本部於今(97)年度開發建置「地籍清理管理系統」，有關祭祀公業土地清查部分已列入該管理系統建置完成，協助各直轄市、縣（市）政府清查祭祀公業土地及建物與管理案件處理情形。</w:t>
      </w:r>
    </w:p>
    <w:p w14:paraId="0DD5202F" w14:textId="77777777" w:rsidR="0010290E" w:rsidRPr="0010290E" w:rsidRDefault="0010290E" w:rsidP="0010290E">
      <w:pPr>
        <w:spacing w:line="360" w:lineRule="exact"/>
        <w:ind w:leftChars="450" w:left="1080"/>
        <w:jc w:val="both"/>
        <w:rPr>
          <w:rFonts w:ascii="標楷體" w:eastAsia="標楷體" w:hAnsi="標楷體"/>
          <w:sz w:val="28"/>
          <w:szCs w:val="28"/>
        </w:rPr>
      </w:pPr>
      <w:r w:rsidRPr="0010290E">
        <w:rPr>
          <w:rFonts w:ascii="標楷體" w:eastAsia="標楷體" w:hAnsi="標楷體" w:hint="eastAsia"/>
          <w:sz w:val="28"/>
          <w:szCs w:val="28"/>
        </w:rPr>
        <w:t>茲因祭祀公業土地及建物之清理亦屬地籍清理之範疇，為與地籍清理條例作業一致及有效列管祭祀公業土地及建物，依限完成祭祀公業清理工</w:t>
      </w:r>
      <w:r w:rsidRPr="0010290E">
        <w:rPr>
          <w:rFonts w:ascii="標楷體" w:eastAsia="標楷體" w:hAnsi="標楷體" w:hint="eastAsia"/>
          <w:sz w:val="28"/>
          <w:szCs w:val="28"/>
        </w:rPr>
        <w:lastRenderedPageBreak/>
        <w:t>作，並便利登記機關日後辨識是否為公告清理之土地及建物，各鄉（鎮、市、區）</w:t>
      </w:r>
      <w:r w:rsidRPr="0010290E">
        <w:rPr>
          <w:rFonts w:ascii="標楷體" w:eastAsia="標楷體" w:hAnsi="標楷體" w:hint="eastAsia"/>
          <w:sz w:val="28"/>
          <w:szCs w:val="28"/>
          <w:shd w:val="pct15" w:color="auto" w:fill="FFFFFF"/>
        </w:rPr>
        <w:t>公所依祭祀公業條例第7條規定辦理公告時，應同時通知登記機關於登記簿所有權部或他項權利部之其他登記事項欄註記</w:t>
      </w:r>
      <w:r w:rsidRPr="0010290E">
        <w:rPr>
          <w:rFonts w:ascii="標楷體" w:eastAsia="標楷體" w:hAnsi="標楷體" w:hint="eastAsia"/>
          <w:sz w:val="28"/>
          <w:szCs w:val="28"/>
        </w:rPr>
        <w:t>「依○○市、縣（市）○○鄉（鎮、市、區）公所○年○月○日○○字第○○號公告屬祭祀公業清查處理原則第2點第○款之土地（建物）」（代碼「００」，一般註記事項）。</w:t>
      </w:r>
    </w:p>
    <w:p w14:paraId="44406EA9" w14:textId="77777777" w:rsidR="0010290E" w:rsidRPr="0010290E" w:rsidRDefault="0010290E" w:rsidP="0010290E">
      <w:pPr>
        <w:spacing w:line="360" w:lineRule="exact"/>
        <w:ind w:leftChars="450" w:left="1080"/>
        <w:jc w:val="both"/>
        <w:rPr>
          <w:rFonts w:ascii="標楷體" w:eastAsia="標楷體" w:hAnsi="標楷體"/>
          <w:sz w:val="28"/>
          <w:szCs w:val="28"/>
        </w:rPr>
      </w:pPr>
      <w:r w:rsidRPr="0010290E">
        <w:rPr>
          <w:rFonts w:ascii="標楷體" w:eastAsia="標楷體" w:hAnsi="標楷體" w:hint="eastAsia"/>
          <w:sz w:val="28"/>
          <w:szCs w:val="28"/>
        </w:rPr>
        <w:t>上開公告清理之祭祀公業土地及建物，如經權利人或得標人申辦登記，經登記機關審查無誤辦理</w:t>
      </w:r>
      <w:r w:rsidRPr="0010290E">
        <w:rPr>
          <w:rFonts w:ascii="標楷體" w:eastAsia="標楷體" w:hAnsi="標楷體" w:hint="eastAsia"/>
          <w:sz w:val="28"/>
          <w:szCs w:val="28"/>
          <w:shd w:val="pct15" w:color="auto" w:fill="FFFFFF"/>
        </w:rPr>
        <w:t>更名、所有權變更</w:t>
      </w:r>
      <w:r w:rsidRPr="0010290E">
        <w:rPr>
          <w:rFonts w:ascii="標楷體" w:eastAsia="標楷體" w:hAnsi="標楷體" w:hint="eastAsia"/>
          <w:sz w:val="28"/>
          <w:szCs w:val="28"/>
        </w:rPr>
        <w:t>登記；或直轄市、縣（市）主管機關依祭祀公業條例第28條第2項、第50條第3項及第55條第1項規定</w:t>
      </w:r>
      <w:r w:rsidRPr="0010290E">
        <w:rPr>
          <w:rFonts w:ascii="標楷體" w:eastAsia="標楷體" w:hAnsi="標楷體" w:hint="eastAsia"/>
          <w:sz w:val="28"/>
          <w:szCs w:val="28"/>
          <w:shd w:val="pct15" w:color="auto" w:fill="FFFFFF"/>
        </w:rPr>
        <w:t>囑託</w:t>
      </w:r>
      <w:r w:rsidRPr="0010290E">
        <w:rPr>
          <w:rFonts w:ascii="標楷體" w:eastAsia="標楷體" w:hAnsi="標楷體" w:hint="eastAsia"/>
          <w:sz w:val="28"/>
          <w:szCs w:val="28"/>
        </w:rPr>
        <w:t>該管土地登記機關辦理</w:t>
      </w:r>
      <w:r w:rsidRPr="0010290E">
        <w:rPr>
          <w:rFonts w:ascii="標楷體" w:eastAsia="標楷體" w:hAnsi="標楷體" w:hint="eastAsia"/>
          <w:sz w:val="28"/>
          <w:szCs w:val="28"/>
          <w:shd w:val="pct15" w:color="auto" w:fill="FFFFFF"/>
        </w:rPr>
        <w:t>登記時，登記機關應同時辦理塗銷</w:t>
      </w:r>
      <w:r w:rsidRPr="0010290E">
        <w:rPr>
          <w:rFonts w:ascii="標楷體" w:eastAsia="標楷體" w:hAnsi="標楷體" w:hint="eastAsia"/>
          <w:sz w:val="28"/>
          <w:szCs w:val="28"/>
        </w:rPr>
        <w:t>上開註記。       （內政部97.11.24內授中民字第0970732938號函）</w:t>
      </w:r>
    </w:p>
    <w:p w14:paraId="76E21D16" w14:textId="6C18B527" w:rsidR="0010290E" w:rsidRPr="0010290E" w:rsidRDefault="0010290E" w:rsidP="00C05B6F">
      <w:pPr>
        <w:pStyle w:val="afffb"/>
        <w:numPr>
          <w:ilvl w:val="0"/>
          <w:numId w:val="10"/>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派下員戶籍、印鑑證明等身分文件</w:t>
      </w:r>
    </w:p>
    <w:p w14:paraId="20211B26" w14:textId="196DEE40" w:rsidR="0010290E" w:rsidRPr="0010290E" w:rsidRDefault="0010290E" w:rsidP="006C5F0A">
      <w:pPr>
        <w:pStyle w:val="afffb"/>
        <w:numPr>
          <w:ilvl w:val="0"/>
          <w:numId w:val="3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為</w:t>
      </w:r>
      <w:r w:rsidRPr="0010290E">
        <w:rPr>
          <w:rFonts w:ascii="標楷體" w:eastAsia="標楷體" w:hAnsi="標楷體" w:hint="eastAsia"/>
          <w:sz w:val="28"/>
          <w:szCs w:val="28"/>
          <w:shd w:val="pct15" w:color="auto" w:fill="FFFFFF"/>
        </w:rPr>
        <w:t>簡政便民</w:t>
      </w:r>
      <w:r w:rsidRPr="0010290E">
        <w:rPr>
          <w:rFonts w:ascii="標楷體" w:eastAsia="標楷體" w:hAnsi="標楷體" w:hint="eastAsia"/>
          <w:sz w:val="28"/>
          <w:szCs w:val="28"/>
        </w:rPr>
        <w:t>，減少印鑑證明使用，祭祀公業派下員如拋棄其對祭祀公業之身分權及財產權，請依替代方案辦理。</w:t>
      </w:r>
    </w:p>
    <w:p w14:paraId="311B3A6D"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（內政部106.11.17台內民字第1061104893號函）</w:t>
      </w:r>
    </w:p>
    <w:p w14:paraId="7C9D3538" w14:textId="77777777" w:rsidR="0010290E" w:rsidRPr="0010290E" w:rsidRDefault="0010290E" w:rsidP="0010290E">
      <w:pPr>
        <w:spacing w:line="360" w:lineRule="exact"/>
        <w:ind w:leftChars="500" w:left="1200"/>
        <w:jc w:val="both"/>
        <w:rPr>
          <w:rFonts w:ascii="標楷體" w:eastAsia="標楷體" w:hAnsi="標楷體"/>
          <w:sz w:val="28"/>
          <w:szCs w:val="28"/>
        </w:rPr>
      </w:pPr>
      <w:r w:rsidRPr="0010290E">
        <w:rPr>
          <w:rFonts w:ascii="標楷體" w:eastAsia="標楷體" w:hAnsi="標楷體" w:hint="eastAsia"/>
          <w:sz w:val="28"/>
          <w:szCs w:val="28"/>
        </w:rPr>
        <w:t>本部97.9.5.內授中民字第0970732861號函及本部100.3.18內授中民字第1000031331號函祭祀公業派下員如拋棄其對祭祀公業之身分權及財產權，除該公業規約另有規定外，應出具派下權拋棄書及印鑑證明。惟為簡政便民，嗣後祭祀公業之派下員如欲拋棄其對祭祀公業之身分權及財產權，應檢附該派下員親自</w:t>
      </w:r>
      <w:r w:rsidRPr="0010290E">
        <w:rPr>
          <w:rFonts w:ascii="標楷體" w:eastAsia="標楷體" w:hAnsi="標楷體" w:hint="eastAsia"/>
          <w:sz w:val="28"/>
          <w:szCs w:val="28"/>
          <w:shd w:val="pct15" w:color="auto" w:fill="FFFFFF"/>
        </w:rPr>
        <w:t>簽名蓋章之「派下權拋棄書」，並附上身分證正反面影本，以資替代</w:t>
      </w:r>
      <w:r w:rsidRPr="0010290E">
        <w:rPr>
          <w:rFonts w:ascii="標楷體" w:eastAsia="標楷體" w:hAnsi="標楷體" w:hint="eastAsia"/>
          <w:sz w:val="28"/>
          <w:szCs w:val="28"/>
        </w:rPr>
        <w:t>，上揭函釋及其他相同意旨之函釋內容，即日起停止適用。</w:t>
      </w:r>
    </w:p>
    <w:p w14:paraId="360FAC71" w14:textId="77777777" w:rsidR="0010290E" w:rsidRPr="0010290E" w:rsidRDefault="0010290E" w:rsidP="0010290E">
      <w:pPr>
        <w:spacing w:line="360" w:lineRule="exact"/>
        <w:ind w:leftChars="450" w:left="1360" w:hangingChars="100" w:hanging="280"/>
        <w:jc w:val="both"/>
        <w:rPr>
          <w:rFonts w:ascii="標楷體" w:eastAsia="標楷體" w:hAnsi="標楷體"/>
          <w:strike/>
          <w:sz w:val="28"/>
          <w:szCs w:val="28"/>
        </w:rPr>
      </w:pPr>
      <w:r w:rsidRPr="0010290E">
        <w:rPr>
          <w:rFonts w:ascii="標楷體" w:eastAsia="標楷體" w:hAnsi="標楷體" w:hint="eastAsia"/>
          <w:sz w:val="28"/>
          <w:szCs w:val="28"/>
        </w:rPr>
        <w:t>※</w:t>
      </w:r>
      <w:r w:rsidRPr="0010290E">
        <w:rPr>
          <w:rFonts w:ascii="標楷體" w:eastAsia="標楷體" w:hAnsi="標楷體" w:hint="eastAsia"/>
          <w:strike/>
          <w:sz w:val="28"/>
          <w:szCs w:val="28"/>
        </w:rPr>
        <w:t>祭祀公業條例規範祭祀公業案件申辦所應檢附之文件資料，雖無要求「印鑑證明」及「身分證影本」，但如有「派下員拋棄財產權」時，為保障拋棄人之權益，得要求加附「印鑑證明」。</w:t>
      </w:r>
    </w:p>
    <w:p w14:paraId="125731B6" w14:textId="77777777" w:rsidR="0010290E" w:rsidRPr="0010290E" w:rsidRDefault="0010290E" w:rsidP="0010290E">
      <w:pPr>
        <w:spacing w:line="360" w:lineRule="exact"/>
        <w:ind w:leftChars="400" w:left="1240" w:hangingChars="100" w:hanging="280"/>
        <w:jc w:val="right"/>
        <w:rPr>
          <w:rFonts w:ascii="標楷體" w:eastAsia="標楷體" w:hAnsi="標楷體"/>
          <w:strike/>
          <w:sz w:val="28"/>
          <w:szCs w:val="28"/>
        </w:rPr>
      </w:pPr>
      <w:r w:rsidRPr="0010290E">
        <w:rPr>
          <w:rFonts w:ascii="標楷體" w:eastAsia="標楷體" w:hAnsi="標楷體" w:hint="eastAsia"/>
          <w:strike/>
          <w:sz w:val="28"/>
          <w:szCs w:val="28"/>
        </w:rPr>
        <w:t>（內政部97.9.5.內授中民字第0970732861號函）</w:t>
      </w:r>
    </w:p>
    <w:p w14:paraId="361AD19C" w14:textId="77777777" w:rsidR="0010290E" w:rsidRPr="0010290E" w:rsidRDefault="0010290E" w:rsidP="0010290E">
      <w:pPr>
        <w:spacing w:line="360" w:lineRule="exact"/>
        <w:ind w:leftChars="450" w:left="1360" w:hangingChars="100" w:hanging="280"/>
        <w:jc w:val="both"/>
        <w:rPr>
          <w:rFonts w:ascii="標楷體" w:eastAsia="標楷體" w:hAnsi="標楷體"/>
          <w:sz w:val="28"/>
          <w:szCs w:val="28"/>
        </w:rPr>
      </w:pPr>
      <w:r w:rsidRPr="0010290E">
        <w:rPr>
          <w:rFonts w:ascii="標楷體" w:eastAsia="標楷體" w:hAnsi="標楷體" w:hint="eastAsia"/>
          <w:sz w:val="28"/>
          <w:szCs w:val="28"/>
        </w:rPr>
        <w:t>※祭祀公業派下員如拋棄其對祭祀公業之身分權及財產權，除該公業規約另有規定外，應出具派下權拋棄書</w:t>
      </w:r>
      <w:r w:rsidRPr="0010290E">
        <w:rPr>
          <w:rFonts w:ascii="標楷體" w:eastAsia="標楷體" w:hAnsi="標楷體" w:hint="eastAsia"/>
          <w:strike/>
          <w:sz w:val="28"/>
          <w:szCs w:val="28"/>
        </w:rPr>
        <w:t>及印鑑證明</w:t>
      </w:r>
      <w:r w:rsidRPr="0010290E">
        <w:rPr>
          <w:rFonts w:ascii="標楷體" w:eastAsia="標楷體" w:hAnsi="標楷體" w:hint="eastAsia"/>
          <w:sz w:val="28"/>
          <w:szCs w:val="28"/>
        </w:rPr>
        <w:t>，於該公業系統表及派下全員名冊備考欄內加註某年某月某日拋棄派下權之事實，並依祭祀公業條例第18條規定辦理。</w:t>
      </w:r>
    </w:p>
    <w:p w14:paraId="3DE813E1" w14:textId="77777777" w:rsidR="0010290E" w:rsidRPr="0010290E" w:rsidRDefault="0010290E" w:rsidP="0010290E">
      <w:pPr>
        <w:spacing w:line="360" w:lineRule="exact"/>
        <w:ind w:leftChars="450" w:left="136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（內政部100.3.18內授中民字第1000031331號函）</w:t>
      </w:r>
    </w:p>
    <w:p w14:paraId="3B7D2740" w14:textId="77777777" w:rsidR="00D03BD5" w:rsidRPr="0010290E" w:rsidRDefault="00D03BD5" w:rsidP="00D03BD5">
      <w:pPr>
        <w:pStyle w:val="afffb"/>
        <w:numPr>
          <w:ilvl w:val="0"/>
          <w:numId w:val="3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按祭祀公業條例對申報時應檢具之派下全員戶籍謄本，並無請領時間及有效期限之限制，惟於申報案審查補正期間如派下現員戶籍資料有異動者，得請申報人提供新的戶籍資料，以利核對。</w:t>
      </w:r>
    </w:p>
    <w:p w14:paraId="4B578829" w14:textId="77777777" w:rsidR="00D03BD5" w:rsidRPr="0010290E" w:rsidRDefault="00D03BD5" w:rsidP="00D03BD5">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（內政部97.9.1.內授中民字第0970034920號函）</w:t>
      </w:r>
    </w:p>
    <w:p w14:paraId="0B4F8026" w14:textId="4BFA63E2" w:rsidR="0010290E" w:rsidRPr="0010290E" w:rsidRDefault="0010290E" w:rsidP="006C5F0A">
      <w:pPr>
        <w:pStyle w:val="afffb"/>
        <w:numPr>
          <w:ilvl w:val="0"/>
          <w:numId w:val="3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祭祀公業條例第8條及地籍清理條例第19條規定，申報祭祀公業核發派下全員證明書或申請確定神明會會員名冊時，應檢附全部戶籍謄本係指戶籍登記開始實施後，至申報時全體派下員、會員之戶籍謄本，但經戶政機關查明無該派下員、會員戶籍資料者，免附。至於未實施戶籍登記前，尚無戶籍登記資料，自無需檢附。</w:t>
      </w:r>
    </w:p>
    <w:p w14:paraId="03F3EA61"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lastRenderedPageBreak/>
        <w:t>（內政部98.11.9內授中民字第0980720334號函）</w:t>
      </w:r>
    </w:p>
    <w:p w14:paraId="3F734409" w14:textId="49A3497D" w:rsidR="0010290E" w:rsidRPr="0010290E" w:rsidRDefault="0010290E" w:rsidP="006C5F0A">
      <w:pPr>
        <w:pStyle w:val="afffb"/>
        <w:numPr>
          <w:ilvl w:val="0"/>
          <w:numId w:val="3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祭祀公業申報人向戶政機關申請查詢該公業派下員戶籍資料時，如經戶政機關查明無該派下員戶籍資料者，戶政機關應將查詢結果以書面方式告知申請人，以利公所審查。</w:t>
      </w:r>
    </w:p>
    <w:p w14:paraId="4405DAF8"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（內政部98.12.7台內戶字第0980210970號函）</w:t>
      </w:r>
    </w:p>
    <w:p w14:paraId="2FAE43CC" w14:textId="7DD7979D" w:rsidR="0010290E" w:rsidRPr="0010290E" w:rsidRDefault="0010290E" w:rsidP="006C5F0A">
      <w:pPr>
        <w:pStyle w:val="afffb"/>
        <w:numPr>
          <w:ilvl w:val="0"/>
          <w:numId w:val="3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戶籍法第65條規定：「本人或利害關係人得向戶政事務所申請閱覽戶籍資料或交付戶籍謄本；申請人不能親自申請時，得以書面委託他人為之。利害關係人依前項規定申請時，戶政事務所僅得提供有利害關係部分之戶籍資料或戶籍謄本。」，本案祭祀公業管理人之一得否申請派下員戶籍謄本一節，宜審查其申請理由及是否為利害關係人並依本部95年12月6日台內戶字第0950185166號函訂定之「申請戶籍謄本及閱覽戶籍登記資料處理原則」規定辦理。</w:t>
      </w:r>
    </w:p>
    <w:p w14:paraId="4B6BAB92"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（內政部99.1.13內授中民字第0980037376號函）</w:t>
      </w:r>
    </w:p>
    <w:p w14:paraId="7CA1DE4C" w14:textId="775DF9E8" w:rsidR="0010290E" w:rsidRPr="0010290E" w:rsidRDefault="0010290E" w:rsidP="006C5F0A">
      <w:pPr>
        <w:pStyle w:val="afffb"/>
        <w:numPr>
          <w:ilvl w:val="0"/>
          <w:numId w:val="3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依祭祀公業條例第8條規定所檢附文件，其中派下全員戶籍謄本，其意旨係在於提供受理審查機關核對派下員間親屬關係，作為審查依據，至是否須附全戶之戶籍謄本，應由受理機關視實際需要本權責核處。</w:t>
      </w:r>
    </w:p>
    <w:p w14:paraId="68D9F6C7"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（內政部99.1.22內授中民字第0990720011號函）</w:t>
      </w:r>
    </w:p>
    <w:p w14:paraId="0CDD2329" w14:textId="0654C8AA" w:rsidR="0010290E" w:rsidRPr="0010290E" w:rsidRDefault="0010290E" w:rsidP="006C5F0A">
      <w:pPr>
        <w:pStyle w:val="afffb"/>
        <w:numPr>
          <w:ilvl w:val="0"/>
          <w:numId w:val="37"/>
        </w:numPr>
        <w:spacing w:line="360" w:lineRule="exact"/>
        <w:ind w:leftChars="0"/>
        <w:jc w:val="both"/>
        <w:rPr>
          <w:rFonts w:ascii="標楷體" w:eastAsia="標楷體" w:hAnsi="標楷體"/>
          <w:sz w:val="28"/>
          <w:szCs w:val="28"/>
        </w:rPr>
      </w:pPr>
      <w:r w:rsidRPr="0010290E">
        <w:rPr>
          <w:rFonts w:ascii="標楷體" w:eastAsia="標楷體" w:hAnsi="標楷體"/>
          <w:sz w:val="28"/>
          <w:szCs w:val="28"/>
        </w:rPr>
        <w:t>祭祀公業土地之申報，已遷居他國或中國大陸之派下員，如未能提憑經駐外館認證之外國文件，或經行政院設立或指定機構或委託之民間團體認證之大陸地區文件者，得以曾設籍於國內之戶籍謄本及敘明未能檢附理由書代之。</w:t>
      </w:r>
      <w:r w:rsidRPr="0010290E">
        <w:rPr>
          <w:rFonts w:ascii="標楷體" w:eastAsia="標楷體" w:hAnsi="標楷體" w:hint="eastAsia"/>
          <w:sz w:val="28"/>
          <w:szCs w:val="28"/>
        </w:rPr>
        <w:t xml:space="preserve"> </w:t>
      </w:r>
      <w:r w:rsidRPr="0010290E">
        <w:rPr>
          <w:rFonts w:ascii="標楷體" w:eastAsia="標楷體" w:hAnsi="標楷體"/>
          <w:sz w:val="28"/>
          <w:szCs w:val="28"/>
        </w:rPr>
        <w:t>（內政部89.1.19台內民字第8902117號函）</w:t>
      </w:r>
    </w:p>
    <w:p w14:paraId="1A9AA0D5" w14:textId="0546E422" w:rsidR="0010290E" w:rsidRPr="0010290E" w:rsidRDefault="0010290E" w:rsidP="006C5F0A">
      <w:pPr>
        <w:pStyle w:val="afffb"/>
        <w:numPr>
          <w:ilvl w:val="0"/>
          <w:numId w:val="3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本部70.7.10台內民字第33092號函略以：「…行方不明如持有向警政機關申報之文件者，由申報人於備考欄註明『住址不詳』，毋庸檢附戶籍謄本，以資便民。…」；本部87.3.3台內地字第8703334號函略以：「…應檢附戶政機關未能提供戶籍資料之證明文件…」；本部66.1.21台內民字第719975號函略以：「…關於祭祀公業…管理人之選任，在無損於其他公同共有人實質權益情況下，得將行方不明人數扣除後，予以計算同意人數。」祭祀公業已於申報派下證明時，在其名冊中確有派下員列為行方不明且於備註欄註明住址不詳者（持有向警政機關申報之文件或檢附戶政機關未能提供戶籍資料之證明文件），該公業之解散、派下員漏列或誤列、訂立規約等所為之人數計算，得比照管理人選任規定，將行方不明之人數扣除後予以計算同意人數。</w:t>
      </w:r>
    </w:p>
    <w:p w14:paraId="3918C30D"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sz w:val="28"/>
          <w:szCs w:val="28"/>
        </w:rPr>
        <w:t>（內政部</w:t>
      </w:r>
      <w:r w:rsidRPr="0010290E">
        <w:rPr>
          <w:rFonts w:ascii="標楷體" w:eastAsia="標楷體" w:hAnsi="標楷體" w:hint="eastAsia"/>
          <w:sz w:val="28"/>
          <w:szCs w:val="28"/>
        </w:rPr>
        <w:t>94</w:t>
      </w:r>
      <w:r w:rsidRPr="0010290E">
        <w:rPr>
          <w:rFonts w:ascii="標楷體" w:eastAsia="標楷體" w:hAnsi="標楷體"/>
          <w:sz w:val="28"/>
          <w:szCs w:val="28"/>
        </w:rPr>
        <w:t>.</w:t>
      </w:r>
      <w:r w:rsidRPr="0010290E">
        <w:rPr>
          <w:rFonts w:ascii="標楷體" w:eastAsia="標楷體" w:hAnsi="標楷體" w:hint="eastAsia"/>
          <w:sz w:val="28"/>
          <w:szCs w:val="28"/>
        </w:rPr>
        <w:t>7</w:t>
      </w:r>
      <w:r w:rsidRPr="0010290E">
        <w:rPr>
          <w:rFonts w:ascii="標楷體" w:eastAsia="標楷體" w:hAnsi="標楷體"/>
          <w:sz w:val="28"/>
          <w:szCs w:val="28"/>
        </w:rPr>
        <w:t>.</w:t>
      </w:r>
      <w:r w:rsidRPr="0010290E">
        <w:rPr>
          <w:rFonts w:ascii="標楷體" w:eastAsia="標楷體" w:hAnsi="標楷體" w:hint="eastAsia"/>
          <w:sz w:val="28"/>
          <w:szCs w:val="28"/>
        </w:rPr>
        <w:t>5</w:t>
      </w:r>
      <w:r w:rsidRPr="0010290E">
        <w:rPr>
          <w:rFonts w:ascii="標楷體" w:eastAsia="標楷體" w:hAnsi="標楷體"/>
          <w:sz w:val="28"/>
          <w:szCs w:val="28"/>
        </w:rPr>
        <w:t>台內</w:t>
      </w:r>
      <w:r w:rsidRPr="0010290E">
        <w:rPr>
          <w:rFonts w:ascii="標楷體" w:eastAsia="標楷體" w:hAnsi="標楷體" w:hint="eastAsia"/>
          <w:sz w:val="28"/>
          <w:szCs w:val="28"/>
        </w:rPr>
        <w:t>中</w:t>
      </w:r>
      <w:r w:rsidRPr="0010290E">
        <w:rPr>
          <w:rFonts w:ascii="標楷體" w:eastAsia="標楷體" w:hAnsi="標楷體"/>
          <w:sz w:val="28"/>
          <w:szCs w:val="28"/>
        </w:rPr>
        <w:t>民字第</w:t>
      </w:r>
      <w:r w:rsidRPr="0010290E">
        <w:rPr>
          <w:rFonts w:ascii="標楷體" w:eastAsia="標楷體" w:hAnsi="標楷體" w:hint="eastAsia"/>
          <w:sz w:val="28"/>
          <w:szCs w:val="28"/>
        </w:rPr>
        <w:t>0940000430</w:t>
      </w:r>
      <w:r w:rsidRPr="0010290E">
        <w:rPr>
          <w:rFonts w:ascii="標楷體" w:eastAsia="標楷體" w:hAnsi="標楷體"/>
          <w:sz w:val="28"/>
          <w:szCs w:val="28"/>
        </w:rPr>
        <w:t>號函）</w:t>
      </w:r>
    </w:p>
    <w:p w14:paraId="05FFA1FE" w14:textId="70A1F907" w:rsidR="0010290E" w:rsidRPr="0010290E" w:rsidRDefault="0010290E" w:rsidP="006C5F0A">
      <w:pPr>
        <w:pStyle w:val="afffb"/>
        <w:numPr>
          <w:ilvl w:val="0"/>
          <w:numId w:val="37"/>
        </w:numPr>
        <w:spacing w:line="360" w:lineRule="exact"/>
        <w:ind w:leftChars="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未申報之祭祀公業申請派下員戶籍謄本，其利害關係如何認定疑義。</w:t>
      </w:r>
    </w:p>
    <w:p w14:paraId="3AF63FB3" w14:textId="77777777" w:rsidR="0010290E" w:rsidRPr="0010290E" w:rsidRDefault="0010290E" w:rsidP="0010290E">
      <w:pPr>
        <w:spacing w:line="360" w:lineRule="exact"/>
        <w:ind w:leftChars="350" w:left="1120" w:hangingChars="100" w:hanging="280"/>
        <w:jc w:val="right"/>
        <w:rPr>
          <w:rFonts w:ascii="標楷體" w:eastAsia="標楷體" w:hAnsi="標楷體" w:cs="細明體"/>
          <w:kern w:val="0"/>
          <w:sz w:val="28"/>
          <w:szCs w:val="28"/>
        </w:rPr>
      </w:pPr>
      <w:r w:rsidRPr="0010290E">
        <w:rPr>
          <w:rFonts w:ascii="標楷體" w:eastAsia="標楷體" w:hAnsi="標楷體" w:cs="細明體" w:hint="eastAsia"/>
          <w:kern w:val="0"/>
          <w:sz w:val="28"/>
          <w:szCs w:val="28"/>
        </w:rPr>
        <w:t>(</w:t>
      </w:r>
      <w:r w:rsidRPr="0010290E">
        <w:rPr>
          <w:rFonts w:ascii="標楷體" w:eastAsia="標楷體" w:hAnsi="標楷體" w:cs="新細明體" w:hint="eastAsia"/>
          <w:kern w:val="0"/>
          <w:sz w:val="28"/>
          <w:szCs w:val="28"/>
        </w:rPr>
        <w:t>內政部101.11.5內授中民字第1015730847號函)</w:t>
      </w:r>
    </w:p>
    <w:p w14:paraId="13F6993C" w14:textId="77777777" w:rsidR="0010290E" w:rsidRPr="0010290E" w:rsidRDefault="0010290E" w:rsidP="0010290E">
      <w:pPr>
        <w:spacing w:line="360" w:lineRule="exact"/>
        <w:ind w:leftChars="550" w:left="132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查祭祀公業無</w:t>
      </w:r>
      <w:r w:rsidRPr="0010290E">
        <w:rPr>
          <w:rFonts w:ascii="標楷體" w:eastAsia="標楷體" w:hAnsi="標楷體" w:cs="細明體" w:hint="eastAsia"/>
          <w:kern w:val="0"/>
          <w:sz w:val="28"/>
          <w:szCs w:val="28"/>
          <w:shd w:val="pct15" w:color="auto" w:fill="FFFFFF"/>
        </w:rPr>
        <w:t>管理人</w:t>
      </w:r>
      <w:r w:rsidRPr="0010290E">
        <w:rPr>
          <w:rFonts w:ascii="標楷體" w:eastAsia="標楷體" w:hAnsi="標楷體" w:cs="細明體" w:hint="eastAsia"/>
          <w:kern w:val="0"/>
          <w:sz w:val="28"/>
          <w:szCs w:val="28"/>
        </w:rPr>
        <w:t>、管理人行方不明或管理人拒不申報者，得由派下現員過半數</w:t>
      </w:r>
      <w:r w:rsidRPr="0010290E">
        <w:rPr>
          <w:rFonts w:ascii="標楷體" w:eastAsia="標楷體" w:hAnsi="標楷體" w:cs="細明體" w:hint="eastAsia"/>
          <w:kern w:val="0"/>
          <w:sz w:val="28"/>
          <w:szCs w:val="28"/>
          <w:shd w:val="pct15" w:color="auto" w:fill="FFFFFF"/>
        </w:rPr>
        <w:t>推舉派下現員1人</w:t>
      </w:r>
      <w:r w:rsidRPr="0010290E">
        <w:rPr>
          <w:rFonts w:ascii="標楷體" w:eastAsia="標楷體" w:hAnsi="標楷體" w:cs="細明體" w:hint="eastAsia"/>
          <w:kern w:val="0"/>
          <w:sz w:val="28"/>
          <w:szCs w:val="28"/>
        </w:rPr>
        <w:t>辦理申報，為祭祀公業條例第6條第 2項明定。爰派下員可經由已知派下現員過半數推舉為祭祀公業之申報人，並依相關規定申請其他派下員之戶籍謄本。</w:t>
      </w:r>
    </w:p>
    <w:p w14:paraId="76615927" w14:textId="77777777" w:rsidR="0010290E" w:rsidRPr="0010290E" w:rsidRDefault="0010290E" w:rsidP="0010290E">
      <w:pPr>
        <w:spacing w:line="360" w:lineRule="exact"/>
        <w:ind w:leftChars="550" w:left="132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至於派下員（被推舉之申報人）為辦理祭祀公業申報或派下員變動申</w:t>
      </w:r>
      <w:r w:rsidRPr="0010290E">
        <w:rPr>
          <w:rFonts w:ascii="標楷體" w:eastAsia="標楷體" w:hAnsi="標楷體" w:cs="細明體" w:hint="eastAsia"/>
          <w:kern w:val="0"/>
          <w:sz w:val="28"/>
          <w:szCs w:val="28"/>
        </w:rPr>
        <w:lastRenderedPageBreak/>
        <w:t>報，以利害關係人身分申請其他派下員戶籍謄本，除應繳驗身分證明文件外，得請當事人檢具利害關係之證明文件，如派下現員之過半數推舉書、祭祀公業派下全員系統表、派下現員名冊、不動產權狀影本或土地（建物）登記謄本、經地政機關清查造冊由公所公告或通知申報之相關文件等佐證資料，經本部 100.5.2台內戶字第1000062013號函釋有案，為現行認定利害關係人身分之依據。戶政機關係依申請人提憑之利害關係證明文件，核發具利害關係部分之戶籍資料，爰如派下員</w:t>
      </w:r>
      <w:r w:rsidRPr="0010290E">
        <w:rPr>
          <w:rFonts w:ascii="標楷體" w:eastAsia="標楷體" w:hAnsi="標楷體" w:cs="細明體" w:hint="eastAsia"/>
          <w:b/>
          <w:kern w:val="0"/>
          <w:sz w:val="32"/>
          <w:szCs w:val="32"/>
          <w:shd w:val="pct15" w:color="auto" w:fill="FFFFFF"/>
        </w:rPr>
        <w:t>未</w:t>
      </w:r>
      <w:r w:rsidRPr="0010290E">
        <w:rPr>
          <w:rFonts w:ascii="標楷體" w:eastAsia="標楷體" w:hAnsi="標楷體" w:cs="細明體" w:hint="eastAsia"/>
          <w:kern w:val="0"/>
          <w:sz w:val="28"/>
          <w:szCs w:val="28"/>
          <w:shd w:val="pct15" w:color="auto" w:fill="FFFFFF"/>
        </w:rPr>
        <w:t>出具鄉（鎮、市、區）公所敘明須檢附當事人全戶戶籍謄本之補正通知書</w:t>
      </w:r>
      <w:r w:rsidRPr="0010290E">
        <w:rPr>
          <w:rFonts w:ascii="標楷體" w:eastAsia="標楷體" w:hAnsi="標楷體" w:cs="細明體" w:hint="eastAsia"/>
          <w:kern w:val="0"/>
          <w:sz w:val="28"/>
          <w:szCs w:val="28"/>
        </w:rPr>
        <w:t>，戶政機關以</w:t>
      </w:r>
      <w:r w:rsidRPr="0010290E">
        <w:rPr>
          <w:rFonts w:ascii="標楷體" w:eastAsia="標楷體" w:hAnsi="標楷體" w:cs="細明體" w:hint="eastAsia"/>
          <w:kern w:val="0"/>
          <w:sz w:val="28"/>
          <w:szCs w:val="28"/>
          <w:shd w:val="pct15" w:color="auto" w:fill="FFFFFF"/>
        </w:rPr>
        <w:t>核發</w:t>
      </w:r>
      <w:r w:rsidRPr="0010290E">
        <w:rPr>
          <w:rFonts w:ascii="標楷體" w:eastAsia="標楷體" w:hAnsi="標楷體" w:cs="細明體" w:hint="eastAsia"/>
          <w:b/>
          <w:kern w:val="0"/>
          <w:sz w:val="28"/>
          <w:szCs w:val="28"/>
          <w:shd w:val="pct15" w:color="auto" w:fill="FFFFFF"/>
        </w:rPr>
        <w:t>個人</w:t>
      </w:r>
      <w:r w:rsidRPr="0010290E">
        <w:rPr>
          <w:rFonts w:ascii="標楷體" w:eastAsia="標楷體" w:hAnsi="標楷體" w:cs="細明體" w:hint="eastAsia"/>
          <w:kern w:val="0"/>
          <w:sz w:val="28"/>
          <w:szCs w:val="28"/>
          <w:shd w:val="pct15" w:color="auto" w:fill="FFFFFF"/>
        </w:rPr>
        <w:t>戶籍謄本</w:t>
      </w:r>
      <w:r w:rsidRPr="0010290E">
        <w:rPr>
          <w:rFonts w:ascii="標楷體" w:eastAsia="標楷體" w:hAnsi="標楷體" w:cs="細明體" w:hint="eastAsia"/>
          <w:kern w:val="0"/>
          <w:sz w:val="28"/>
          <w:szCs w:val="28"/>
        </w:rPr>
        <w:t>為原則。</w:t>
      </w:r>
    </w:p>
    <w:p w14:paraId="0FA61C84" w14:textId="1C7E7D06" w:rsidR="0010290E" w:rsidRPr="0010290E" w:rsidRDefault="0010290E" w:rsidP="006C5F0A">
      <w:pPr>
        <w:pStyle w:val="afffb"/>
        <w:numPr>
          <w:ilvl w:val="0"/>
          <w:numId w:val="37"/>
        </w:numPr>
        <w:spacing w:line="360" w:lineRule="exact"/>
        <w:ind w:leftChars="0"/>
        <w:jc w:val="both"/>
        <w:rPr>
          <w:rFonts w:ascii="標楷體" w:eastAsia="標楷體" w:hAnsi="標楷體"/>
          <w:sz w:val="28"/>
          <w:szCs w:val="28"/>
        </w:rPr>
      </w:pPr>
      <w:r w:rsidRPr="0010290E">
        <w:rPr>
          <w:rFonts w:ascii="標楷體" w:eastAsia="標楷體" w:hAnsi="標楷體" w:cs="細明體"/>
          <w:kern w:val="0"/>
          <w:sz w:val="28"/>
          <w:szCs w:val="28"/>
        </w:rPr>
        <w:t>為利民眾依地籍清理條例</w:t>
      </w:r>
      <w:r w:rsidRPr="0010290E">
        <w:rPr>
          <w:rFonts w:ascii="標楷體" w:eastAsia="標楷體" w:hAnsi="標楷體"/>
          <w:sz w:val="28"/>
          <w:szCs w:val="28"/>
        </w:rPr>
        <w:t>申辦土地繼承登記及</w:t>
      </w:r>
      <w:r w:rsidRPr="0010290E">
        <w:rPr>
          <w:rFonts w:ascii="標楷體" w:eastAsia="標楷體" w:hAnsi="標楷體" w:cs="細明體"/>
          <w:kern w:val="0"/>
          <w:sz w:val="28"/>
          <w:szCs w:val="28"/>
        </w:rPr>
        <w:t>部分繼承人</w:t>
      </w:r>
      <w:r w:rsidRPr="0010290E">
        <w:rPr>
          <w:rFonts w:ascii="標楷體" w:eastAsia="標楷體" w:hAnsi="標楷體"/>
          <w:sz w:val="28"/>
          <w:szCs w:val="28"/>
        </w:rPr>
        <w:t>申領地籍清理土地價金，得向戶政機關請領他繼承人</w:t>
      </w:r>
      <w:r w:rsidRPr="0010290E">
        <w:rPr>
          <w:rFonts w:ascii="標楷體" w:eastAsia="標楷體" w:hAnsi="標楷體" w:hint="eastAsia"/>
          <w:sz w:val="28"/>
          <w:szCs w:val="28"/>
        </w:rPr>
        <w:t>戶</w:t>
      </w:r>
      <w:r w:rsidRPr="0010290E">
        <w:rPr>
          <w:rFonts w:ascii="標楷體" w:eastAsia="標楷體" w:hAnsi="標楷體"/>
          <w:sz w:val="28"/>
          <w:szCs w:val="28"/>
        </w:rPr>
        <w:t>籍資料</w:t>
      </w:r>
      <w:r w:rsidRPr="0010290E">
        <w:rPr>
          <w:rFonts w:ascii="標楷體" w:eastAsia="標楷體" w:hAnsi="標楷體" w:hint="eastAsia"/>
          <w:sz w:val="28"/>
          <w:szCs w:val="28"/>
        </w:rPr>
        <w:t>。</w:t>
      </w:r>
    </w:p>
    <w:p w14:paraId="72A0A46E"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(內政部105.5.26</w:t>
      </w:r>
      <w:r w:rsidRPr="0010290E">
        <w:rPr>
          <w:rFonts w:ascii="標楷體" w:eastAsia="標楷體" w:hAnsi="標楷體"/>
          <w:sz w:val="28"/>
          <w:szCs w:val="28"/>
        </w:rPr>
        <w:t>台內地字第1051352985號</w:t>
      </w:r>
      <w:r w:rsidRPr="0010290E">
        <w:rPr>
          <w:rFonts w:ascii="標楷體" w:eastAsia="標楷體" w:hAnsi="標楷體" w:hint="eastAsia"/>
          <w:sz w:val="28"/>
          <w:szCs w:val="28"/>
        </w:rPr>
        <w:t>函；</w:t>
      </w:r>
    </w:p>
    <w:p w14:paraId="17D0FDCF" w14:textId="77777777" w:rsidR="0010290E" w:rsidRPr="0010290E" w:rsidRDefault="0010290E" w:rsidP="0010290E">
      <w:pPr>
        <w:widowControl/>
        <w:shd w:val="clear" w:color="auto" w:fill="FFFFFF"/>
        <w:spacing w:line="360" w:lineRule="exact"/>
        <w:ind w:left="960"/>
        <w:jc w:val="right"/>
        <w:rPr>
          <w:rFonts w:ascii="標楷體" w:eastAsia="標楷體" w:hAnsi="標楷體"/>
          <w:sz w:val="28"/>
          <w:szCs w:val="28"/>
        </w:rPr>
      </w:pPr>
      <w:r w:rsidRPr="0010290E">
        <w:rPr>
          <w:rFonts w:ascii="標楷體" w:eastAsia="標楷體" w:hAnsi="標楷體"/>
          <w:sz w:val="28"/>
          <w:szCs w:val="28"/>
        </w:rPr>
        <w:t>105</w:t>
      </w:r>
      <w:r w:rsidRPr="0010290E">
        <w:rPr>
          <w:rFonts w:ascii="標楷體" w:eastAsia="標楷體" w:hAnsi="標楷體" w:hint="eastAsia"/>
          <w:sz w:val="28"/>
          <w:szCs w:val="28"/>
        </w:rPr>
        <w:t>.5.24</w:t>
      </w:r>
      <w:r w:rsidRPr="0010290E">
        <w:rPr>
          <w:rFonts w:ascii="標楷體" w:eastAsia="標楷體" w:hAnsi="標楷體"/>
          <w:sz w:val="28"/>
          <w:szCs w:val="28"/>
        </w:rPr>
        <w:t>台內戶字第1051251727號函</w:t>
      </w:r>
      <w:r w:rsidRPr="0010290E">
        <w:rPr>
          <w:rFonts w:ascii="標楷體" w:eastAsia="標楷體" w:hAnsi="標楷體" w:hint="eastAsia"/>
          <w:sz w:val="28"/>
          <w:szCs w:val="28"/>
        </w:rPr>
        <w:t>；</w:t>
      </w:r>
    </w:p>
    <w:p w14:paraId="47A5ACC4" w14:textId="77777777" w:rsidR="0010290E" w:rsidRPr="0010290E" w:rsidRDefault="0010290E" w:rsidP="0010290E">
      <w:pPr>
        <w:widowControl/>
        <w:shd w:val="clear" w:color="auto" w:fill="FFFFFF"/>
        <w:spacing w:line="360" w:lineRule="exact"/>
        <w:ind w:left="960"/>
        <w:jc w:val="right"/>
        <w:rPr>
          <w:rFonts w:ascii="標楷體" w:eastAsia="標楷體" w:hAnsi="標楷體"/>
          <w:sz w:val="28"/>
          <w:szCs w:val="28"/>
        </w:rPr>
      </w:pPr>
      <w:r w:rsidRPr="0010290E">
        <w:rPr>
          <w:rFonts w:ascii="標楷體" w:eastAsia="標楷體" w:hAnsi="標楷體"/>
          <w:sz w:val="28"/>
          <w:szCs w:val="28"/>
        </w:rPr>
        <w:t>104年第2次地籍清理業務工作會報新北市政府提案決議</w:t>
      </w:r>
      <w:r w:rsidRPr="0010290E">
        <w:rPr>
          <w:rFonts w:ascii="標楷體" w:eastAsia="標楷體" w:hAnsi="標楷體" w:hint="eastAsia"/>
          <w:sz w:val="28"/>
          <w:szCs w:val="28"/>
        </w:rPr>
        <w:t>)</w:t>
      </w:r>
    </w:p>
    <w:p w14:paraId="39E1A861" w14:textId="77777777" w:rsidR="0010290E" w:rsidRPr="0010290E" w:rsidRDefault="0010290E" w:rsidP="0010290E">
      <w:pPr>
        <w:spacing w:line="360" w:lineRule="exact"/>
        <w:ind w:leftChars="550" w:left="1320"/>
        <w:jc w:val="both"/>
        <w:rPr>
          <w:rFonts w:ascii="標楷體" w:eastAsia="標楷體" w:hAnsi="標楷體"/>
          <w:sz w:val="28"/>
          <w:szCs w:val="28"/>
        </w:rPr>
      </w:pPr>
      <w:r w:rsidRPr="0010290E">
        <w:rPr>
          <w:rFonts w:ascii="標楷體" w:eastAsia="標楷體" w:hAnsi="標楷體"/>
          <w:sz w:val="28"/>
          <w:szCs w:val="28"/>
        </w:rPr>
        <w:t>經直轄市、縣（市）主管機關公告為地籍清理之土地或建物，倘民眾確有需求，請協助提供公告資料，以利其併同辦理繼承登記相關證明文件，持向戶政機關請領他繼承人之戶籍資料，</w:t>
      </w:r>
      <w:r w:rsidRPr="0010290E">
        <w:rPr>
          <w:rFonts w:ascii="標楷體" w:eastAsia="標楷體" w:hAnsi="標楷體" w:hint="eastAsia"/>
          <w:sz w:val="28"/>
          <w:szCs w:val="28"/>
        </w:rPr>
        <w:t>經戶政事務所審查該被繼承人與土地或建物權利登記名義人之姓名相符，且確具有繼承親屬關係者，得提供相關繼承人之戶籍資料，</w:t>
      </w:r>
      <w:r w:rsidRPr="0010290E">
        <w:rPr>
          <w:rFonts w:ascii="標楷體" w:eastAsia="標楷體" w:hAnsi="標楷體"/>
          <w:sz w:val="28"/>
          <w:szCs w:val="28"/>
        </w:rPr>
        <w:t>俾促進地籍清理業務推動。</w:t>
      </w:r>
    </w:p>
    <w:p w14:paraId="21056E87" w14:textId="12B9B8B9" w:rsidR="0010290E" w:rsidRPr="0010290E" w:rsidRDefault="0010290E" w:rsidP="006C5F0A">
      <w:pPr>
        <w:pStyle w:val="afffb"/>
        <w:numPr>
          <w:ilvl w:val="0"/>
          <w:numId w:val="37"/>
        </w:numPr>
        <w:spacing w:line="360" w:lineRule="exact"/>
        <w:ind w:leftChars="0"/>
        <w:jc w:val="both"/>
        <w:rPr>
          <w:rFonts w:ascii="標楷體" w:eastAsia="標楷體" w:hAnsi="標楷體"/>
          <w:sz w:val="28"/>
          <w:szCs w:val="28"/>
        </w:rPr>
      </w:pPr>
      <w:r w:rsidRPr="0010290E">
        <w:rPr>
          <w:rFonts w:ascii="標楷體" w:eastAsia="標楷體" w:hAnsi="標楷體" w:cs="細明體"/>
          <w:kern w:val="0"/>
          <w:sz w:val="28"/>
          <w:szCs w:val="28"/>
        </w:rPr>
        <w:t>有關利害關係</w:t>
      </w:r>
      <w:r w:rsidRPr="0010290E">
        <w:rPr>
          <w:rFonts w:ascii="標楷體" w:eastAsia="標楷體" w:hAnsi="標楷體"/>
          <w:sz w:val="28"/>
          <w:szCs w:val="28"/>
        </w:rPr>
        <w:t>人為辦理繼承登記申請戶籍謄本1案，請查照轉知所屬戶政事務所。</w:t>
      </w:r>
      <w:r w:rsidRPr="0010290E">
        <w:rPr>
          <w:rFonts w:ascii="標楷體" w:eastAsia="標楷體" w:hAnsi="標楷體" w:hint="eastAsia"/>
          <w:sz w:val="28"/>
          <w:szCs w:val="28"/>
        </w:rPr>
        <w:t xml:space="preserve">   (</w:t>
      </w:r>
      <w:r w:rsidRPr="0010290E">
        <w:rPr>
          <w:rFonts w:ascii="標楷體" w:eastAsia="標楷體" w:hAnsi="標楷體"/>
          <w:sz w:val="28"/>
          <w:szCs w:val="28"/>
        </w:rPr>
        <w:t>內政部107</w:t>
      </w:r>
      <w:r w:rsidRPr="0010290E">
        <w:rPr>
          <w:rFonts w:ascii="標楷體" w:eastAsia="標楷體" w:hAnsi="標楷體" w:hint="eastAsia"/>
          <w:sz w:val="28"/>
          <w:szCs w:val="28"/>
        </w:rPr>
        <w:t>.12.10</w:t>
      </w:r>
      <w:r w:rsidRPr="0010290E">
        <w:rPr>
          <w:rFonts w:ascii="標楷體" w:eastAsia="標楷體" w:hAnsi="標楷體"/>
          <w:sz w:val="28"/>
          <w:szCs w:val="28"/>
        </w:rPr>
        <w:t>台內戶字第1071254094號函</w:t>
      </w:r>
      <w:r w:rsidRPr="0010290E">
        <w:rPr>
          <w:rFonts w:ascii="標楷體" w:eastAsia="標楷體" w:hAnsi="標楷體" w:hint="eastAsia"/>
          <w:sz w:val="28"/>
          <w:szCs w:val="28"/>
        </w:rPr>
        <w:t>)</w:t>
      </w:r>
      <w:r w:rsidRPr="0010290E">
        <w:rPr>
          <w:rFonts w:ascii="標楷體" w:eastAsia="標楷體" w:hAnsi="標楷體"/>
          <w:sz w:val="28"/>
          <w:szCs w:val="28"/>
        </w:rPr>
        <w:t xml:space="preserve"> </w:t>
      </w:r>
    </w:p>
    <w:p w14:paraId="686DE9FD" w14:textId="21269D50" w:rsidR="0010290E" w:rsidRPr="0010290E" w:rsidRDefault="0010290E" w:rsidP="0010290E">
      <w:pPr>
        <w:spacing w:line="360" w:lineRule="exact"/>
        <w:ind w:leftChars="450" w:left="1500" w:hangingChars="150" w:hanging="420"/>
        <w:jc w:val="both"/>
        <w:rPr>
          <w:rFonts w:ascii="標楷體" w:eastAsia="標楷體" w:hAnsi="標楷體"/>
          <w:sz w:val="28"/>
          <w:szCs w:val="28"/>
        </w:rPr>
      </w:pPr>
      <w:r w:rsidRPr="0010290E">
        <w:rPr>
          <w:rFonts w:ascii="標楷體" w:eastAsia="標楷體" w:hAnsi="標楷體" w:hint="eastAsia"/>
          <w:sz w:val="28"/>
          <w:szCs w:val="28"/>
        </w:rPr>
        <w:t>(1)</w:t>
      </w:r>
      <w:r w:rsidR="003978D3">
        <w:rPr>
          <w:rFonts w:ascii="標楷體" w:eastAsia="標楷體" w:hAnsi="標楷體" w:hint="eastAsia"/>
          <w:sz w:val="28"/>
          <w:szCs w:val="28"/>
        </w:rPr>
        <w:t>略</w:t>
      </w:r>
      <w:r w:rsidRPr="0010290E">
        <w:rPr>
          <w:rFonts w:ascii="標楷體" w:eastAsia="標楷體" w:hAnsi="標楷體"/>
          <w:sz w:val="28"/>
          <w:szCs w:val="28"/>
        </w:rPr>
        <w:t xml:space="preserve">。 </w:t>
      </w:r>
    </w:p>
    <w:p w14:paraId="5BB66A8C" w14:textId="47F69612" w:rsidR="0010290E" w:rsidRPr="0010290E" w:rsidRDefault="0010290E" w:rsidP="0010290E">
      <w:pPr>
        <w:spacing w:line="360" w:lineRule="exact"/>
        <w:ind w:leftChars="450" w:left="1500" w:hangingChars="150" w:hanging="420"/>
        <w:jc w:val="both"/>
        <w:rPr>
          <w:rFonts w:ascii="標楷體" w:eastAsia="標楷體" w:hAnsi="標楷體"/>
          <w:sz w:val="28"/>
          <w:szCs w:val="28"/>
        </w:rPr>
      </w:pPr>
      <w:r w:rsidRPr="0010290E">
        <w:rPr>
          <w:rFonts w:ascii="標楷體" w:eastAsia="標楷體" w:hAnsi="標楷體" w:hint="eastAsia"/>
          <w:sz w:val="28"/>
          <w:szCs w:val="28"/>
        </w:rPr>
        <w:t>(2)</w:t>
      </w:r>
      <w:r w:rsidRPr="0010290E">
        <w:rPr>
          <w:rFonts w:ascii="標楷體" w:eastAsia="標楷體" w:hAnsi="標楷體"/>
          <w:sz w:val="28"/>
          <w:szCs w:val="28"/>
        </w:rPr>
        <w:t xml:space="preserve">按戶籍法第65條第1項及第2項規定，本人或利害關係人得向戶政事務所申請閱覽戶籍資料或交付戶籍謄本。（第1項）利害關係人依前項規定申請時，戶政事務所僅得提供有利害關係部分之戶籍資料或戶籍謄本。（第2項）次按申請戶籍謄本及閱覽戶籍登記資料處理原則第2點規定略以，利害關係人，指與當事人具有下列各款情形之一者：…（四）當事人之配偶、直系血親。…（六）其他確有法律上權利義務得喪變更之關係。 </w:t>
      </w:r>
    </w:p>
    <w:p w14:paraId="00225C52" w14:textId="77777777" w:rsidR="0010290E" w:rsidRPr="0010290E" w:rsidRDefault="0010290E" w:rsidP="0010290E">
      <w:pPr>
        <w:spacing w:line="360" w:lineRule="exact"/>
        <w:ind w:leftChars="450" w:left="1500" w:hangingChars="150" w:hanging="420"/>
        <w:jc w:val="both"/>
        <w:rPr>
          <w:rFonts w:ascii="標楷體" w:eastAsia="標楷體" w:hAnsi="標楷體"/>
          <w:sz w:val="28"/>
          <w:szCs w:val="28"/>
        </w:rPr>
      </w:pPr>
      <w:r w:rsidRPr="0010290E">
        <w:rPr>
          <w:rFonts w:ascii="標楷體" w:eastAsia="標楷體" w:hAnsi="標楷體" w:hint="eastAsia"/>
          <w:sz w:val="28"/>
          <w:szCs w:val="28"/>
        </w:rPr>
        <w:t>(3)</w:t>
      </w:r>
      <w:r w:rsidRPr="0010290E">
        <w:rPr>
          <w:rFonts w:ascii="標楷體" w:eastAsia="標楷體" w:hAnsi="標楷體"/>
          <w:sz w:val="28"/>
          <w:szCs w:val="28"/>
        </w:rPr>
        <w:t xml:space="preserve">本部地政司上揭函轉新北市政府地政局反映民眾或地政士申請繼承登記案件時，無法請領申請人之配偶、直系血親以外之他繼承人戶籍謄本，須由其他機關開立補正通知單後，戶政事務所始依據補正通知單核發戶籍謄本，本部邇來亦接獲民眾反映辦理繼承申請其他兄弟姐妹之戶籍謄本時，部分戶政事務所要求提憑其他機關開立補正通知單始受理核發戶籍謄本。查本部考量直系姻親及旁系三親等內之血親人數眾多，並非當然逕得申請渠等問之戶籍謄本，為保護當事人個人資料，並避免利害關係人範圍過寬，爰於104年7月24日修正申請戶籍謄本及閱覽戶籍登記資料 處理原則第2點第4款規定，刪除該款「直系姻親」及「旁系三親等內之血親」，惟如符合該處理原則第2點其他款之情事，仍得予以核發。 </w:t>
      </w:r>
    </w:p>
    <w:p w14:paraId="413C7900" w14:textId="77777777" w:rsidR="0010290E" w:rsidRPr="0010290E" w:rsidRDefault="0010290E" w:rsidP="0010290E">
      <w:pPr>
        <w:spacing w:line="360" w:lineRule="exact"/>
        <w:ind w:leftChars="450" w:left="1500" w:hangingChars="150" w:hanging="420"/>
        <w:jc w:val="both"/>
        <w:rPr>
          <w:rFonts w:ascii="標楷體" w:eastAsia="標楷體" w:hAnsi="標楷體"/>
          <w:sz w:val="28"/>
          <w:szCs w:val="28"/>
        </w:rPr>
      </w:pPr>
      <w:r w:rsidRPr="0010290E">
        <w:rPr>
          <w:rFonts w:ascii="標楷體" w:eastAsia="標楷體" w:hAnsi="標楷體" w:hint="eastAsia"/>
          <w:sz w:val="28"/>
          <w:szCs w:val="28"/>
        </w:rPr>
        <w:lastRenderedPageBreak/>
        <w:t>(4)</w:t>
      </w:r>
      <w:r w:rsidRPr="0010290E">
        <w:rPr>
          <w:rFonts w:ascii="標楷體" w:eastAsia="標楷體" w:hAnsi="標楷體"/>
          <w:sz w:val="28"/>
          <w:szCs w:val="28"/>
        </w:rPr>
        <w:t>是以，有關為辦理繼承相關事項須申請被繼承人或相關順 位繼承人之戶籍謄本，如經查明業已輪到該繼承順位，且其業檢具身分證明文件正本及利害關係證明文件正本（例 如被繼承人之全國財產總歸戶清單、繼承標的物文件），戶政事務所即可依戶籍法及申請戶籍謄本及閱覽戶籍登記資料處理原則之規定審認，如符合上揭處理原則規定，得提供有利害關係部分之戶籍資料。</w:t>
      </w:r>
    </w:p>
    <w:p w14:paraId="47FACC38" w14:textId="77777777" w:rsidR="0010290E" w:rsidRPr="0010290E" w:rsidRDefault="0010290E" w:rsidP="0010290E">
      <w:pPr>
        <w:spacing w:line="360" w:lineRule="exact"/>
        <w:ind w:leftChars="100" w:left="1081" w:hangingChars="300" w:hanging="841"/>
        <w:jc w:val="both"/>
        <w:rPr>
          <w:rFonts w:ascii="標楷體" w:eastAsia="標楷體" w:hAnsi="標楷體"/>
          <w:b/>
          <w:sz w:val="28"/>
          <w:szCs w:val="28"/>
        </w:rPr>
      </w:pPr>
      <w:r w:rsidRPr="0010290E">
        <w:rPr>
          <w:rFonts w:ascii="標楷體" w:eastAsia="標楷體" w:hAnsi="標楷體" w:hint="eastAsia"/>
          <w:b/>
          <w:sz w:val="28"/>
          <w:szCs w:val="28"/>
        </w:rPr>
        <w:t>四、異議事項處理規定</w:t>
      </w:r>
    </w:p>
    <w:p w14:paraId="7B7952B0" w14:textId="7DA2E7BD" w:rsidR="0010290E" w:rsidRPr="0010290E" w:rsidRDefault="0010290E" w:rsidP="00C05B6F">
      <w:pPr>
        <w:pStyle w:val="afffb"/>
        <w:numPr>
          <w:ilvl w:val="0"/>
          <w:numId w:val="1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關於祭祀公業派下全員證明書核發後，異議人訴請法院判決確認取得派下權者，如</w:t>
      </w:r>
      <w:r w:rsidRPr="0010290E">
        <w:rPr>
          <w:rFonts w:ascii="標楷體" w:eastAsia="標楷體" w:hAnsi="標楷體" w:hint="eastAsia"/>
          <w:sz w:val="28"/>
          <w:szCs w:val="28"/>
          <w:shd w:val="pct15" w:color="auto" w:fill="FFFFFF"/>
        </w:rPr>
        <w:t>管理人拒不辦理補列派下員</w:t>
      </w:r>
      <w:r w:rsidRPr="0010290E">
        <w:rPr>
          <w:rFonts w:ascii="標楷體" w:eastAsia="標楷體" w:hAnsi="標楷體" w:hint="eastAsia"/>
          <w:sz w:val="28"/>
          <w:szCs w:val="28"/>
        </w:rPr>
        <w:t>，可由</w:t>
      </w:r>
      <w:r w:rsidRPr="0010290E">
        <w:rPr>
          <w:rFonts w:ascii="標楷體" w:eastAsia="標楷體" w:hAnsi="標楷體" w:hint="eastAsia"/>
          <w:sz w:val="28"/>
          <w:szCs w:val="28"/>
          <w:shd w:val="pct15" w:color="auto" w:fill="FFFFFF"/>
        </w:rPr>
        <w:t>利害關係人提出申請</w:t>
      </w:r>
      <w:r w:rsidRPr="0010290E">
        <w:rPr>
          <w:rFonts w:ascii="標楷體" w:eastAsia="標楷體" w:hAnsi="標楷體" w:hint="eastAsia"/>
          <w:sz w:val="28"/>
          <w:szCs w:val="28"/>
        </w:rPr>
        <w:t>後，民政機關（單位）再依法院判決書增列派下員，並將補列名冊正本送異議人，副本抄送管理人及該管地政事務所，不必將原核發之派下員證明繳回。        （內政部91.12.23台內中民字第0910079787號函）</w:t>
      </w:r>
    </w:p>
    <w:p w14:paraId="78661BAD" w14:textId="2CA58584" w:rsidR="0010290E" w:rsidRPr="0010290E" w:rsidRDefault="0010290E" w:rsidP="00C05B6F">
      <w:pPr>
        <w:pStyle w:val="afffb"/>
        <w:numPr>
          <w:ilvl w:val="0"/>
          <w:numId w:val="1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異議人對於公告事項中申報人舉證之理由書等相關資料提出異議，如依法於</w:t>
      </w:r>
      <w:r w:rsidRPr="0010290E">
        <w:rPr>
          <w:rFonts w:ascii="標楷體" w:eastAsia="標楷體" w:hAnsi="標楷體" w:hint="eastAsia"/>
          <w:sz w:val="28"/>
          <w:szCs w:val="28"/>
          <w:shd w:val="pct15" w:color="auto" w:fill="FFFFFF"/>
        </w:rPr>
        <w:t>公告期間內提出</w:t>
      </w:r>
      <w:r w:rsidRPr="0010290E">
        <w:rPr>
          <w:rFonts w:ascii="標楷體" w:eastAsia="標楷體" w:hAnsi="標楷體" w:hint="eastAsia"/>
          <w:sz w:val="28"/>
          <w:szCs w:val="28"/>
        </w:rPr>
        <w:t>者，受理機關自應依祭祀公業條例第12條第2項規定辦理。至於異議人收受申復書後仍有異議者，如向法院提起非屬條例第12條第3項規定之確認派下權、不動產所有權之訴者，自與上開規定不符。     （內政部98.1.14內授中民字第0980030089號函）</w:t>
      </w:r>
    </w:p>
    <w:p w14:paraId="0040B1DD" w14:textId="22A122BD" w:rsidR="0010290E" w:rsidRPr="0010290E" w:rsidRDefault="0010290E" w:rsidP="00C05B6F">
      <w:pPr>
        <w:pStyle w:val="afffb"/>
        <w:numPr>
          <w:ilvl w:val="0"/>
          <w:numId w:val="1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查異議人收受申復書後仍有異議者應依同條例第12條第3項規定向法院提起</w:t>
      </w:r>
      <w:r w:rsidRPr="0010290E">
        <w:rPr>
          <w:rFonts w:ascii="標楷體" w:eastAsia="標楷體" w:hAnsi="標楷體" w:hint="eastAsia"/>
          <w:sz w:val="28"/>
          <w:szCs w:val="28"/>
          <w:shd w:val="pct15" w:color="auto" w:fill="FFFFFF"/>
        </w:rPr>
        <w:t>確認派下權或確認不動產所有權之訴，以上之訴訟均為向民事法庭提起之民事訴訟</w:t>
      </w:r>
      <w:r w:rsidRPr="0010290E">
        <w:rPr>
          <w:rFonts w:ascii="標楷體" w:eastAsia="標楷體" w:hAnsi="標楷體" w:hint="eastAsia"/>
          <w:sz w:val="28"/>
          <w:szCs w:val="28"/>
        </w:rPr>
        <w:t>，異議人如提起刑事訴訟或向檢察署告訴、告發，因非屬解決私權爭議之訴訟，自與上開規定不符，前經本部99年1月26日內授中民字第0990030276號函復貴府在案。</w:t>
      </w:r>
    </w:p>
    <w:p w14:paraId="4CF4220F" w14:textId="77777777" w:rsidR="0010290E" w:rsidRPr="0010290E" w:rsidRDefault="0010290E" w:rsidP="0010290E">
      <w:pPr>
        <w:spacing w:line="360" w:lineRule="exact"/>
        <w:ind w:leftChars="450" w:left="1080"/>
        <w:jc w:val="both"/>
        <w:rPr>
          <w:rFonts w:ascii="標楷體" w:eastAsia="標楷體" w:hAnsi="標楷體"/>
          <w:sz w:val="28"/>
          <w:szCs w:val="28"/>
        </w:rPr>
      </w:pPr>
      <w:r w:rsidRPr="0010290E">
        <w:rPr>
          <w:rFonts w:ascii="標楷體" w:eastAsia="標楷體" w:hAnsi="標楷體" w:hint="eastAsia"/>
          <w:sz w:val="28"/>
          <w:szCs w:val="28"/>
        </w:rPr>
        <w:t>按祭祀公業條例第13條第1項係指公所依條例第11條辦理</w:t>
      </w:r>
      <w:r w:rsidRPr="0010290E">
        <w:rPr>
          <w:rFonts w:ascii="標楷體" w:eastAsia="標楷體" w:hAnsi="標楷體" w:hint="eastAsia"/>
          <w:sz w:val="28"/>
          <w:szCs w:val="28"/>
          <w:shd w:val="pct15" w:color="auto" w:fill="FFFFFF"/>
        </w:rPr>
        <w:t>公告期滿後</w:t>
      </w:r>
      <w:r w:rsidRPr="0010290E">
        <w:rPr>
          <w:rFonts w:ascii="標楷體" w:eastAsia="標楷體" w:hAnsi="標楷體" w:hint="eastAsia"/>
          <w:sz w:val="28"/>
          <w:szCs w:val="28"/>
        </w:rPr>
        <w:t>，無人依條例第12條第1項向公所提出異議，或收受申復書之異議人未依條例第12條第3項向法院提起確認派下權、不動產所有權之訴，並將起訴狀副本連同起訴證明送公所備查者，公所</w:t>
      </w:r>
      <w:r w:rsidRPr="0010290E">
        <w:rPr>
          <w:rFonts w:ascii="標楷體" w:eastAsia="標楷體" w:hAnsi="標楷體" w:hint="eastAsia"/>
          <w:sz w:val="28"/>
          <w:szCs w:val="28"/>
          <w:shd w:val="pct15" w:color="auto" w:fill="FFFFFF"/>
        </w:rPr>
        <w:t>應核發派下全員證明書</w:t>
      </w:r>
      <w:r w:rsidRPr="0010290E">
        <w:rPr>
          <w:rFonts w:ascii="標楷體" w:eastAsia="標楷體" w:hAnsi="標楷體" w:hint="eastAsia"/>
          <w:sz w:val="28"/>
          <w:szCs w:val="28"/>
        </w:rPr>
        <w:t>。反之，異議人如依條例第12條第3項向法院提起民事訴訟，公所則</w:t>
      </w:r>
      <w:r w:rsidRPr="0010290E">
        <w:rPr>
          <w:rFonts w:ascii="標楷體" w:eastAsia="標楷體" w:hAnsi="標楷體" w:hint="eastAsia"/>
          <w:sz w:val="28"/>
          <w:szCs w:val="28"/>
          <w:shd w:val="pct15" w:color="auto" w:fill="FFFFFF"/>
        </w:rPr>
        <w:t>應俟各法院均判決後，再行依確定判決辦理</w:t>
      </w:r>
      <w:r w:rsidRPr="0010290E">
        <w:rPr>
          <w:rFonts w:ascii="標楷體" w:eastAsia="標楷體" w:hAnsi="標楷體" w:hint="eastAsia"/>
          <w:sz w:val="28"/>
          <w:szCs w:val="28"/>
        </w:rPr>
        <w:t>。</w:t>
      </w:r>
    </w:p>
    <w:p w14:paraId="4CCB6AD3"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（內政部99.2.22內授中民字第0990030880號函）</w:t>
      </w:r>
    </w:p>
    <w:p w14:paraId="32CDEC8E" w14:textId="77777777" w:rsidR="0010290E" w:rsidRPr="0010290E" w:rsidRDefault="0010290E" w:rsidP="0010290E">
      <w:pPr>
        <w:spacing w:line="360" w:lineRule="exact"/>
        <w:ind w:leftChars="100" w:left="240"/>
        <w:jc w:val="both"/>
        <w:rPr>
          <w:rFonts w:ascii="標楷體" w:eastAsia="標楷體" w:hAnsi="標楷體"/>
          <w:b/>
          <w:sz w:val="28"/>
          <w:szCs w:val="28"/>
        </w:rPr>
      </w:pPr>
      <w:r w:rsidRPr="0010290E">
        <w:rPr>
          <w:rFonts w:ascii="標楷體" w:eastAsia="標楷體" w:hAnsi="標楷體" w:hint="eastAsia"/>
          <w:b/>
          <w:sz w:val="28"/>
          <w:szCs w:val="28"/>
        </w:rPr>
        <w:t>五、祭祀公業派下全員證明書</w:t>
      </w:r>
    </w:p>
    <w:p w14:paraId="384D4A59" w14:textId="2D19A151" w:rsidR="0010290E" w:rsidRPr="0010290E" w:rsidRDefault="0010290E" w:rsidP="00C05B6F">
      <w:pPr>
        <w:pStyle w:val="afffb"/>
        <w:numPr>
          <w:ilvl w:val="0"/>
          <w:numId w:val="1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係經立法院三讀通過，總統公布之法律案，依該條例規定受理之祭祀公業土地清理相關案件及核發相關文書，自生法律效果。按行政程序法第92條第1項規定：「本法所稱行政處分，係指行政機關就公法上具體事件所為之決定或其他公權力措施而對外直接發生法律效果之單方行政行為。」是以依該條例規定受理祭祀公業土地清理等案件及核發相關文書之行政行為，是</w:t>
      </w:r>
      <w:r w:rsidRPr="00A652C2">
        <w:rPr>
          <w:rFonts w:ascii="標楷體" w:eastAsia="標楷體" w:hAnsi="標楷體" w:hint="eastAsia"/>
          <w:sz w:val="28"/>
          <w:szCs w:val="28"/>
          <w:shd w:val="pct15" w:color="auto" w:fill="FFFFFF"/>
        </w:rPr>
        <w:t>屬行政處分</w:t>
      </w:r>
      <w:r w:rsidRPr="0010290E">
        <w:rPr>
          <w:rFonts w:ascii="標楷體" w:eastAsia="標楷體" w:hAnsi="標楷體" w:hint="eastAsia"/>
          <w:sz w:val="28"/>
          <w:szCs w:val="28"/>
        </w:rPr>
        <w:t>。至於民政機關受理祭祀公業相關卷宗閱覽之申請，仍請參照本部96年7月17日內授中民字第0960034063號函辦理。</w:t>
      </w:r>
    </w:p>
    <w:p w14:paraId="082A06EF"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（內政部97.10.6內授中民字第0970732852號函）</w:t>
      </w:r>
    </w:p>
    <w:p w14:paraId="4CD16F9B" w14:textId="77777777" w:rsidR="00EC5111" w:rsidRPr="0010290E" w:rsidRDefault="00EC5111" w:rsidP="00EC5111">
      <w:pPr>
        <w:pStyle w:val="afffb"/>
        <w:numPr>
          <w:ilvl w:val="0"/>
          <w:numId w:val="1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未依祭祀公業條例成立祭祀公業法人或依民法成立財團法人之祭祀公</w:t>
      </w:r>
      <w:r w:rsidRPr="0010290E">
        <w:rPr>
          <w:rFonts w:ascii="標楷體" w:eastAsia="標楷體" w:hAnsi="標楷體" w:hint="eastAsia"/>
          <w:sz w:val="28"/>
          <w:szCs w:val="28"/>
        </w:rPr>
        <w:lastRenderedPageBreak/>
        <w:t>業土地，僅屬於某</w:t>
      </w:r>
      <w:r w:rsidRPr="0010290E">
        <w:rPr>
          <w:rFonts w:ascii="標楷體" w:eastAsia="標楷體" w:hAnsi="標楷體" w:hint="eastAsia"/>
          <w:sz w:val="28"/>
          <w:szCs w:val="28"/>
          <w:shd w:val="pct15" w:color="auto" w:fill="FFFFFF"/>
        </w:rPr>
        <w:t>死亡者後裔公同共有祀產</w:t>
      </w:r>
      <w:r w:rsidRPr="0010290E">
        <w:rPr>
          <w:rFonts w:ascii="標楷體" w:eastAsia="標楷體" w:hAnsi="標楷體" w:hint="eastAsia"/>
          <w:sz w:val="28"/>
          <w:szCs w:val="28"/>
        </w:rPr>
        <w:t>之總稱，其本身無權利能力，不能為權利之主體，其財產應為祭祀公業</w:t>
      </w:r>
      <w:r w:rsidRPr="0010290E">
        <w:rPr>
          <w:rFonts w:ascii="標楷體" w:eastAsia="標楷體" w:hAnsi="標楷體" w:hint="eastAsia"/>
          <w:sz w:val="28"/>
          <w:szCs w:val="28"/>
          <w:shd w:val="pct15" w:color="auto" w:fill="FFFFFF"/>
        </w:rPr>
        <w:t>派下公同共有</w:t>
      </w:r>
      <w:r w:rsidRPr="0010290E">
        <w:rPr>
          <w:rFonts w:ascii="標楷體" w:eastAsia="標楷體" w:hAnsi="標楷體" w:hint="eastAsia"/>
          <w:sz w:val="28"/>
          <w:szCs w:val="28"/>
        </w:rPr>
        <w:t>。</w:t>
      </w:r>
    </w:p>
    <w:p w14:paraId="19B37E01" w14:textId="77777777" w:rsidR="00EC5111" w:rsidRPr="0010290E" w:rsidRDefault="00EC5111" w:rsidP="00EC5111">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祭祀公業派下全員名冊僅為提供地政機關登記時之參考資料，無確定私權之法律上效果。</w:t>
      </w:r>
    </w:p>
    <w:p w14:paraId="15F5A709" w14:textId="77777777" w:rsidR="00EC5111" w:rsidRPr="0010290E" w:rsidRDefault="00EC5111" w:rsidP="00EC5111">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本案既經○○市公所於97.8.14以○字第○號函撤銷「祭祀公業○○」之派下全員</w:t>
      </w:r>
      <w:r w:rsidRPr="0010290E">
        <w:rPr>
          <w:rFonts w:ascii="標楷體" w:eastAsia="標楷體" w:hAnsi="標楷體" w:hint="eastAsia"/>
          <w:sz w:val="28"/>
          <w:szCs w:val="28"/>
          <w:shd w:val="pct15" w:color="auto" w:fill="FFFFFF"/>
        </w:rPr>
        <w:t>證明書</w:t>
      </w:r>
      <w:r w:rsidRPr="0010290E">
        <w:rPr>
          <w:rFonts w:ascii="標楷體" w:eastAsia="標楷體" w:hAnsi="標楷體" w:hint="eastAsia"/>
          <w:sz w:val="28"/>
          <w:szCs w:val="28"/>
        </w:rPr>
        <w:t>在案，其地籍登記自應依土地登記相關規定辦理。</w:t>
      </w:r>
    </w:p>
    <w:p w14:paraId="0C15C05E" w14:textId="77777777" w:rsidR="00EC5111" w:rsidRPr="0010290E" w:rsidRDefault="00EC5111" w:rsidP="00EC5111">
      <w:pPr>
        <w:spacing w:line="360" w:lineRule="exact"/>
        <w:ind w:leftChars="450" w:left="1080"/>
        <w:jc w:val="right"/>
        <w:rPr>
          <w:rFonts w:ascii="標楷體" w:eastAsia="標楷體" w:hAnsi="標楷體"/>
          <w:sz w:val="28"/>
          <w:szCs w:val="28"/>
        </w:rPr>
      </w:pPr>
      <w:r w:rsidRPr="0010290E">
        <w:rPr>
          <w:rFonts w:ascii="標楷體" w:eastAsia="標楷體" w:hAnsi="標楷體" w:hint="eastAsia"/>
          <w:sz w:val="28"/>
          <w:szCs w:val="28"/>
        </w:rPr>
        <w:t xml:space="preserve"> （內政部97.10.30內授中民字第0970732918號函）</w:t>
      </w:r>
    </w:p>
    <w:p w14:paraId="4F58C70E" w14:textId="156BBED8" w:rsidR="0010290E" w:rsidRPr="0010290E" w:rsidRDefault="0010290E" w:rsidP="00C05B6F">
      <w:pPr>
        <w:pStyle w:val="afffb"/>
        <w:numPr>
          <w:ilvl w:val="0"/>
          <w:numId w:val="1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公告徵求異議期限屆滿後，尚未核發祭祀公業派下全員證明前，如有人提出異議書或接到異議人訴請法院訴訟之證明者，受理機關仍可一方面核發派下全員證明，一方面函復異議人向法院起訴，若所發祭祀公業派下全員證明與將來法院確定判決有出入部分，再行依法院確定判決辦理。        （內政部97.12.2內授中民字第0970732952號函）</w:t>
      </w:r>
    </w:p>
    <w:p w14:paraId="1B87707A" w14:textId="77777777" w:rsidR="00EC5111" w:rsidRPr="0010290E" w:rsidRDefault="00EC5111" w:rsidP="00EC5111">
      <w:pPr>
        <w:pStyle w:val="afffb"/>
        <w:numPr>
          <w:ilvl w:val="0"/>
          <w:numId w:val="1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派下全員證明書遺失申請補發，應由管理人檢具登報（1天）派下全員證明書遺失並聲明原證明書作廢之報紙，向原核發派下全員證明書之民政機關申請原抄本或原影本文件並加印「補發」字樣。如管理人死亡者，該申請補發之事項，應由派下員全體過半數之推舉人提出派下全員證明書遺失補發事宜。</w:t>
      </w:r>
    </w:p>
    <w:p w14:paraId="35F2C6D9" w14:textId="77777777" w:rsidR="00EC5111" w:rsidRPr="0010290E" w:rsidRDefault="00EC5111" w:rsidP="00EC5111">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（內政部95.1.27內授中民字第0950721004號函）</w:t>
      </w:r>
    </w:p>
    <w:p w14:paraId="1BD941D3" w14:textId="070C0363" w:rsidR="0010290E" w:rsidRPr="0010290E" w:rsidRDefault="0010290E" w:rsidP="00C05B6F">
      <w:pPr>
        <w:pStyle w:val="afffb"/>
        <w:numPr>
          <w:ilvl w:val="0"/>
          <w:numId w:val="1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如經該公所查明公告徵求異議期滿，無人提出異議，並以函文方式發給派下全員證明在案，自得予以採認，無需再行補發。</w:t>
      </w:r>
    </w:p>
    <w:p w14:paraId="78BEF80B" w14:textId="4696AD9A" w:rsid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（內政部98.1.5內授中民字第0970037213號函）</w:t>
      </w:r>
      <w:r w:rsidRPr="0010290E">
        <w:rPr>
          <w:rFonts w:ascii="標楷體" w:eastAsia="標楷體" w:hAnsi="標楷體"/>
          <w:sz w:val="28"/>
          <w:szCs w:val="28"/>
        </w:rPr>
        <w:t xml:space="preserve"> </w:t>
      </w:r>
    </w:p>
    <w:p w14:paraId="1ED80210" w14:textId="3673B87E" w:rsidR="001D0BD6" w:rsidRPr="0002427E" w:rsidRDefault="0002427E" w:rsidP="0002427E">
      <w:pPr>
        <w:pStyle w:val="afffb"/>
        <w:numPr>
          <w:ilvl w:val="0"/>
          <w:numId w:val="12"/>
        </w:numPr>
        <w:spacing w:line="360" w:lineRule="exact"/>
        <w:ind w:leftChars="0"/>
        <w:jc w:val="both"/>
        <w:rPr>
          <w:rFonts w:ascii="標楷體" w:eastAsia="標楷體" w:hAnsi="標楷體"/>
          <w:sz w:val="28"/>
          <w:szCs w:val="28"/>
        </w:rPr>
      </w:pPr>
      <w:bookmarkStart w:id="0" w:name="_Hlk85427760"/>
      <w:r w:rsidRPr="001D0BD6">
        <w:rPr>
          <w:rFonts w:ascii="標楷體" w:eastAsia="標楷體" w:hAnsi="標楷體"/>
          <w:sz w:val="28"/>
          <w:szCs w:val="28"/>
        </w:rPr>
        <w:t>內政部核復</w:t>
      </w:r>
      <w:r w:rsidRPr="0010290E">
        <w:rPr>
          <w:rFonts w:ascii="標楷體" w:eastAsia="標楷體" w:hAnsi="標楷體"/>
          <w:sz w:val="28"/>
          <w:szCs w:val="28"/>
        </w:rPr>
        <w:t>登記名義人「祭祀公業○○上帝」、「○○上帝」</w:t>
      </w:r>
      <w:r w:rsidRPr="0010290E">
        <w:rPr>
          <w:rFonts w:ascii="標楷體" w:eastAsia="標楷體" w:hAnsi="標楷體"/>
          <w:sz w:val="28"/>
          <w:szCs w:val="28"/>
          <w:shd w:val="pct15" w:color="auto" w:fill="FFFFFF"/>
        </w:rPr>
        <w:t>派下全員證明書經區公所撤銷，其據以辦竣之相關土地登記</w:t>
      </w:r>
      <w:r w:rsidRPr="0010290E">
        <w:rPr>
          <w:rFonts w:ascii="標楷體" w:eastAsia="標楷體" w:hAnsi="標楷體"/>
          <w:sz w:val="28"/>
          <w:szCs w:val="28"/>
        </w:rPr>
        <w:t>，得否予以撤銷回復備查前登記狀態一案</w:t>
      </w:r>
      <w:r w:rsidR="001D0BD6" w:rsidRPr="0002427E">
        <w:rPr>
          <w:rFonts w:ascii="標楷體" w:eastAsia="標楷體" w:hAnsi="標楷體"/>
          <w:sz w:val="28"/>
          <w:szCs w:val="28"/>
        </w:rPr>
        <w:t>，請依內政部函釋辦理。</w:t>
      </w:r>
    </w:p>
    <w:p w14:paraId="7176E8AB" w14:textId="77777777" w:rsidR="001D0BD6" w:rsidRDefault="001D0BD6" w:rsidP="001D0BD6">
      <w:pPr>
        <w:spacing w:line="360" w:lineRule="exact"/>
        <w:ind w:left="454"/>
        <w:jc w:val="right"/>
        <w:rPr>
          <w:rFonts w:ascii="標楷體" w:eastAsia="標楷體" w:hAnsi="標楷體"/>
          <w:sz w:val="28"/>
          <w:szCs w:val="28"/>
        </w:rPr>
      </w:pPr>
      <w:r>
        <w:rPr>
          <w:rFonts w:ascii="標楷體" w:eastAsia="標楷體" w:hAnsi="標楷體" w:hint="eastAsia"/>
          <w:sz w:val="28"/>
          <w:szCs w:val="28"/>
        </w:rPr>
        <w:t>(</w:t>
      </w:r>
      <w:r w:rsidRPr="001D0BD6">
        <w:rPr>
          <w:rFonts w:ascii="標楷體" w:eastAsia="標楷體" w:hAnsi="標楷體"/>
          <w:sz w:val="28"/>
          <w:szCs w:val="28"/>
        </w:rPr>
        <w:t>臺北市政府地政局108.3.28北市地登字第1086008005號函</w:t>
      </w:r>
    </w:p>
    <w:p w14:paraId="647DDE4F" w14:textId="296DB9A0" w:rsidR="001D0BD6" w:rsidRPr="001D0BD6" w:rsidRDefault="001D0BD6" w:rsidP="001D0BD6">
      <w:pPr>
        <w:spacing w:line="360" w:lineRule="exact"/>
        <w:ind w:left="454"/>
        <w:jc w:val="right"/>
        <w:rPr>
          <w:rFonts w:ascii="標楷體" w:eastAsia="標楷體" w:hAnsi="標楷體"/>
          <w:sz w:val="28"/>
          <w:szCs w:val="28"/>
        </w:rPr>
      </w:pPr>
      <w:r>
        <w:rPr>
          <w:rFonts w:ascii="標楷體" w:eastAsia="標楷體" w:hAnsi="標楷體" w:hint="eastAsia"/>
          <w:sz w:val="28"/>
          <w:szCs w:val="28"/>
        </w:rPr>
        <w:t>復</w:t>
      </w:r>
      <w:r w:rsidRPr="001D0BD6">
        <w:rPr>
          <w:rFonts w:ascii="標楷體" w:eastAsia="標楷體" w:hAnsi="標楷體"/>
          <w:sz w:val="28"/>
          <w:szCs w:val="28"/>
        </w:rPr>
        <w:t>臺北市大安地政事務所</w:t>
      </w:r>
      <w:r>
        <w:rPr>
          <w:rFonts w:ascii="標楷體" w:eastAsia="標楷體" w:hAnsi="標楷體" w:hint="eastAsia"/>
          <w:sz w:val="28"/>
          <w:szCs w:val="28"/>
        </w:rPr>
        <w:t>)</w:t>
      </w:r>
    </w:p>
    <w:p w14:paraId="374C7019" w14:textId="4CD23B18" w:rsidR="001D0BD6" w:rsidRPr="001D0BD6" w:rsidRDefault="001D0BD6" w:rsidP="001D0BD6">
      <w:pPr>
        <w:pStyle w:val="afffb"/>
        <w:spacing w:line="360" w:lineRule="exact"/>
        <w:ind w:leftChars="0" w:left="851"/>
        <w:jc w:val="both"/>
        <w:rPr>
          <w:rFonts w:ascii="標楷體" w:eastAsia="標楷體" w:hAnsi="標楷體" w:cstheme="minorBidi"/>
          <w:b/>
          <w:bCs/>
          <w:sz w:val="28"/>
          <w:szCs w:val="28"/>
          <w:shd w:val="pct15" w:color="auto" w:fill="FFFFFF"/>
        </w:rPr>
      </w:pPr>
      <w:r w:rsidRPr="001D0BD6">
        <w:rPr>
          <w:rFonts w:ascii="細明體" w:eastAsia="細明體" w:hAnsi="細明體" w:cstheme="minorBidi" w:hint="eastAsia"/>
          <w:b/>
          <w:bCs/>
          <w:sz w:val="28"/>
          <w:szCs w:val="28"/>
          <w:shd w:val="pct15" w:color="auto" w:fill="FFFFFF"/>
        </w:rPr>
        <w:t>※</w:t>
      </w:r>
      <w:r w:rsidRPr="001D0BD6">
        <w:rPr>
          <w:rFonts w:ascii="標楷體" w:eastAsia="標楷體" w:hAnsi="標楷體" w:cstheme="minorBidi"/>
          <w:b/>
          <w:bCs/>
          <w:sz w:val="28"/>
          <w:szCs w:val="28"/>
          <w:shd w:val="pct15" w:color="auto" w:fill="FFFFFF"/>
        </w:rPr>
        <w:t>內政部108.3.27台內地字第1080110711號函</w:t>
      </w:r>
      <w:r w:rsidRPr="001D0BD6">
        <w:rPr>
          <w:rFonts w:ascii="標楷體" w:eastAsia="標楷體" w:hAnsi="標楷體" w:hint="eastAsia"/>
          <w:b/>
          <w:bCs/>
          <w:sz w:val="28"/>
          <w:szCs w:val="28"/>
          <w:shd w:val="pct15" w:color="auto" w:fill="FFFFFF"/>
        </w:rPr>
        <w:t>復</w:t>
      </w:r>
      <w:r w:rsidRPr="001D0BD6">
        <w:rPr>
          <w:rFonts w:ascii="標楷體" w:eastAsia="標楷體" w:hAnsi="標楷體" w:cstheme="minorBidi"/>
          <w:b/>
          <w:bCs/>
          <w:sz w:val="28"/>
          <w:szCs w:val="28"/>
          <w:shd w:val="pct15" w:color="auto" w:fill="FFFFFF"/>
        </w:rPr>
        <w:t>臺北市政府地政局</w:t>
      </w:r>
    </w:p>
    <w:p w14:paraId="597B4709" w14:textId="430BA8E8" w:rsidR="001D0BD6" w:rsidRPr="001D0BD6" w:rsidRDefault="001D0BD6" w:rsidP="001D0BD6">
      <w:pPr>
        <w:pStyle w:val="afffb"/>
        <w:spacing w:line="360" w:lineRule="exact"/>
        <w:ind w:leftChars="0" w:left="1134"/>
        <w:jc w:val="both"/>
        <w:rPr>
          <w:rFonts w:ascii="標楷體" w:eastAsia="標楷體" w:hAnsi="標楷體" w:cstheme="minorBidi"/>
          <w:sz w:val="28"/>
          <w:szCs w:val="28"/>
        </w:rPr>
      </w:pPr>
      <w:r w:rsidRPr="001D0BD6">
        <w:rPr>
          <w:rFonts w:ascii="標楷體" w:eastAsia="標楷體" w:hAnsi="標楷體" w:cstheme="minorBidi"/>
          <w:sz w:val="28"/>
          <w:szCs w:val="28"/>
        </w:rPr>
        <w:t>有關祭祀公業之派下全員證明書經區公所撤銷後，其據以辦竣之相關土地登記，得否予以撤銷疑義1案。</w:t>
      </w:r>
    </w:p>
    <w:p w14:paraId="08E46408" w14:textId="565D1C7D" w:rsidR="001D0BD6" w:rsidRPr="001D0BD6" w:rsidRDefault="001D0BD6" w:rsidP="001D0BD6">
      <w:pPr>
        <w:pStyle w:val="afffb"/>
        <w:spacing w:line="360" w:lineRule="exact"/>
        <w:ind w:leftChars="0" w:left="1134"/>
        <w:jc w:val="both"/>
        <w:rPr>
          <w:rFonts w:ascii="標楷體" w:eastAsia="標楷體" w:hAnsi="標楷體" w:cstheme="minorBidi"/>
          <w:sz w:val="28"/>
          <w:szCs w:val="28"/>
        </w:rPr>
      </w:pPr>
      <w:r w:rsidRPr="001D0BD6">
        <w:rPr>
          <w:rFonts w:ascii="標楷體" w:eastAsia="標楷體" w:hAnsi="標楷體" w:cstheme="minorBidi"/>
          <w:sz w:val="28"/>
          <w:szCs w:val="28"/>
        </w:rPr>
        <w:t>按司法院釋字第379號解釋理由書略以：「…在行政上原准予辦理移轉登記之要件，顯有欠缺，從而前此所為之登記，即不能謂無瑕疵，地政機關自得撤銷准予登記之處分，塗銷該移轉登記。</w:t>
      </w:r>
      <w:r>
        <w:rPr>
          <w:rFonts w:ascii="標楷體" w:eastAsia="標楷體" w:hAnsi="標楷體" w:cstheme="minorBidi"/>
          <w:sz w:val="28"/>
          <w:szCs w:val="28"/>
        </w:rPr>
        <w:t>…</w:t>
      </w:r>
      <w:r w:rsidRPr="001D0BD6">
        <w:rPr>
          <w:rFonts w:ascii="標楷體" w:eastAsia="標楷體" w:hAnsi="標楷體" w:cstheme="minorBidi"/>
          <w:sz w:val="28"/>
          <w:szCs w:val="28"/>
        </w:rPr>
        <w:t>」;行政院62年8月9日台內字第6795號函規定亦略以：「</w:t>
      </w:r>
      <w:r>
        <w:rPr>
          <w:rFonts w:ascii="標楷體" w:eastAsia="標楷體" w:hAnsi="標楷體" w:cstheme="minorBidi"/>
          <w:sz w:val="28"/>
          <w:szCs w:val="28"/>
        </w:rPr>
        <w:t>…</w:t>
      </w:r>
      <w:r w:rsidRPr="001D0BD6">
        <w:rPr>
          <w:rFonts w:ascii="標楷體" w:eastAsia="標楷體" w:hAnsi="標楷體" w:cstheme="minorBidi"/>
          <w:sz w:val="28"/>
          <w:szCs w:val="28"/>
        </w:rPr>
        <w:t>土地法第43條明定，依該法所為之登記有絕對效力，賦予登記以絕對真實之公信力，俾保護第三人權利。此項規定於第三人取得權利之前，依照司法院院字第1919號解釋，在私法上之真正權利人，得對於登記名義人主張登記原因無效或撤銷，提起塗銷登記之訴。如不涉及私權爭執無人告爭時，原處分機關或其有監督權之上級機關，認為原行政處分顯有法律上之瑕疵，自得依職權予以撤銷之。</w:t>
      </w:r>
      <w:r>
        <w:rPr>
          <w:rFonts w:ascii="標楷體" w:eastAsia="標楷體" w:hAnsi="標楷體" w:cstheme="minorBidi"/>
          <w:sz w:val="28"/>
          <w:szCs w:val="28"/>
        </w:rPr>
        <w:t>…</w:t>
      </w:r>
      <w:r w:rsidRPr="001D0BD6">
        <w:rPr>
          <w:rFonts w:ascii="標楷體" w:eastAsia="標楷體" w:hAnsi="標楷體" w:cstheme="minorBidi"/>
          <w:sz w:val="28"/>
          <w:szCs w:val="28"/>
        </w:rPr>
        <w:t>」是登記機關所為准予登記之行政處分，嗣後發現該行政處分所依據之證明文件因無效或撤銷而自始失其效力時，如無第</w:t>
      </w:r>
      <w:r w:rsidRPr="001D0BD6">
        <w:rPr>
          <w:rFonts w:ascii="標楷體" w:eastAsia="標楷體" w:hAnsi="標楷體" w:cstheme="minorBidi"/>
          <w:sz w:val="28"/>
          <w:szCs w:val="28"/>
        </w:rPr>
        <w:lastRenderedPageBreak/>
        <w:t xml:space="preserve">三人因信賴登記而取得土地權利之情形，自得依行政程序法相關規定撤銷原准予登記之行政處分，回復原登記狀態。 </w:t>
      </w:r>
    </w:p>
    <w:p w14:paraId="3CDE4313" w14:textId="432FBFD2" w:rsidR="001D0BD6" w:rsidRPr="001D0BD6" w:rsidRDefault="001D0BD6" w:rsidP="001D0BD6">
      <w:pPr>
        <w:pStyle w:val="afffb"/>
        <w:spacing w:line="360" w:lineRule="exact"/>
        <w:ind w:leftChars="0" w:left="1134"/>
        <w:jc w:val="both"/>
        <w:rPr>
          <w:rFonts w:ascii="標楷體" w:eastAsia="標楷體" w:hAnsi="標楷體"/>
          <w:sz w:val="28"/>
          <w:szCs w:val="28"/>
        </w:rPr>
      </w:pPr>
      <w:r w:rsidRPr="001D0BD6">
        <w:rPr>
          <w:rFonts w:ascii="標楷體" w:eastAsia="標楷體" w:hAnsi="標楷體" w:cstheme="minorBidi"/>
          <w:sz w:val="28"/>
          <w:szCs w:val="28"/>
        </w:rPr>
        <w:t>至本案祭祀公業派下員是否因派下全員證明書被撤銷，而非為真正所有權人，又其登記是否有登記絕對效力之適用而不得撤銷，係屬個案事實審認，應由登記機 關本於權責核處。</w:t>
      </w:r>
    </w:p>
    <w:p w14:paraId="1AEFECB1" w14:textId="2560D8C2" w:rsidR="009B7B45" w:rsidRDefault="002C359D" w:rsidP="00C05B6F">
      <w:pPr>
        <w:pStyle w:val="afffb"/>
        <w:numPr>
          <w:ilvl w:val="0"/>
          <w:numId w:val="12"/>
        </w:numPr>
        <w:spacing w:line="360" w:lineRule="exact"/>
        <w:ind w:leftChars="0"/>
        <w:jc w:val="both"/>
        <w:rPr>
          <w:rFonts w:ascii="標楷體" w:eastAsia="標楷體" w:hAnsi="標楷體"/>
          <w:sz w:val="28"/>
          <w:szCs w:val="28"/>
        </w:rPr>
      </w:pPr>
      <w:r w:rsidRPr="002C359D">
        <w:rPr>
          <w:rFonts w:ascii="標楷體" w:eastAsia="標楷體" w:hAnsi="標楷體" w:hint="eastAsia"/>
          <w:sz w:val="28"/>
          <w:szCs w:val="28"/>
        </w:rPr>
        <w:t>按</w:t>
      </w:r>
      <w:r w:rsidRPr="002C359D">
        <w:rPr>
          <w:rFonts w:ascii="標楷體" w:eastAsia="標楷體" w:hAnsi="標楷體" w:hint="eastAsia"/>
          <w:sz w:val="28"/>
          <w:szCs w:val="28"/>
          <w:shd w:val="pct15" w:color="auto" w:fill="FFFFFF"/>
        </w:rPr>
        <w:t>派下員乃祭祀公業之設立人及繼承其派下權之人，享有祭祀公業或祭祀公業法人所屬派下員之權利</w:t>
      </w:r>
      <w:r w:rsidRPr="002C359D">
        <w:rPr>
          <w:rFonts w:ascii="標楷體" w:eastAsia="標楷體" w:hAnsi="標楷體" w:hint="eastAsia"/>
          <w:sz w:val="28"/>
          <w:szCs w:val="28"/>
        </w:rPr>
        <w:t>，得參與派下員大會議決規約、業務計畫、預算、決算、財產處分、設定負擔及選任管理人、監察人，倘對於公所受理祭祀公業申報後所為公告事項有異議者，應於公告期間內以書面向公所提出，是以公所就祭祀公業所核發派下全員證明書，均足以對於派下員所享有之派下權產生重大影響。</w:t>
      </w:r>
    </w:p>
    <w:p w14:paraId="2773D9D8" w14:textId="38E3B50D" w:rsidR="009B7B45" w:rsidRDefault="009B7B45" w:rsidP="009B7B45">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shd w:val="pct15" w:color="auto" w:fill="FFFFFF"/>
        </w:rPr>
        <w:t>就同一祭祀公業，先後就祭祀公業李亦成及系爭公業（即公業主：李亦成）兩種名義先後核發派下全員證明書</w:t>
      </w:r>
      <w:r w:rsidRPr="0010290E">
        <w:rPr>
          <w:rFonts w:ascii="標楷體" w:eastAsia="標楷體" w:hAnsi="標楷體" w:hint="eastAsia"/>
          <w:sz w:val="28"/>
          <w:szCs w:val="28"/>
        </w:rPr>
        <w:t>，除造成身為派下員之上訴人無所適從外，更因兩者規約相異，對祭祀公業派下權之取得及喪失、管理人權限、規約之訂定及變更程序、財產管理處分及設定負擔方式及解散後財產分配之方式等上訴人享有之派下權造成損害</w:t>
      </w:r>
      <w:r>
        <w:rPr>
          <w:rFonts w:ascii="標楷體" w:eastAsia="標楷體" w:hAnsi="標楷體" w:hint="eastAsia"/>
          <w:sz w:val="28"/>
          <w:szCs w:val="28"/>
        </w:rPr>
        <w:t>。</w:t>
      </w:r>
    </w:p>
    <w:p w14:paraId="3DD9D91D" w14:textId="77777777" w:rsidR="009B7B45" w:rsidRDefault="005D36CB" w:rsidP="009B7B45">
      <w:pPr>
        <w:pStyle w:val="afffb"/>
        <w:spacing w:line="360" w:lineRule="exact"/>
        <w:ind w:leftChars="0" w:left="1174"/>
        <w:jc w:val="right"/>
        <w:rPr>
          <w:rFonts w:ascii="標楷體" w:eastAsia="標楷體" w:hAnsi="標楷體"/>
          <w:sz w:val="28"/>
          <w:szCs w:val="28"/>
        </w:rPr>
      </w:pPr>
      <w:r w:rsidRPr="002C359D">
        <w:rPr>
          <w:rFonts w:ascii="標楷體" w:eastAsia="標楷體" w:hAnsi="標楷體" w:hint="eastAsia"/>
          <w:bCs/>
          <w:sz w:val="28"/>
          <w:szCs w:val="28"/>
          <w:bdr w:val="none" w:sz="0" w:space="0" w:color="auto" w:frame="1"/>
        </w:rPr>
        <w:t xml:space="preserve"> </w:t>
      </w:r>
      <w:r w:rsidR="00D20E66">
        <w:rPr>
          <w:rFonts w:ascii="標楷體" w:eastAsia="標楷體" w:hAnsi="標楷體"/>
          <w:bCs/>
          <w:sz w:val="28"/>
          <w:szCs w:val="28"/>
          <w:bdr w:val="none" w:sz="0" w:space="0" w:color="auto" w:frame="1"/>
        </w:rPr>
        <w:t xml:space="preserve"> </w:t>
      </w:r>
      <w:r w:rsidRPr="002C359D">
        <w:rPr>
          <w:rFonts w:ascii="標楷體" w:eastAsia="標楷體" w:hAnsi="標楷體" w:hint="eastAsia"/>
          <w:bCs/>
          <w:sz w:val="28"/>
          <w:szCs w:val="28"/>
          <w:bdr w:val="none" w:sz="0" w:space="0" w:color="auto" w:frame="1"/>
        </w:rPr>
        <w:t xml:space="preserve">   (</w:t>
      </w:r>
      <w:r w:rsidRPr="002C359D">
        <w:rPr>
          <w:rFonts w:ascii="標楷體" w:eastAsia="標楷體" w:hAnsi="標楷體" w:hint="eastAsia"/>
          <w:sz w:val="28"/>
          <w:szCs w:val="28"/>
        </w:rPr>
        <w:t>最高行政法院109.2.6</w:t>
      </w:r>
      <w:r w:rsidRPr="0010290E">
        <w:rPr>
          <w:rFonts w:ascii="標楷體" w:eastAsia="標楷體" w:hAnsi="標楷體" w:hint="eastAsia"/>
          <w:sz w:val="28"/>
          <w:szCs w:val="28"/>
        </w:rPr>
        <w:t>-109年度判字第60號</w:t>
      </w:r>
    </w:p>
    <w:p w14:paraId="5704708F" w14:textId="711B42AD" w:rsidR="003978D3" w:rsidRDefault="005D36CB" w:rsidP="009B7B45">
      <w:pPr>
        <w:pStyle w:val="afffb"/>
        <w:spacing w:line="360" w:lineRule="exact"/>
        <w:ind w:leftChars="0" w:left="1174"/>
        <w:jc w:val="right"/>
        <w:rPr>
          <w:rFonts w:ascii="標楷體" w:eastAsia="標楷體" w:hAnsi="標楷體"/>
          <w:sz w:val="28"/>
          <w:szCs w:val="28"/>
        </w:rPr>
      </w:pPr>
      <w:r w:rsidRPr="0010290E">
        <w:rPr>
          <w:rFonts w:ascii="標楷體" w:eastAsia="標楷體" w:hAnsi="標楷體" w:hint="eastAsia"/>
          <w:sz w:val="28"/>
          <w:szCs w:val="28"/>
        </w:rPr>
        <w:t>確認行政處分無效判決</w:t>
      </w:r>
      <w:r w:rsidR="003978D3">
        <w:rPr>
          <w:rFonts w:ascii="標楷體" w:eastAsia="標楷體" w:hAnsi="標楷體" w:hint="eastAsia"/>
          <w:sz w:val="28"/>
          <w:szCs w:val="28"/>
        </w:rPr>
        <w:t>-</w:t>
      </w:r>
      <w:r w:rsidR="003978D3" w:rsidRPr="0010290E">
        <w:rPr>
          <w:rFonts w:ascii="標楷體" w:eastAsia="標楷體" w:hAnsi="標楷體" w:hint="eastAsia"/>
          <w:sz w:val="28"/>
          <w:szCs w:val="28"/>
        </w:rPr>
        <w:t>上訴駁回</w:t>
      </w:r>
    </w:p>
    <w:p w14:paraId="4E5829D1" w14:textId="3481ADE9" w:rsidR="005D36CB" w:rsidRPr="0010290E" w:rsidRDefault="003978D3" w:rsidP="009B7B45">
      <w:pPr>
        <w:ind w:leftChars="450" w:left="1080"/>
        <w:jc w:val="right"/>
        <w:rPr>
          <w:rFonts w:ascii="標楷體" w:eastAsia="標楷體" w:hAnsi="標楷體"/>
          <w:bCs/>
          <w:sz w:val="28"/>
          <w:szCs w:val="28"/>
        </w:rPr>
      </w:pPr>
      <w:r>
        <w:rPr>
          <w:rFonts w:ascii="標楷體" w:eastAsia="標楷體" w:hAnsi="標楷體"/>
          <w:sz w:val="28"/>
          <w:szCs w:val="28"/>
        </w:rPr>
        <w:t>-</w:t>
      </w:r>
      <w:r w:rsidRPr="0010290E">
        <w:rPr>
          <w:rFonts w:ascii="標楷體" w:eastAsia="標楷體" w:hAnsi="標楷體" w:hint="eastAsia"/>
          <w:sz w:val="28"/>
          <w:szCs w:val="28"/>
        </w:rPr>
        <w:t>上訴人李</w:t>
      </w:r>
      <w:r>
        <w:rPr>
          <w:rFonts w:ascii="細明體" w:eastAsia="細明體" w:hAnsi="細明體" w:hint="eastAsia"/>
          <w:sz w:val="28"/>
          <w:szCs w:val="28"/>
        </w:rPr>
        <w:t xml:space="preserve">○○ </w:t>
      </w:r>
      <w:r w:rsidRPr="0010290E">
        <w:rPr>
          <w:rFonts w:ascii="標楷體" w:eastAsia="標楷體" w:hAnsi="標楷體" w:hint="eastAsia"/>
          <w:sz w:val="28"/>
          <w:szCs w:val="28"/>
        </w:rPr>
        <w:t>被上訴人</w:t>
      </w:r>
      <w:r>
        <w:rPr>
          <w:rFonts w:ascii="標楷體" w:eastAsia="標楷體" w:hAnsi="標楷體"/>
          <w:sz w:val="28"/>
          <w:szCs w:val="28"/>
        </w:rPr>
        <w:t xml:space="preserve"> </w:t>
      </w:r>
      <w:r w:rsidRPr="0010290E">
        <w:rPr>
          <w:rFonts w:ascii="標楷體" w:eastAsia="標楷體" w:hAnsi="標楷體" w:hint="eastAsia"/>
          <w:sz w:val="28"/>
          <w:szCs w:val="28"/>
        </w:rPr>
        <w:t>高雄市路竹區公所</w:t>
      </w:r>
      <w:r w:rsidR="005D36CB" w:rsidRPr="0010290E">
        <w:rPr>
          <w:rFonts w:ascii="標楷體" w:eastAsia="標楷體" w:hAnsi="標楷體" w:hint="eastAsia"/>
          <w:sz w:val="28"/>
          <w:szCs w:val="28"/>
        </w:rPr>
        <w:t>)</w:t>
      </w:r>
    </w:p>
    <w:p w14:paraId="0F1EED80" w14:textId="77777777" w:rsidR="005D36CB" w:rsidRPr="0010290E" w:rsidRDefault="005D36CB" w:rsidP="003978D3">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理  由</w:t>
      </w:r>
    </w:p>
    <w:p w14:paraId="308A1008" w14:textId="0813FCE8" w:rsidR="005D36CB" w:rsidRPr="0010290E" w:rsidRDefault="003978D3" w:rsidP="003978D3">
      <w:pPr>
        <w:pStyle w:val="afffb"/>
        <w:spacing w:line="36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5D36CB" w:rsidRPr="0010290E">
        <w:rPr>
          <w:rFonts w:ascii="標楷體" w:eastAsia="標楷體" w:hAnsi="標楷體" w:hint="eastAsia"/>
          <w:sz w:val="28"/>
          <w:szCs w:val="28"/>
        </w:rPr>
        <w:t>參加人以受推舉之派下現員身分，於民國105年2月26日就</w:t>
      </w:r>
      <w:r w:rsidR="00D20E66" w:rsidRPr="0010290E">
        <w:rPr>
          <w:rFonts w:ascii="新細明體" w:hAnsi="新細明體" w:cs="新細明體" w:hint="eastAsia"/>
          <w:sz w:val="28"/>
          <w:szCs w:val="28"/>
          <w:shd w:val="pct15" w:color="auto" w:fill="FFFFFF"/>
        </w:rPr>
        <w:t>①</w:t>
      </w:r>
      <w:r w:rsidR="005D36CB" w:rsidRPr="0010290E">
        <w:rPr>
          <w:rFonts w:ascii="標楷體" w:eastAsia="標楷體" w:hAnsi="標楷體" w:hint="eastAsia"/>
          <w:sz w:val="28"/>
          <w:szCs w:val="28"/>
        </w:rPr>
        <w:t>祭祀公業「</w:t>
      </w:r>
      <w:r w:rsidR="005D36CB" w:rsidRPr="00D20E66">
        <w:rPr>
          <w:rFonts w:ascii="標楷體" w:eastAsia="標楷體" w:hAnsi="標楷體" w:hint="eastAsia"/>
          <w:b/>
          <w:bCs/>
          <w:sz w:val="28"/>
          <w:szCs w:val="28"/>
          <w:shd w:val="pct15" w:color="auto" w:fill="FFFFFF"/>
        </w:rPr>
        <w:t>公業主：李亦成</w:t>
      </w:r>
      <w:r w:rsidR="005D36CB" w:rsidRPr="0010290E">
        <w:rPr>
          <w:rFonts w:ascii="標楷體" w:eastAsia="標楷體" w:hAnsi="標楷體" w:hint="eastAsia"/>
          <w:sz w:val="28"/>
          <w:szCs w:val="28"/>
        </w:rPr>
        <w:t>」向被上訴人辦理申報，並申請核發派下全員證明書。經被上訴人</w:t>
      </w:r>
      <w:r w:rsidR="00D20E66">
        <w:rPr>
          <w:rFonts w:ascii="標楷體" w:eastAsia="標楷體" w:hAnsi="標楷體"/>
          <w:sz w:val="28"/>
          <w:szCs w:val="28"/>
        </w:rPr>
        <w:t>…</w:t>
      </w:r>
      <w:r w:rsidR="005D36CB" w:rsidRPr="0010290E">
        <w:rPr>
          <w:rFonts w:ascii="標楷體" w:eastAsia="標楷體" w:hAnsi="標楷體" w:hint="eastAsia"/>
          <w:sz w:val="28"/>
          <w:szCs w:val="28"/>
        </w:rPr>
        <w:t>以</w:t>
      </w:r>
      <w:r w:rsidR="005D36CB" w:rsidRPr="0010290E">
        <w:rPr>
          <w:rFonts w:ascii="標楷體" w:eastAsia="標楷體" w:hAnsi="標楷體" w:hint="eastAsia"/>
          <w:sz w:val="28"/>
          <w:szCs w:val="28"/>
          <w:shd w:val="pct15" w:color="auto" w:fill="FFFFFF"/>
        </w:rPr>
        <w:t>105年8月3日高市路區民字第00號函（下稱原處分）核發系爭公業</w:t>
      </w:r>
      <w:r w:rsidR="005D36CB" w:rsidRPr="0010290E">
        <w:rPr>
          <w:rFonts w:ascii="新細明體" w:hAnsi="新細明體" w:cs="新細明體" w:hint="eastAsia"/>
          <w:sz w:val="28"/>
          <w:szCs w:val="28"/>
          <w:shd w:val="pct15" w:color="auto" w:fill="FFFFFF"/>
        </w:rPr>
        <w:t>①</w:t>
      </w:r>
      <w:r w:rsidR="005D36CB" w:rsidRPr="0010290E">
        <w:rPr>
          <w:rFonts w:ascii="標楷體" w:eastAsia="標楷體" w:hAnsi="標楷體" w:hint="eastAsia"/>
          <w:sz w:val="28"/>
          <w:szCs w:val="28"/>
          <w:shd w:val="pct15" w:color="auto" w:fill="FFFFFF"/>
        </w:rPr>
        <w:t>派下全員證明書</w:t>
      </w:r>
      <w:r w:rsidR="005D36CB" w:rsidRPr="0010290E">
        <w:rPr>
          <w:rFonts w:ascii="標楷體" w:eastAsia="標楷體" w:hAnsi="標楷體" w:hint="eastAsia"/>
          <w:sz w:val="28"/>
          <w:szCs w:val="28"/>
        </w:rPr>
        <w:t>。嗣上訴人以其係系爭公業派下現員，主張訴外人李清麒前曾就與系爭公業財產相同、派下員幾近相同之祭祀公業，以「</w:t>
      </w:r>
      <w:r w:rsidR="005D36CB" w:rsidRPr="0010290E">
        <w:rPr>
          <w:rFonts w:ascii="新細明體" w:hAnsi="新細明體" w:cs="新細明體" w:hint="eastAsia"/>
          <w:sz w:val="28"/>
          <w:szCs w:val="28"/>
        </w:rPr>
        <w:t>②</w:t>
      </w:r>
      <w:r w:rsidR="005D36CB" w:rsidRPr="0010290E">
        <w:rPr>
          <w:rFonts w:ascii="標楷體" w:eastAsia="標楷體" w:hAnsi="標楷體" w:hint="eastAsia"/>
          <w:b/>
          <w:sz w:val="28"/>
          <w:szCs w:val="28"/>
          <w:shd w:val="pct15" w:color="auto" w:fill="FFFFFF"/>
        </w:rPr>
        <w:t>祭祀公業李亦成</w:t>
      </w:r>
      <w:r w:rsidR="005D36CB" w:rsidRPr="0010290E">
        <w:rPr>
          <w:rFonts w:ascii="標楷體" w:eastAsia="標楷體" w:hAnsi="標楷體" w:hint="eastAsia"/>
          <w:sz w:val="28"/>
          <w:szCs w:val="28"/>
        </w:rPr>
        <w:t>」為名義向被上訴人申報派下員名冊、系統表、財產清冊、管理暨組織規約及派下員拋棄財產權名冊，經被上訴人於</w:t>
      </w:r>
      <w:r w:rsidR="005D36CB" w:rsidRPr="0010290E">
        <w:rPr>
          <w:rFonts w:ascii="標楷體" w:eastAsia="標楷體" w:hAnsi="標楷體" w:hint="eastAsia"/>
          <w:sz w:val="28"/>
          <w:szCs w:val="28"/>
          <w:shd w:val="pct15" w:color="auto" w:fill="FFFFFF"/>
        </w:rPr>
        <w:t>73年1月11日</w:t>
      </w:r>
      <w:r w:rsidR="005D36CB" w:rsidRPr="0010290E">
        <w:rPr>
          <w:rFonts w:ascii="標楷體" w:eastAsia="標楷體" w:hAnsi="標楷體" w:hint="eastAsia"/>
          <w:sz w:val="28"/>
          <w:szCs w:val="28"/>
        </w:rPr>
        <w:t>路鄉民字第13813號</w:t>
      </w:r>
      <w:r w:rsidR="005D36CB" w:rsidRPr="0010290E">
        <w:rPr>
          <w:rFonts w:ascii="標楷體" w:eastAsia="標楷體" w:hAnsi="標楷體" w:hint="eastAsia"/>
          <w:sz w:val="28"/>
          <w:szCs w:val="28"/>
          <w:shd w:val="pct15" w:color="auto" w:fill="FFFFFF"/>
        </w:rPr>
        <w:t>公告在案</w:t>
      </w:r>
      <w:r w:rsidR="005D36CB" w:rsidRPr="0010290E">
        <w:rPr>
          <w:rFonts w:ascii="標楷體" w:eastAsia="標楷體" w:hAnsi="標楷體" w:hint="eastAsia"/>
          <w:sz w:val="28"/>
          <w:szCs w:val="28"/>
        </w:rPr>
        <w:t>，</w:t>
      </w:r>
      <w:r w:rsidR="009B7B45">
        <w:rPr>
          <w:rFonts w:ascii="標楷體" w:eastAsia="標楷體" w:hAnsi="標楷體"/>
          <w:sz w:val="28"/>
          <w:szCs w:val="28"/>
        </w:rPr>
        <w:t>…</w:t>
      </w:r>
      <w:r w:rsidR="005D36CB" w:rsidRPr="0010290E">
        <w:rPr>
          <w:rFonts w:ascii="標楷體" w:eastAsia="標楷體" w:hAnsi="標楷體" w:hint="eastAsia"/>
          <w:sz w:val="28"/>
          <w:szCs w:val="28"/>
        </w:rPr>
        <w:t>被上訴人遂作成73年3月20日路鄉民字第3157號證明書（下稱73年3月20日證明書），原處分就系爭公業同一原因事實為重複處分，有行政程序法第111條第7款所定之無效原因為由，請求被上訴人確認原處分無效，經</w:t>
      </w:r>
      <w:r w:rsidR="005D36CB" w:rsidRPr="0010290E">
        <w:rPr>
          <w:rFonts w:ascii="標楷體" w:eastAsia="標楷體" w:hAnsi="標楷體" w:hint="eastAsia"/>
          <w:sz w:val="28"/>
          <w:szCs w:val="28"/>
          <w:shd w:val="pct15" w:color="auto" w:fill="FFFFFF"/>
        </w:rPr>
        <w:t>被上訴人於107年3月23日函復原處分合法有效</w:t>
      </w:r>
      <w:r w:rsidR="005D36CB" w:rsidRPr="0010290E">
        <w:rPr>
          <w:rFonts w:ascii="標楷體" w:eastAsia="標楷體" w:hAnsi="標楷體" w:hint="eastAsia"/>
          <w:sz w:val="28"/>
          <w:szCs w:val="28"/>
        </w:rPr>
        <w:t>，並無違誤後，提起行政訴訟，聲明請求確認原處分無效，經原法院107年度訴字第439號判決駁回後，復提起本件上訴。</w:t>
      </w:r>
    </w:p>
    <w:p w14:paraId="3B95E1A7" w14:textId="75038EFE" w:rsidR="005D36CB" w:rsidRPr="0010290E" w:rsidRDefault="003978D3" w:rsidP="003978D3">
      <w:pPr>
        <w:pStyle w:val="afffb"/>
        <w:spacing w:line="36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p>
    <w:p w14:paraId="7FFEA496" w14:textId="2DF8FD5C" w:rsidR="005D36CB" w:rsidRPr="0010290E" w:rsidRDefault="003978D3" w:rsidP="003978D3">
      <w:pPr>
        <w:pStyle w:val="afffb"/>
        <w:spacing w:line="360" w:lineRule="exact"/>
        <w:ind w:leftChars="500" w:left="1480" w:hangingChars="100" w:hanging="280"/>
        <w:jc w:val="both"/>
        <w:rPr>
          <w:rFonts w:ascii="標楷體" w:eastAsia="標楷體" w:hAnsi="標楷體"/>
          <w:sz w:val="28"/>
          <w:szCs w:val="28"/>
        </w:rPr>
      </w:pPr>
      <w:r>
        <w:rPr>
          <w:rFonts w:ascii="標楷體" w:eastAsia="標楷體" w:hAnsi="標楷體"/>
          <w:sz w:val="28"/>
          <w:szCs w:val="28"/>
        </w:rPr>
        <w:t>3</w:t>
      </w:r>
      <w:r w:rsidR="009B7B45">
        <w:rPr>
          <w:rFonts w:ascii="標楷體" w:eastAsia="標楷體" w:hAnsi="標楷體"/>
          <w:sz w:val="28"/>
          <w:szCs w:val="28"/>
        </w:rPr>
        <w:t>…</w:t>
      </w:r>
      <w:r w:rsidR="005D36CB" w:rsidRPr="0010290E">
        <w:rPr>
          <w:rFonts w:ascii="標楷體" w:eastAsia="標楷體" w:hAnsi="標楷體" w:hint="eastAsia"/>
          <w:sz w:val="28"/>
          <w:szCs w:val="28"/>
        </w:rPr>
        <w:t>上訴人所提出之</w:t>
      </w:r>
      <w:r w:rsidR="005D36CB" w:rsidRPr="0010290E">
        <w:rPr>
          <w:rFonts w:ascii="標楷體" w:eastAsia="標楷體" w:hAnsi="標楷體" w:hint="eastAsia"/>
          <w:sz w:val="28"/>
          <w:szCs w:val="28"/>
          <w:shd w:val="pct15" w:color="auto" w:fill="FFFFFF"/>
        </w:rPr>
        <w:t>73年3月20日證明書其上所載「</w:t>
      </w:r>
      <w:r w:rsidR="005D36CB" w:rsidRPr="0010290E">
        <w:rPr>
          <w:rFonts w:ascii="新細明體" w:hAnsi="新細明體" w:cs="新細明體" w:hint="eastAsia"/>
          <w:sz w:val="28"/>
          <w:szCs w:val="28"/>
          <w:shd w:val="pct15" w:color="auto" w:fill="FFFFFF"/>
        </w:rPr>
        <w:t>②</w:t>
      </w:r>
      <w:r w:rsidR="005D36CB" w:rsidRPr="0010290E">
        <w:rPr>
          <w:rFonts w:ascii="標楷體" w:eastAsia="標楷體" w:hAnsi="標楷體" w:hint="eastAsia"/>
          <w:sz w:val="28"/>
          <w:szCs w:val="28"/>
          <w:shd w:val="pct15" w:color="auto" w:fill="FFFFFF"/>
        </w:rPr>
        <w:t>祭祀公業李亦成」與</w:t>
      </w:r>
      <w:r w:rsidR="005D36CB" w:rsidRPr="0010290E">
        <w:rPr>
          <w:rFonts w:ascii="新細明體" w:hAnsi="新細明體" w:cs="新細明體" w:hint="eastAsia"/>
          <w:sz w:val="28"/>
          <w:szCs w:val="28"/>
          <w:shd w:val="pct15" w:color="auto" w:fill="FFFFFF"/>
        </w:rPr>
        <w:t>①</w:t>
      </w:r>
      <w:r w:rsidR="005D36CB" w:rsidRPr="0010290E">
        <w:rPr>
          <w:rFonts w:ascii="標楷體" w:eastAsia="標楷體" w:hAnsi="標楷體" w:hint="eastAsia"/>
          <w:sz w:val="28"/>
          <w:szCs w:val="28"/>
          <w:shd w:val="pct15" w:color="auto" w:fill="FFFFFF"/>
        </w:rPr>
        <w:t>系爭公業「公業主：李亦成」之名稱不同</w:t>
      </w:r>
      <w:r w:rsidR="005D36CB" w:rsidRPr="0010290E">
        <w:rPr>
          <w:rFonts w:ascii="標楷體" w:eastAsia="標楷體" w:hAnsi="標楷體" w:hint="eastAsia"/>
          <w:sz w:val="28"/>
          <w:szCs w:val="28"/>
        </w:rPr>
        <w:t>，上訴人亦無法提出當時核發之派下全員證明書等相關文件以供核對，是否具同一性已有疑慮。</w:t>
      </w:r>
    </w:p>
    <w:p w14:paraId="66FCF9A3" w14:textId="2E25254C" w:rsidR="005D36CB" w:rsidRPr="0010290E" w:rsidRDefault="005D36CB" w:rsidP="003978D3">
      <w:pPr>
        <w:pStyle w:val="afffb"/>
        <w:spacing w:line="360" w:lineRule="exact"/>
        <w:ind w:leftChars="600" w:left="1440"/>
        <w:jc w:val="both"/>
        <w:rPr>
          <w:rFonts w:ascii="標楷體" w:eastAsia="標楷體" w:hAnsi="標楷體"/>
          <w:sz w:val="28"/>
          <w:szCs w:val="28"/>
        </w:rPr>
      </w:pPr>
      <w:r w:rsidRPr="0010290E">
        <w:rPr>
          <w:rFonts w:ascii="標楷體" w:eastAsia="標楷體" w:hAnsi="標楷體" w:hint="eastAsia"/>
          <w:sz w:val="28"/>
          <w:szCs w:val="28"/>
        </w:rPr>
        <w:t>是本件</w:t>
      </w:r>
      <w:r w:rsidRPr="00D3187D">
        <w:rPr>
          <w:rFonts w:ascii="標楷體" w:eastAsia="標楷體" w:hAnsi="標楷體" w:hint="eastAsia"/>
          <w:sz w:val="28"/>
          <w:szCs w:val="28"/>
          <w:shd w:val="pct15" w:color="auto" w:fill="FFFFFF"/>
        </w:rPr>
        <w:t>應屬得否提起撤銷訴訟請求撤銷違法處分之問題</w:t>
      </w:r>
      <w:r w:rsidRPr="0010290E">
        <w:rPr>
          <w:rFonts w:ascii="標楷體" w:eastAsia="標楷體" w:hAnsi="標楷體" w:hint="eastAsia"/>
          <w:sz w:val="28"/>
          <w:szCs w:val="28"/>
        </w:rPr>
        <w:t>，而非行政程</w:t>
      </w:r>
      <w:r w:rsidRPr="0010290E">
        <w:rPr>
          <w:rFonts w:ascii="標楷體" w:eastAsia="標楷體" w:hAnsi="標楷體" w:hint="eastAsia"/>
          <w:sz w:val="28"/>
          <w:szCs w:val="28"/>
        </w:rPr>
        <w:lastRenderedPageBreak/>
        <w:t>序法第111條第7款無效之事由。</w:t>
      </w:r>
      <w:r w:rsidR="00D20E66">
        <w:rPr>
          <w:rFonts w:ascii="標楷體" w:eastAsia="標楷體" w:hAnsi="標楷體"/>
          <w:sz w:val="28"/>
          <w:szCs w:val="28"/>
        </w:rPr>
        <w:t>…</w:t>
      </w:r>
      <w:r w:rsidRPr="0010290E">
        <w:rPr>
          <w:rFonts w:ascii="標楷體" w:eastAsia="標楷體" w:hAnsi="標楷體" w:hint="eastAsia"/>
          <w:sz w:val="28"/>
          <w:szCs w:val="28"/>
        </w:rPr>
        <w:t>。</w:t>
      </w:r>
    </w:p>
    <w:p w14:paraId="1201D8D4" w14:textId="7062DBED" w:rsidR="005D36CB" w:rsidRPr="0010290E" w:rsidRDefault="005D36CB" w:rsidP="003978D3">
      <w:pPr>
        <w:pStyle w:val="afffb"/>
        <w:spacing w:line="360" w:lineRule="exact"/>
        <w:ind w:leftChars="600" w:left="1440"/>
        <w:jc w:val="both"/>
        <w:rPr>
          <w:rFonts w:ascii="標楷體" w:eastAsia="標楷體" w:hAnsi="標楷體"/>
          <w:sz w:val="28"/>
          <w:szCs w:val="28"/>
        </w:rPr>
      </w:pPr>
      <w:r w:rsidRPr="0010290E">
        <w:rPr>
          <w:rFonts w:ascii="標楷體" w:eastAsia="標楷體" w:hAnsi="標楷體" w:hint="eastAsia"/>
          <w:sz w:val="28"/>
          <w:szCs w:val="28"/>
        </w:rPr>
        <w:t>縱認原處分有上訴人主張之瑕疵，本應提起撤銷訴訟而誤為提起確認行政處分無效之訴訟，惟上訴人向被上訴人請求確認行政處分無效，經被上訴人於107年2月2日函復原處分並無違誤。</w:t>
      </w:r>
      <w:r w:rsidR="00D20E66">
        <w:rPr>
          <w:rFonts w:ascii="標楷體" w:eastAsia="標楷體" w:hAnsi="標楷體"/>
          <w:sz w:val="28"/>
          <w:szCs w:val="28"/>
        </w:rPr>
        <w:t>…</w:t>
      </w:r>
      <w:r w:rsidRPr="0010290E">
        <w:rPr>
          <w:rFonts w:ascii="標楷體" w:eastAsia="標楷體" w:hAnsi="標楷體" w:hint="eastAsia"/>
          <w:sz w:val="28"/>
          <w:szCs w:val="28"/>
        </w:rPr>
        <w:t>。</w:t>
      </w:r>
    </w:p>
    <w:p w14:paraId="506E65B1" w14:textId="69EEA2CF" w:rsidR="005D36CB" w:rsidRPr="0010290E" w:rsidRDefault="003978D3" w:rsidP="009B7B45">
      <w:pPr>
        <w:pStyle w:val="afffb"/>
        <w:spacing w:line="36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sz w:val="28"/>
          <w:szCs w:val="28"/>
        </w:rPr>
        <w:t>.</w:t>
      </w:r>
      <w:r w:rsidR="00D20E66">
        <w:rPr>
          <w:rFonts w:ascii="標楷體" w:eastAsia="標楷體" w:hAnsi="標楷體"/>
          <w:sz w:val="28"/>
          <w:szCs w:val="28"/>
        </w:rPr>
        <w:t>…</w:t>
      </w:r>
      <w:r w:rsidR="005D36CB" w:rsidRPr="0010290E">
        <w:rPr>
          <w:rFonts w:ascii="標楷體" w:eastAsia="標楷體" w:hAnsi="標楷體" w:hint="eastAsia"/>
          <w:sz w:val="28"/>
          <w:szCs w:val="28"/>
        </w:rPr>
        <w:t>。</w:t>
      </w:r>
    </w:p>
    <w:p w14:paraId="36401BEE" w14:textId="0EBB5235" w:rsidR="005D36CB" w:rsidRPr="0010290E" w:rsidRDefault="003978D3" w:rsidP="003978D3">
      <w:pPr>
        <w:pStyle w:val="afffb"/>
        <w:spacing w:line="36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sidR="005D36CB" w:rsidRPr="0010290E">
        <w:rPr>
          <w:rFonts w:ascii="標楷體" w:eastAsia="標楷體" w:hAnsi="標楷體" w:hint="eastAsia"/>
          <w:sz w:val="28"/>
          <w:szCs w:val="28"/>
        </w:rPr>
        <w:t>本院查：</w:t>
      </w:r>
    </w:p>
    <w:p w14:paraId="0280EE3A" w14:textId="3E67A9A7" w:rsidR="005D36CB" w:rsidRPr="0010290E" w:rsidRDefault="009B7B45" w:rsidP="003978D3">
      <w:pPr>
        <w:pStyle w:val="afffb"/>
        <w:spacing w:line="360" w:lineRule="exact"/>
        <w:ind w:leftChars="600" w:left="1440"/>
        <w:jc w:val="both"/>
        <w:rPr>
          <w:rFonts w:ascii="標楷體" w:eastAsia="標楷體" w:hAnsi="標楷體"/>
          <w:sz w:val="28"/>
          <w:szCs w:val="28"/>
        </w:rPr>
      </w:pPr>
      <w:r>
        <w:rPr>
          <w:rFonts w:ascii="標楷體" w:eastAsia="標楷體" w:hAnsi="標楷體"/>
          <w:sz w:val="28"/>
          <w:szCs w:val="28"/>
        </w:rPr>
        <w:t>…</w:t>
      </w:r>
      <w:r w:rsidR="005D36CB" w:rsidRPr="0010290E">
        <w:rPr>
          <w:rFonts w:ascii="標楷體" w:eastAsia="標楷體" w:hAnsi="標楷體" w:hint="eastAsia"/>
          <w:sz w:val="28"/>
          <w:szCs w:val="28"/>
        </w:rPr>
        <w:t>繼按</w:t>
      </w:r>
      <w:r w:rsidR="00140C1D">
        <w:rPr>
          <w:rFonts w:ascii="標楷體" w:eastAsia="標楷體" w:hAnsi="標楷體"/>
          <w:sz w:val="28"/>
          <w:szCs w:val="28"/>
        </w:rPr>
        <w:t>…</w:t>
      </w:r>
      <w:r w:rsidR="005D36CB" w:rsidRPr="0010290E">
        <w:rPr>
          <w:rFonts w:ascii="標楷體" w:eastAsia="標楷體" w:hAnsi="標楷體" w:hint="eastAsia"/>
          <w:sz w:val="28"/>
          <w:szCs w:val="28"/>
        </w:rPr>
        <w:t>派下員係祭祀公業之設立人及繼承其派下權之人，享有祭祀公業或祭祀公業法人所屬派下員之權利（即派下權），得參與派下員大會議決規約、業務計畫、</w:t>
      </w:r>
      <w:r w:rsidR="00D97757">
        <w:rPr>
          <w:rFonts w:ascii="標楷體" w:eastAsia="標楷體" w:hAnsi="標楷體"/>
          <w:sz w:val="28"/>
          <w:szCs w:val="28"/>
        </w:rPr>
        <w:t>…</w:t>
      </w:r>
      <w:r w:rsidR="005D36CB" w:rsidRPr="0010290E">
        <w:rPr>
          <w:rFonts w:ascii="標楷體" w:eastAsia="標楷體" w:hAnsi="標楷體" w:hint="eastAsia"/>
          <w:sz w:val="28"/>
          <w:szCs w:val="28"/>
        </w:rPr>
        <w:t>財產處分、設定負擔及選任管理人、監察人，如對於公所受理祭祀公業申報後所為公告事項有異議者，應於公告期間內以書面向公所提出，足認公所就祭祀公業所核發派下全員證明書，均足以對於派下員所享有之派下權產生重大影響。</w:t>
      </w:r>
    </w:p>
    <w:p w14:paraId="2403A740" w14:textId="775EFC35" w:rsidR="005D36CB" w:rsidRPr="00D3187D" w:rsidRDefault="005D36CB" w:rsidP="00D3187D">
      <w:pPr>
        <w:pStyle w:val="afffb"/>
        <w:spacing w:line="360" w:lineRule="exact"/>
        <w:ind w:leftChars="600" w:left="1440"/>
        <w:jc w:val="both"/>
        <w:rPr>
          <w:rFonts w:ascii="標楷體" w:eastAsia="標楷體" w:hAnsi="標楷體"/>
          <w:sz w:val="28"/>
          <w:szCs w:val="28"/>
        </w:rPr>
      </w:pPr>
      <w:r w:rsidRPr="0010290E">
        <w:rPr>
          <w:rFonts w:ascii="標楷體" w:eastAsia="標楷體" w:hAnsi="標楷體" w:hint="eastAsia"/>
          <w:sz w:val="28"/>
          <w:szCs w:val="28"/>
        </w:rPr>
        <w:t>尤以本件</w:t>
      </w:r>
      <w:r w:rsidRPr="0010290E">
        <w:rPr>
          <w:rFonts w:ascii="標楷體" w:eastAsia="標楷體" w:hAnsi="標楷體" w:hint="eastAsia"/>
          <w:sz w:val="28"/>
          <w:szCs w:val="28"/>
          <w:shd w:val="pct15" w:color="auto" w:fill="FFFFFF"/>
        </w:rPr>
        <w:t>上訴人主張被上訴人</w:t>
      </w:r>
      <w:bookmarkStart w:id="1" w:name="_Hlk85428920"/>
      <w:r w:rsidRPr="0010290E">
        <w:rPr>
          <w:rFonts w:ascii="標楷體" w:eastAsia="標楷體" w:hAnsi="標楷體" w:hint="eastAsia"/>
          <w:sz w:val="28"/>
          <w:szCs w:val="28"/>
          <w:shd w:val="pct15" w:color="auto" w:fill="FFFFFF"/>
        </w:rPr>
        <w:t>就同一祭祀公業，先後就祭祀公業李亦成及系爭公業（即公業主：李亦成）兩種名義先後核發派下全員證明書</w:t>
      </w:r>
      <w:bookmarkEnd w:id="1"/>
      <w:r w:rsidRPr="0010290E">
        <w:rPr>
          <w:rFonts w:ascii="標楷體" w:eastAsia="標楷體" w:hAnsi="標楷體" w:hint="eastAsia"/>
          <w:sz w:val="28"/>
          <w:szCs w:val="28"/>
        </w:rPr>
        <w:t>，除造成身為派下員之上訴人無所適從外，更因兩者規約相異，對祭祀公業派下權之取得及喪失、管理人權限、規約之訂定及變更程序、財產管理處分及設定負擔方式及解散後財產分配之方式等上訴人享有之派下權造成損害，故上訴人</w:t>
      </w:r>
      <w:r w:rsidRPr="00140C1D">
        <w:rPr>
          <w:rFonts w:ascii="標楷體" w:eastAsia="標楷體" w:hAnsi="標楷體" w:hint="eastAsia"/>
          <w:sz w:val="28"/>
          <w:szCs w:val="28"/>
          <w:shd w:val="pct15" w:color="auto" w:fill="FFFFFF"/>
        </w:rPr>
        <w:t>雖非原處分之受處分人，惟依前所述，應認具有即受確認判決之法律上利益</w:t>
      </w:r>
      <w:r w:rsidRPr="0010290E">
        <w:rPr>
          <w:rFonts w:ascii="標楷體" w:eastAsia="標楷體" w:hAnsi="標楷體" w:hint="eastAsia"/>
          <w:sz w:val="28"/>
          <w:szCs w:val="28"/>
        </w:rPr>
        <w:t>。</w:t>
      </w:r>
      <w:r w:rsidR="009B7B45">
        <w:rPr>
          <w:rFonts w:ascii="標楷體" w:eastAsia="標楷體" w:hAnsi="標楷體"/>
          <w:sz w:val="28"/>
          <w:szCs w:val="28"/>
        </w:rPr>
        <w:t>…</w:t>
      </w:r>
    </w:p>
    <w:bookmarkEnd w:id="0"/>
    <w:p w14:paraId="513EA745" w14:textId="77777777" w:rsidR="0010290E" w:rsidRPr="0010290E" w:rsidRDefault="0010290E" w:rsidP="0010290E">
      <w:pPr>
        <w:spacing w:line="360" w:lineRule="exact"/>
        <w:ind w:leftChars="100" w:left="240"/>
        <w:jc w:val="both"/>
        <w:rPr>
          <w:rFonts w:ascii="標楷體" w:eastAsia="標楷體" w:hAnsi="標楷體"/>
          <w:b/>
          <w:sz w:val="28"/>
          <w:szCs w:val="28"/>
        </w:rPr>
      </w:pPr>
      <w:r w:rsidRPr="0010290E">
        <w:rPr>
          <w:rFonts w:ascii="標楷體" w:eastAsia="標楷體" w:hAnsi="標楷體" w:hint="eastAsia"/>
          <w:b/>
          <w:sz w:val="28"/>
          <w:szCs w:val="28"/>
        </w:rPr>
        <w:t>六、祭祀公業管理人</w:t>
      </w:r>
    </w:p>
    <w:p w14:paraId="6BA3E3D8" w14:textId="6BCB2698" w:rsidR="0010290E" w:rsidRPr="0010290E" w:rsidRDefault="0010290E" w:rsidP="00C05B6F">
      <w:pPr>
        <w:pStyle w:val="afffb"/>
        <w:numPr>
          <w:ilvl w:val="0"/>
          <w:numId w:val="1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祭祀公業管理人任期之起算日，如該公業之原管理人任期已屆滿，自應以該公業召開派下員大會選任新管理人之是日起算。</w:t>
      </w:r>
    </w:p>
    <w:p w14:paraId="0968D740"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（內政部92.8.5內授中民字第0920089453號函）</w:t>
      </w:r>
    </w:p>
    <w:p w14:paraId="16165671" w14:textId="30070D1B" w:rsidR="0010290E" w:rsidRPr="0010290E" w:rsidRDefault="0010290E" w:rsidP="00C05B6F">
      <w:pPr>
        <w:pStyle w:val="afffb"/>
        <w:numPr>
          <w:ilvl w:val="0"/>
          <w:numId w:val="1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持法院刑事判決偽造私文書確定並處予沒收偽造之署押有案，當事人可否依該</w:t>
      </w:r>
      <w:r w:rsidRPr="0010290E">
        <w:rPr>
          <w:rFonts w:ascii="標楷體" w:eastAsia="標楷體" w:hAnsi="標楷體" w:hint="eastAsia"/>
          <w:sz w:val="28"/>
          <w:szCs w:val="28"/>
          <w:shd w:val="pct15" w:color="auto" w:fill="FFFFFF"/>
        </w:rPr>
        <w:t>刑事判決申辦管理人變更登記疑義</w:t>
      </w:r>
    </w:p>
    <w:p w14:paraId="71FEFC9F"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（內政部92.8.15地司(7)發字第0920002708號書函）</w:t>
      </w:r>
    </w:p>
    <w:p w14:paraId="5E2E5C37" w14:textId="35D304F0" w:rsidR="0010290E" w:rsidRPr="0010290E" w:rsidRDefault="0010290E" w:rsidP="00D56EBF">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司法院秘書長78.9.6（78）秘台廳（2）字第01898號及法務部78.9.13法（78）律15998號函以：「刑事訴訟目的在判斷被告之行為是否違背刑事法律及應否受科行之處罰，用以具體實現國家之刑罰權。故刑事有罪判決所認定之事實及理由僅在說明發動國家刑罰權原因及做成有罪判決之過程，並無司法上權利義務關係之確認效力。因而同一法律事實如同時涉有司法上權利義務爭議者，除經民事訴訟程序獲得勝訴之確定判決外，並不當然發生確定私權之效力。」準此，</w:t>
      </w:r>
      <w:r w:rsidRPr="0010290E">
        <w:rPr>
          <w:rFonts w:ascii="標楷體" w:eastAsia="標楷體" w:hAnsi="標楷體" w:hint="eastAsia"/>
          <w:sz w:val="28"/>
          <w:szCs w:val="28"/>
          <w:shd w:val="pct15" w:color="auto" w:fill="FFFFFF"/>
        </w:rPr>
        <w:t>刑事判決既無確定私權效力</w:t>
      </w:r>
      <w:r w:rsidRPr="0010290E">
        <w:rPr>
          <w:rFonts w:ascii="標楷體" w:eastAsia="標楷體" w:hAnsi="標楷體" w:hint="eastAsia"/>
          <w:sz w:val="28"/>
          <w:szCs w:val="28"/>
        </w:rPr>
        <w:t>，登記機關</w:t>
      </w:r>
      <w:r w:rsidRPr="0010290E">
        <w:rPr>
          <w:rFonts w:ascii="標楷體" w:eastAsia="標楷體" w:hAnsi="標楷體" w:hint="eastAsia"/>
          <w:b/>
          <w:sz w:val="32"/>
          <w:szCs w:val="32"/>
          <w:shd w:val="pct15" w:color="auto" w:fill="FFFFFF"/>
        </w:rPr>
        <w:t>不得</w:t>
      </w:r>
      <w:r w:rsidRPr="0010290E">
        <w:rPr>
          <w:rFonts w:ascii="標楷體" w:eastAsia="標楷體" w:hAnsi="標楷體" w:hint="eastAsia"/>
          <w:sz w:val="28"/>
          <w:szCs w:val="28"/>
        </w:rPr>
        <w:t>依據法院刑事判決書辦理管理人</w:t>
      </w:r>
      <w:r w:rsidRPr="0010290E">
        <w:rPr>
          <w:rFonts w:ascii="標楷體" w:eastAsia="標楷體" w:hAnsi="標楷體" w:hint="eastAsia"/>
          <w:sz w:val="28"/>
          <w:szCs w:val="28"/>
          <w:shd w:val="pct15" w:color="auto" w:fill="FFFFFF"/>
        </w:rPr>
        <w:t>變更登記</w:t>
      </w:r>
      <w:r w:rsidRPr="0010290E">
        <w:rPr>
          <w:rFonts w:ascii="標楷體" w:eastAsia="標楷體" w:hAnsi="標楷體" w:hint="eastAsia"/>
          <w:sz w:val="28"/>
          <w:szCs w:val="28"/>
        </w:rPr>
        <w:t>。</w:t>
      </w:r>
    </w:p>
    <w:p w14:paraId="33949EF2" w14:textId="5C15D4C8" w:rsidR="0010290E" w:rsidRPr="0010290E" w:rsidRDefault="0010290E" w:rsidP="00C05B6F">
      <w:pPr>
        <w:pStyle w:val="afffb"/>
        <w:numPr>
          <w:ilvl w:val="0"/>
          <w:numId w:val="1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祭祀公業條例施行後，祭祀公業管理人之選任除規約另有規定外，如召開派下現員</w:t>
      </w:r>
      <w:r w:rsidRPr="0010290E">
        <w:rPr>
          <w:rFonts w:ascii="標楷體" w:eastAsia="標楷體" w:hAnsi="標楷體" w:hint="eastAsia"/>
          <w:sz w:val="28"/>
          <w:szCs w:val="28"/>
          <w:shd w:val="pct15" w:color="auto" w:fill="FFFFFF"/>
        </w:rPr>
        <w:t>大會</w:t>
      </w:r>
      <w:r w:rsidRPr="0010290E">
        <w:rPr>
          <w:rFonts w:ascii="標楷體" w:eastAsia="標楷體" w:hAnsi="標楷體" w:hint="eastAsia"/>
          <w:sz w:val="28"/>
          <w:szCs w:val="28"/>
        </w:rPr>
        <w:t>，以過半數出席過半數之決議選任，亦可直接經派下現員過半數之書面同意為之。</w:t>
      </w:r>
    </w:p>
    <w:p w14:paraId="67A27225"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（內政部97.6.2內授中民字第0970033107號函）</w:t>
      </w:r>
    </w:p>
    <w:p w14:paraId="5E01D32D" w14:textId="7B713B6F" w:rsidR="0010290E" w:rsidRPr="0010290E" w:rsidRDefault="0010290E" w:rsidP="00C05B6F">
      <w:pPr>
        <w:pStyle w:val="afffb"/>
        <w:numPr>
          <w:ilvl w:val="0"/>
          <w:numId w:val="1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依祭祀公業規約定有任期之管理人，任期屆滿後，得否對外為法律行為，按「祭祀公業原管理人任期屆滿，新管理人尚未產生，…原管理人就屬</w:t>
      </w:r>
      <w:r w:rsidRPr="0010290E">
        <w:rPr>
          <w:rFonts w:ascii="標楷體" w:eastAsia="標楷體" w:hAnsi="標楷體" w:hint="eastAsia"/>
          <w:sz w:val="28"/>
          <w:szCs w:val="28"/>
        </w:rPr>
        <w:lastRenderedPageBreak/>
        <w:t>祭祀公業權益之維護或保持有必要之事務得繼續以管理人身分為必要事務之管理」，法務部95.8.25法律決字第0950030826號函釋在案。</w:t>
      </w:r>
    </w:p>
    <w:p w14:paraId="070F481B" w14:textId="62F7C519" w:rsidR="0010290E" w:rsidRPr="0010290E" w:rsidRDefault="0010290E" w:rsidP="00D56EBF">
      <w:pPr>
        <w:pStyle w:val="afffb"/>
        <w:spacing w:line="360" w:lineRule="exact"/>
        <w:ind w:leftChars="0" w:left="1174"/>
        <w:jc w:val="right"/>
        <w:rPr>
          <w:rFonts w:ascii="標楷體" w:eastAsia="標楷體" w:hAnsi="標楷體"/>
          <w:sz w:val="28"/>
          <w:szCs w:val="28"/>
        </w:rPr>
      </w:pPr>
      <w:r w:rsidRPr="0010290E">
        <w:rPr>
          <w:rFonts w:ascii="標楷體" w:eastAsia="標楷體" w:hAnsi="標楷體" w:hint="eastAsia"/>
          <w:sz w:val="28"/>
          <w:szCs w:val="28"/>
        </w:rPr>
        <w:t>（內政部97.12.3內授中民字第0970732934號函）</w:t>
      </w:r>
    </w:p>
    <w:p w14:paraId="704DF6B8" w14:textId="1787BE94" w:rsidR="0010290E" w:rsidRPr="0010290E" w:rsidRDefault="0010290E" w:rsidP="00C05B6F">
      <w:pPr>
        <w:pStyle w:val="afffb"/>
        <w:numPr>
          <w:ilvl w:val="0"/>
          <w:numId w:val="1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管理人之選任及備查事項，有異議者，應依祭祀公業條例第16條第3項規定逕向法院提起確認之訴，故祭祀公業管理人之選任及備查事項，如有異議人已向法院提起確認之訴，且訴訟標的與管理人之選任及備查事項有關者，自</w:t>
      </w:r>
      <w:r w:rsidRPr="0010290E">
        <w:rPr>
          <w:rFonts w:ascii="標楷體" w:eastAsia="標楷體" w:hAnsi="標楷體" w:hint="eastAsia"/>
          <w:sz w:val="28"/>
          <w:szCs w:val="28"/>
          <w:shd w:val="pct15" w:color="auto" w:fill="FFFFFF"/>
        </w:rPr>
        <w:t>應俟法院判決確定後再依確定判決辦理</w:t>
      </w:r>
      <w:r w:rsidRPr="0010290E">
        <w:rPr>
          <w:rFonts w:ascii="標楷體" w:eastAsia="標楷體" w:hAnsi="標楷體" w:hint="eastAsia"/>
          <w:sz w:val="28"/>
          <w:szCs w:val="28"/>
        </w:rPr>
        <w:t>。</w:t>
      </w:r>
    </w:p>
    <w:p w14:paraId="79FED28C"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 xml:space="preserve">   （內政部99.1.21內授中民字第0990030275號函）</w:t>
      </w:r>
    </w:p>
    <w:p w14:paraId="3FE03FAB" w14:textId="24F20F29" w:rsidR="0010290E" w:rsidRPr="0010290E" w:rsidRDefault="0010290E" w:rsidP="00C05B6F">
      <w:pPr>
        <w:pStyle w:val="afffb"/>
        <w:numPr>
          <w:ilvl w:val="0"/>
          <w:numId w:val="13"/>
        </w:numPr>
        <w:spacing w:line="360" w:lineRule="exact"/>
        <w:ind w:leftChars="0"/>
        <w:jc w:val="both"/>
        <w:rPr>
          <w:rFonts w:ascii="標楷體" w:eastAsia="標楷體" w:hAnsi="標楷體" w:cs="新細明體"/>
          <w:bCs/>
          <w:kern w:val="0"/>
          <w:sz w:val="28"/>
          <w:szCs w:val="28"/>
        </w:rPr>
      </w:pPr>
      <w:r w:rsidRPr="0010290E">
        <w:rPr>
          <w:rFonts w:ascii="標楷體" w:eastAsia="標楷體" w:hAnsi="標楷體" w:cs="新細明體" w:hint="eastAsia"/>
          <w:bCs/>
          <w:kern w:val="0"/>
          <w:sz w:val="28"/>
          <w:szCs w:val="28"/>
          <w:bdr w:val="none" w:sz="0" w:space="0" w:color="auto" w:frame="1"/>
          <w:shd w:val="pct15" w:color="auto" w:fill="FFFFFF"/>
        </w:rPr>
        <w:t>地價稅繳納證明書所載祭祀公業管理人</w:t>
      </w:r>
      <w:r w:rsidRPr="0010290E">
        <w:rPr>
          <w:rFonts w:ascii="標楷體" w:eastAsia="標楷體" w:hAnsi="標楷體" w:cs="新細明體" w:hint="eastAsia"/>
          <w:bCs/>
          <w:kern w:val="0"/>
          <w:sz w:val="28"/>
          <w:szCs w:val="28"/>
          <w:bdr w:val="none" w:sz="0" w:space="0" w:color="auto" w:frame="1"/>
        </w:rPr>
        <w:t>，應係稅務機關依繳納人申報而填載，</w:t>
      </w:r>
      <w:r w:rsidRPr="0010290E">
        <w:rPr>
          <w:rFonts w:ascii="標楷體" w:eastAsia="標楷體" w:hAnsi="標楷體" w:cs="新細明體" w:hint="eastAsia"/>
          <w:bCs/>
          <w:kern w:val="0"/>
          <w:sz w:val="28"/>
          <w:szCs w:val="28"/>
          <w:bdr w:val="none" w:sz="0" w:space="0" w:color="auto" w:frame="1"/>
          <w:shd w:val="pct15" w:color="auto" w:fill="FFFFFF"/>
        </w:rPr>
        <w:t>非可</w:t>
      </w:r>
      <w:r w:rsidRPr="0010290E">
        <w:rPr>
          <w:rFonts w:ascii="標楷體" w:eastAsia="標楷體" w:hAnsi="標楷體" w:cs="新細明體" w:hint="eastAsia"/>
          <w:bCs/>
          <w:kern w:val="0"/>
          <w:sz w:val="28"/>
          <w:szCs w:val="28"/>
          <w:bdr w:val="none" w:sz="0" w:space="0" w:color="auto" w:frame="1"/>
        </w:rPr>
        <w:t>因繳款書所記載之納稅義務人，即認定其確為</w:t>
      </w:r>
      <w:r w:rsidRPr="0010290E">
        <w:rPr>
          <w:rFonts w:ascii="標楷體" w:eastAsia="標楷體" w:hAnsi="標楷體" w:cs="新細明體" w:hint="eastAsia"/>
          <w:bCs/>
          <w:kern w:val="0"/>
          <w:sz w:val="28"/>
          <w:szCs w:val="28"/>
          <w:bdr w:val="none" w:sz="0" w:space="0" w:color="auto" w:frame="1"/>
          <w:shd w:val="pct15" w:color="auto" w:fill="FFFFFF"/>
        </w:rPr>
        <w:t>實際上管理人</w:t>
      </w:r>
    </w:p>
    <w:p w14:paraId="18F751E0" w14:textId="77777777" w:rsidR="0010290E" w:rsidRPr="0010290E" w:rsidRDefault="0010290E" w:rsidP="0010290E">
      <w:pPr>
        <w:spacing w:line="360" w:lineRule="exact"/>
        <w:ind w:leftChars="450" w:left="108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。祭祀公業管理人得為公業財產之保存行為，所謂保存行為，指防止財產之損失，或其他維持現狀所必要之一切行為而言；祭祀公業財產之管理，其管理人自得為之，且得獨立提起訴訟。</w:t>
      </w:r>
    </w:p>
    <w:p w14:paraId="630CAE2D" w14:textId="4FF3B286" w:rsidR="0010290E" w:rsidRPr="0010290E" w:rsidRDefault="0010290E" w:rsidP="0010290E">
      <w:pPr>
        <w:spacing w:line="360" w:lineRule="exact"/>
        <w:ind w:leftChars="450" w:left="108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以無權占有為原因，請求返還土地者，占有人對土地所有權存在之事實無爭執，而僅以非無權占有為抗辯者，土地所有權人對其土地被無權占有之事實無舉證責任，</w:t>
      </w:r>
      <w:r w:rsidRPr="0010290E">
        <w:rPr>
          <w:rFonts w:ascii="標楷體" w:eastAsia="標楷體" w:hAnsi="標楷體" w:cs="細明體" w:hint="eastAsia"/>
          <w:kern w:val="0"/>
          <w:sz w:val="28"/>
          <w:szCs w:val="28"/>
          <w:shd w:val="pct15" w:color="auto" w:fill="FFFFFF"/>
        </w:rPr>
        <w:t>占有人自應就其取得占有係有正當權源之事實證明</w:t>
      </w:r>
      <w:r w:rsidRPr="0010290E">
        <w:rPr>
          <w:rFonts w:ascii="標楷體" w:eastAsia="標楷體" w:hAnsi="標楷體" w:cs="細明體" w:hint="eastAsia"/>
          <w:kern w:val="0"/>
          <w:sz w:val="28"/>
          <w:szCs w:val="28"/>
        </w:rPr>
        <w:t>，地價稅繳納證明書所載祭祀公業管理人，應係稅務機關依繳納人申報而填載，稅務機關未實質查核，非可因繳款書記載納稅義務人，即認定其確為實際上管理人，自</w:t>
      </w:r>
      <w:r w:rsidRPr="0010290E">
        <w:rPr>
          <w:rFonts w:ascii="標楷體" w:eastAsia="標楷體" w:hAnsi="標楷體" w:cs="細明體" w:hint="eastAsia"/>
          <w:kern w:val="0"/>
          <w:sz w:val="28"/>
          <w:szCs w:val="28"/>
          <w:shd w:val="pct15" w:color="auto" w:fill="FFFFFF"/>
        </w:rPr>
        <w:t>更無從因有此記載，而認定分管協議</w:t>
      </w:r>
      <w:r w:rsidRPr="0010290E">
        <w:rPr>
          <w:rFonts w:ascii="標楷體" w:eastAsia="標楷體" w:hAnsi="標楷體" w:cs="細明體" w:hint="eastAsia"/>
          <w:kern w:val="0"/>
          <w:sz w:val="28"/>
          <w:szCs w:val="28"/>
        </w:rPr>
        <w:t>事實。</w:t>
      </w:r>
    </w:p>
    <w:p w14:paraId="7882F033" w14:textId="77777777" w:rsidR="0010290E" w:rsidRPr="0010290E" w:rsidRDefault="0010290E" w:rsidP="001029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標楷體" w:eastAsia="標楷體" w:hAnsi="標楷體"/>
          <w:sz w:val="28"/>
          <w:szCs w:val="28"/>
        </w:rPr>
      </w:pPr>
      <w:r w:rsidRPr="0010290E">
        <w:rPr>
          <w:rFonts w:ascii="標楷體" w:eastAsia="標楷體" w:hAnsi="標楷體" w:cs="細明體" w:hint="eastAsia"/>
          <w:kern w:val="0"/>
          <w:sz w:val="28"/>
          <w:szCs w:val="28"/>
        </w:rPr>
        <w:t xml:space="preserve">          (臺灣高等法院臺南分院108 .8.14-107年度重上字第95號民事判決拆屋還地事件-上訴人祭祀公業童結)</w:t>
      </w:r>
    </w:p>
    <w:p w14:paraId="5245DE65" w14:textId="64FFE1C8" w:rsidR="0010290E" w:rsidRPr="0010290E" w:rsidRDefault="0010290E" w:rsidP="00C05B6F">
      <w:pPr>
        <w:pStyle w:val="afffb"/>
        <w:numPr>
          <w:ilvl w:val="0"/>
          <w:numId w:val="1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公業管理人基於管理權，自得代表全體派下領取提存物(司法院民事廳83.10.18廳民三字第17983號函參照)，故</w:t>
      </w:r>
      <w:r w:rsidRPr="0010290E">
        <w:rPr>
          <w:rFonts w:ascii="標楷體" w:eastAsia="標楷體" w:hAnsi="標楷體" w:hint="eastAsia"/>
          <w:sz w:val="28"/>
          <w:szCs w:val="28"/>
          <w:shd w:val="pct15" w:color="auto" w:fill="FFFFFF"/>
        </w:rPr>
        <w:t>徵收補償費</w:t>
      </w:r>
      <w:r w:rsidRPr="0010290E">
        <w:rPr>
          <w:rFonts w:ascii="標楷體" w:eastAsia="標楷體" w:hAnsi="標楷體" w:hint="eastAsia"/>
          <w:sz w:val="28"/>
          <w:szCs w:val="28"/>
        </w:rPr>
        <w:t>之領取，倘該公業規約有明確規定者，應先依其規約；如無明確規定時，則得以土地徵收法令</w:t>
      </w:r>
      <w:r w:rsidRPr="0010290E">
        <w:rPr>
          <w:rFonts w:ascii="標楷體" w:eastAsia="標楷體" w:hAnsi="標楷體" w:cs="新細明體" w:hint="eastAsia"/>
          <w:bCs/>
          <w:kern w:val="0"/>
          <w:sz w:val="28"/>
          <w:szCs w:val="28"/>
          <w:bdr w:val="none" w:sz="0" w:space="0" w:color="auto" w:frame="1"/>
          <w:shd w:val="pct15" w:color="auto" w:fill="FFFFFF"/>
        </w:rPr>
        <w:t>補充</w:t>
      </w:r>
      <w:r w:rsidRPr="0010290E">
        <w:rPr>
          <w:rFonts w:ascii="標楷體" w:eastAsia="標楷體" w:hAnsi="標楷體" w:hint="eastAsia"/>
          <w:sz w:val="28"/>
          <w:szCs w:val="28"/>
        </w:rPr>
        <w:t>規定第9點第1項第7款作為補充規定加以適用，而由</w:t>
      </w:r>
      <w:r w:rsidRPr="0010290E">
        <w:rPr>
          <w:rFonts w:ascii="標楷體" w:eastAsia="標楷體" w:hAnsi="標楷體" w:hint="eastAsia"/>
          <w:sz w:val="28"/>
          <w:szCs w:val="28"/>
          <w:shd w:val="pct15" w:color="auto" w:fill="FFFFFF"/>
        </w:rPr>
        <w:t>管理人切結後具領</w:t>
      </w:r>
      <w:r w:rsidRPr="0010290E">
        <w:rPr>
          <w:rFonts w:ascii="標楷體" w:eastAsia="標楷體" w:hAnsi="標楷體" w:hint="eastAsia"/>
          <w:sz w:val="28"/>
          <w:szCs w:val="28"/>
        </w:rPr>
        <w:t xml:space="preserve">。    </w:t>
      </w:r>
      <w:r w:rsidRPr="0010290E">
        <w:rPr>
          <w:rFonts w:ascii="標楷體" w:eastAsia="標楷體" w:hAnsi="標楷體" w:hint="eastAsia"/>
          <w:kern w:val="0"/>
          <w:sz w:val="28"/>
          <w:szCs w:val="28"/>
        </w:rPr>
        <w:t>(內政部91.7.11台內地字第0910007529號函)</w:t>
      </w:r>
    </w:p>
    <w:p w14:paraId="5D71AAEC" w14:textId="15ECF15A" w:rsidR="0010290E" w:rsidRPr="0010290E" w:rsidRDefault="0010290E" w:rsidP="00C05B6F">
      <w:pPr>
        <w:pStyle w:val="afffb"/>
        <w:numPr>
          <w:ilvl w:val="0"/>
          <w:numId w:val="1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查「管理人有數人者，因管理之性質上，各該管理人均有全部之權限，故對外當然應負連帶責任。</w:t>
      </w:r>
      <w:r w:rsidRPr="0010290E">
        <w:rPr>
          <w:rFonts w:ascii="標楷體" w:eastAsia="標楷體" w:hAnsi="標楷體"/>
          <w:sz w:val="28"/>
          <w:szCs w:val="28"/>
        </w:rPr>
        <w:t>」</w:t>
      </w:r>
      <w:r w:rsidRPr="0010290E">
        <w:rPr>
          <w:rFonts w:ascii="標楷體" w:eastAsia="標楷體" w:hAnsi="標楷體" w:hint="eastAsia"/>
          <w:sz w:val="28"/>
          <w:szCs w:val="28"/>
        </w:rPr>
        <w:t>(臺灣民事習慣調查報告第734頁參照)，故本案祭祀公業高五合因其中部分管理人死亡，徵收補償費得由現存管理人依土地徵收法令補充規定第9點第7款規定領取。</w:t>
      </w:r>
    </w:p>
    <w:p w14:paraId="6CB6FE97" w14:textId="77777777" w:rsidR="0010290E" w:rsidRPr="0010290E" w:rsidRDefault="0010290E" w:rsidP="0010290E">
      <w:pPr>
        <w:spacing w:line="360" w:lineRule="exact"/>
        <w:ind w:leftChars="200" w:left="1040" w:hangingChars="200" w:hanging="560"/>
        <w:jc w:val="right"/>
        <w:rPr>
          <w:rFonts w:ascii="標楷體" w:eastAsia="標楷體" w:hAnsi="標楷體" w:cs="Arial"/>
          <w:spacing w:val="10"/>
          <w:sz w:val="28"/>
          <w:szCs w:val="28"/>
        </w:rPr>
      </w:pPr>
      <w:r w:rsidRPr="0010290E">
        <w:rPr>
          <w:rFonts w:ascii="標楷體" w:eastAsia="標楷體" w:hAnsi="標楷體" w:hint="eastAsia"/>
          <w:kern w:val="0"/>
          <w:sz w:val="28"/>
          <w:szCs w:val="28"/>
        </w:rPr>
        <w:t>(內政部90.7.2台內地字第9077026號函)</w:t>
      </w:r>
    </w:p>
    <w:p w14:paraId="4351E569" w14:textId="3DC478F0" w:rsidR="0010290E" w:rsidRPr="0010290E" w:rsidRDefault="0010290E" w:rsidP="00C05B6F">
      <w:pPr>
        <w:pStyle w:val="afffb"/>
        <w:numPr>
          <w:ilvl w:val="0"/>
          <w:numId w:val="13"/>
        </w:numPr>
        <w:spacing w:line="360" w:lineRule="exact"/>
        <w:ind w:leftChars="0"/>
        <w:jc w:val="both"/>
        <w:rPr>
          <w:rFonts w:ascii="標楷體" w:eastAsia="標楷體" w:hAnsi="標楷體" w:cs="Arial"/>
          <w:spacing w:val="10"/>
          <w:sz w:val="28"/>
          <w:szCs w:val="28"/>
        </w:rPr>
      </w:pPr>
      <w:r w:rsidRPr="0010290E">
        <w:rPr>
          <w:rFonts w:ascii="標楷體" w:eastAsia="標楷體" w:hAnsi="標楷體" w:cs="Arial"/>
          <w:spacing w:val="10"/>
          <w:sz w:val="28"/>
          <w:szCs w:val="28"/>
        </w:rPr>
        <w:t>都市更新</w:t>
      </w:r>
      <w:r w:rsidRPr="0010290E">
        <w:rPr>
          <w:rFonts w:ascii="標楷體" w:eastAsia="標楷體" w:hAnsi="標楷體" w:cs="Arial" w:hint="eastAsia"/>
          <w:spacing w:val="10"/>
          <w:sz w:val="28"/>
          <w:szCs w:val="28"/>
        </w:rPr>
        <w:t>案內</w:t>
      </w:r>
      <w:r w:rsidRPr="0010290E">
        <w:rPr>
          <w:rFonts w:ascii="標楷體" w:eastAsia="標楷體" w:hAnsi="標楷體" w:cs="Arial"/>
          <w:spacing w:val="10"/>
          <w:sz w:val="28"/>
          <w:szCs w:val="28"/>
        </w:rPr>
        <w:t>祭祀公業</w:t>
      </w:r>
      <w:r w:rsidRPr="0010290E">
        <w:rPr>
          <w:rFonts w:ascii="標楷體" w:eastAsia="標楷體" w:hAnsi="標楷體" w:cs="Arial" w:hint="eastAsia"/>
          <w:spacing w:val="10"/>
          <w:sz w:val="28"/>
          <w:szCs w:val="28"/>
        </w:rPr>
        <w:t>土地如何出具</w:t>
      </w:r>
      <w:r w:rsidRPr="0010290E">
        <w:rPr>
          <w:rFonts w:ascii="標楷體" w:eastAsia="標楷體" w:hAnsi="標楷體" w:cs="Arial"/>
          <w:spacing w:val="10"/>
          <w:sz w:val="28"/>
          <w:szCs w:val="28"/>
        </w:rPr>
        <w:t>同意</w:t>
      </w:r>
      <w:r w:rsidRPr="0010290E">
        <w:rPr>
          <w:rFonts w:ascii="標楷體" w:eastAsia="標楷體" w:hAnsi="標楷體" w:cs="Arial" w:hint="eastAsia"/>
          <w:spacing w:val="10"/>
          <w:sz w:val="28"/>
          <w:szCs w:val="28"/>
        </w:rPr>
        <w:t>書疑義</w:t>
      </w:r>
    </w:p>
    <w:p w14:paraId="37DABF0B" w14:textId="77777777" w:rsidR="0010290E" w:rsidRPr="0010290E" w:rsidRDefault="0010290E" w:rsidP="0010290E">
      <w:pPr>
        <w:shd w:val="clear" w:color="auto" w:fill="FFFFFF"/>
        <w:spacing w:line="360" w:lineRule="exact"/>
        <w:jc w:val="right"/>
        <w:rPr>
          <w:rFonts w:ascii="標楷體" w:eastAsia="標楷體" w:hAnsi="標楷體" w:cs="Arial"/>
          <w:spacing w:val="10"/>
          <w:sz w:val="28"/>
          <w:szCs w:val="28"/>
        </w:rPr>
      </w:pPr>
      <w:r w:rsidRPr="0010290E">
        <w:rPr>
          <w:rFonts w:ascii="標楷體" w:eastAsia="標楷體" w:hAnsi="標楷體" w:cs="Arial" w:hint="eastAsia"/>
          <w:spacing w:val="10"/>
          <w:sz w:val="28"/>
          <w:szCs w:val="28"/>
        </w:rPr>
        <w:t>(</w:t>
      </w:r>
      <w:r w:rsidRPr="0010290E">
        <w:rPr>
          <w:rFonts w:ascii="標楷體" w:eastAsia="標楷體" w:hAnsi="標楷體" w:cs="Arial"/>
          <w:spacing w:val="10"/>
          <w:sz w:val="28"/>
          <w:szCs w:val="28"/>
        </w:rPr>
        <w:t>內政部105.6.8台內營字第1050808294號函</w:t>
      </w:r>
      <w:r w:rsidRPr="0010290E">
        <w:rPr>
          <w:rFonts w:ascii="標楷體" w:eastAsia="標楷體" w:hAnsi="標楷體" w:cs="Arial" w:hint="eastAsia"/>
          <w:spacing w:val="10"/>
          <w:sz w:val="28"/>
          <w:szCs w:val="28"/>
        </w:rPr>
        <w:t>)</w:t>
      </w:r>
    </w:p>
    <w:p w14:paraId="5DDFD0ED" w14:textId="637C9623" w:rsidR="0010290E" w:rsidRDefault="0010290E" w:rsidP="0010290E">
      <w:pPr>
        <w:spacing w:line="360" w:lineRule="exact"/>
        <w:ind w:leftChars="450" w:left="1080"/>
        <w:jc w:val="both"/>
        <w:rPr>
          <w:rFonts w:ascii="標楷體" w:eastAsia="標楷體" w:hAnsi="標楷體" w:cs="Arial"/>
          <w:spacing w:val="10"/>
          <w:sz w:val="28"/>
          <w:szCs w:val="28"/>
        </w:rPr>
      </w:pPr>
      <w:r w:rsidRPr="0010290E">
        <w:rPr>
          <w:rFonts w:ascii="標楷體" w:eastAsia="標楷體" w:hAnsi="標楷體" w:cs="Arial"/>
          <w:spacing w:val="10"/>
          <w:sz w:val="28"/>
          <w:szCs w:val="28"/>
        </w:rPr>
        <w:t>案經准本部民政司105</w:t>
      </w:r>
      <w:r w:rsidRPr="0010290E">
        <w:rPr>
          <w:rFonts w:ascii="標楷體" w:eastAsia="標楷體" w:hAnsi="標楷體" w:cs="Arial" w:hint="eastAsia"/>
          <w:spacing w:val="10"/>
          <w:sz w:val="28"/>
          <w:szCs w:val="28"/>
        </w:rPr>
        <w:t>.6.1</w:t>
      </w:r>
      <w:r w:rsidRPr="0010290E">
        <w:rPr>
          <w:rFonts w:ascii="標楷體" w:eastAsia="標楷體" w:hAnsi="標楷體" w:cs="Arial"/>
          <w:spacing w:val="10"/>
          <w:sz w:val="28"/>
          <w:szCs w:val="28"/>
        </w:rPr>
        <w:t>內民司字第1051151632號書函略以：「</w:t>
      </w:r>
      <w:r w:rsidRPr="0010290E">
        <w:rPr>
          <w:rFonts w:ascii="標楷體" w:eastAsia="標楷體" w:hAnsi="標楷體" w:cs="Arial"/>
          <w:b/>
          <w:spacing w:val="10"/>
          <w:sz w:val="28"/>
          <w:szCs w:val="28"/>
          <w:shd w:val="pct15" w:color="auto" w:fill="FFFFFF"/>
        </w:rPr>
        <w:t>管理人</w:t>
      </w:r>
      <w:r w:rsidRPr="0010290E">
        <w:rPr>
          <w:rFonts w:ascii="標楷體" w:eastAsia="標楷體" w:hAnsi="標楷體" w:cs="Arial"/>
          <w:spacing w:val="10"/>
          <w:sz w:val="28"/>
          <w:szCs w:val="28"/>
          <w:shd w:val="pct15" w:color="auto" w:fill="FFFFFF"/>
        </w:rPr>
        <w:t>得否全權代表祭祀公業同意參與都市更新</w:t>
      </w:r>
      <w:r w:rsidRPr="0010290E">
        <w:rPr>
          <w:rFonts w:ascii="標楷體" w:eastAsia="標楷體" w:hAnsi="標楷體" w:cs="Arial"/>
          <w:spacing w:val="10"/>
          <w:sz w:val="28"/>
          <w:szCs w:val="28"/>
        </w:rPr>
        <w:t>疑義，應視該祭祀公業之規約就管理人之權限是否有特別規定，或管理人是否經派下員大會之授權而定。另祭祀公業及祭祀公業法人擬參與都市更新，其派下員如何行使同意權部分，應依祭祀公業</w:t>
      </w:r>
      <w:r w:rsidRPr="0010290E">
        <w:rPr>
          <w:rFonts w:ascii="標楷體" w:eastAsia="標楷體" w:hAnsi="標楷體" w:cs="Arial"/>
          <w:spacing w:val="10"/>
          <w:sz w:val="28"/>
          <w:szCs w:val="28"/>
          <w:shd w:val="pct15" w:color="auto" w:fill="FFFFFF"/>
        </w:rPr>
        <w:t>規約及祭祀公業法人章程</w:t>
      </w:r>
      <w:r w:rsidRPr="0010290E">
        <w:rPr>
          <w:rFonts w:ascii="標楷體" w:eastAsia="標楷體" w:hAnsi="標楷體" w:cs="Arial"/>
          <w:spacing w:val="10"/>
          <w:sz w:val="28"/>
          <w:szCs w:val="28"/>
        </w:rPr>
        <w:t>規定辦理，由主管機關依其檢附之會議紀錄或其他書面文件就個案事實據以審認。」</w:t>
      </w:r>
    </w:p>
    <w:p w14:paraId="3D98B2CD" w14:textId="77777777" w:rsidR="001D0BD6" w:rsidRPr="0010290E" w:rsidRDefault="001D0BD6" w:rsidP="0010290E">
      <w:pPr>
        <w:spacing w:line="360" w:lineRule="exact"/>
        <w:ind w:leftChars="450" w:left="1080"/>
        <w:jc w:val="both"/>
        <w:rPr>
          <w:rFonts w:ascii="標楷體" w:eastAsia="標楷體" w:hAnsi="標楷體"/>
          <w:sz w:val="28"/>
          <w:szCs w:val="28"/>
        </w:rPr>
      </w:pPr>
    </w:p>
    <w:p w14:paraId="6E5EFC52" w14:textId="77777777" w:rsidR="0010290E" w:rsidRPr="0010290E" w:rsidRDefault="0010290E" w:rsidP="0010290E">
      <w:pPr>
        <w:spacing w:line="360" w:lineRule="exact"/>
        <w:ind w:leftChars="100" w:left="240"/>
        <w:jc w:val="both"/>
        <w:rPr>
          <w:rFonts w:ascii="標楷體" w:eastAsia="標楷體" w:hAnsi="標楷體"/>
          <w:b/>
          <w:sz w:val="28"/>
          <w:szCs w:val="28"/>
        </w:rPr>
      </w:pPr>
      <w:r w:rsidRPr="0010290E">
        <w:rPr>
          <w:rFonts w:ascii="標楷體" w:eastAsia="標楷體" w:hAnsi="標楷體" w:hint="eastAsia"/>
          <w:b/>
          <w:sz w:val="28"/>
          <w:szCs w:val="28"/>
        </w:rPr>
        <w:t>七、祭祀公業之規約</w:t>
      </w:r>
    </w:p>
    <w:p w14:paraId="4D02C907" w14:textId="2CE0710C" w:rsidR="0010290E" w:rsidRPr="0010290E" w:rsidRDefault="0010290E" w:rsidP="00C05B6F">
      <w:pPr>
        <w:pStyle w:val="afffb"/>
        <w:numPr>
          <w:ilvl w:val="0"/>
          <w:numId w:val="1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祭祀公業條例第14條第1項規定：「祭祀公業無原始規約者，應自派下全員</w:t>
      </w:r>
      <w:r w:rsidRPr="0010290E">
        <w:rPr>
          <w:rFonts w:ascii="標楷體" w:eastAsia="標楷體" w:hAnsi="標楷體" w:cs="Arial" w:hint="eastAsia"/>
          <w:spacing w:val="10"/>
          <w:sz w:val="28"/>
          <w:szCs w:val="28"/>
        </w:rPr>
        <w:t>證明書</w:t>
      </w:r>
      <w:r w:rsidRPr="0010290E">
        <w:rPr>
          <w:rFonts w:ascii="標楷體" w:eastAsia="標楷體" w:hAnsi="標楷體" w:hint="eastAsia"/>
          <w:sz w:val="28"/>
          <w:szCs w:val="28"/>
        </w:rPr>
        <w:t>核發之日起1年內，訂定其規約。」對於條例施行前已核發派下全員證明書之祭祀公業，並無明文規定應予訂定規約，惟條例第50條第1項第3款規定：「依規約規定申辦所有權變更登記為派下員分別共有或個別所有。」當祭祀公業依該款處理其土地及建物時，如該公業無規約，自應先訂定其規約後行之。</w:t>
      </w:r>
    </w:p>
    <w:p w14:paraId="7EE6F977"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（內政部97.10.6內授中民字第0970732852號函）</w:t>
      </w:r>
    </w:p>
    <w:p w14:paraId="7DFD47F5" w14:textId="2CA5E285" w:rsidR="0010290E" w:rsidRPr="0010290E" w:rsidRDefault="0010290E" w:rsidP="00C05B6F">
      <w:pPr>
        <w:pStyle w:val="afffb"/>
        <w:numPr>
          <w:ilvl w:val="0"/>
          <w:numId w:val="1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14條第3項規定祭祀公業規約訂定及變更應有派下現員3分之2以上之出席，出席人數4分之3以上之同意或經派下現員3分之2以上之書面同意，應係出席人數之下限，各祭祀公業規約高於上開標準者，自應依其規約辦理，合先敘明。本案經查該公業規約第12條已明定修改規約時，應經派下員全體同意，如該規約係經民政機關備查有案，自應依規約規定辦理，倘該公業原訂規約執行上有困難，仍應依原規約所定全體同意後修改之。</w:t>
      </w:r>
    </w:p>
    <w:p w14:paraId="78BE7A69"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（內政部98.5.12內授中民字第0980032581號函）</w:t>
      </w:r>
    </w:p>
    <w:p w14:paraId="3E6B0A73" w14:textId="008D9997" w:rsidR="0010290E" w:rsidRPr="0010290E" w:rsidRDefault="0010290E" w:rsidP="00C05B6F">
      <w:pPr>
        <w:pStyle w:val="afffb"/>
        <w:numPr>
          <w:ilvl w:val="0"/>
          <w:numId w:val="1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祭祀公業條例第14條第1項規定：「祭祀公業無原始規約者，應自派下全員證明書核發之日起1年內，訂定其規約。」並未限制1年後即不得再訂規約，故條例所定「1年內」之期間應為宣示性質，並非除斥期間，祭祀公業派下全員證明書核發如已逾1年始訂定規約者，受理機關仍應依祭祀公業條例第14條、第15條之規定辦理。</w:t>
      </w:r>
    </w:p>
    <w:p w14:paraId="2B7CC4CE"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（內政部98.9.8內授中民字第0980035067號函）</w:t>
      </w:r>
    </w:p>
    <w:p w14:paraId="6C96E34E" w14:textId="1430BF67" w:rsidR="0010290E" w:rsidRPr="0010290E" w:rsidRDefault="0010290E" w:rsidP="00C05B6F">
      <w:pPr>
        <w:pStyle w:val="afffb"/>
        <w:numPr>
          <w:ilvl w:val="0"/>
          <w:numId w:val="1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祭祀公業條例第14條第3項規定：「規約之訂定及變更應有派下現員3分之2以上之出席，出席人數4分之3以上同意或經派下現員3分之2以上書面同意，並報公所備查。」所謂「3分之2以上」或「4分之3以上」同意人數，係指經計算後可以整除時應以本數以上（含本數），若無法整除時應以加1人計之，並非四捨五入，例如派下現員人數12人，則「3分之2以上」為8人以上（12人×2/3=8人），例如派下現員人數10人，則「3分之2以上」為7人以上（10人×2/3=6.67人，應6人+1人=7人），例如派下現員人數11人，則「三分之二以上」為8人以上（11人×2/3=7.33人，應7人+1人=8人）。</w:t>
      </w:r>
    </w:p>
    <w:p w14:paraId="739B2AAF"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（內政部98.12.16內授中民字第0980036988號函）</w:t>
      </w:r>
    </w:p>
    <w:p w14:paraId="22C16573" w14:textId="1DC39B6C" w:rsidR="0010290E" w:rsidRPr="0010290E" w:rsidRDefault="0010290E" w:rsidP="00C05B6F">
      <w:pPr>
        <w:pStyle w:val="afffb"/>
        <w:numPr>
          <w:ilvl w:val="0"/>
          <w:numId w:val="1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查祭祀公業尚未完成祭祀公業法人登記前，其規約(章程）之訂定及變更，除規約（章程）另有規定外，應依祭祀公業條例第14條規定辦理。</w:t>
      </w:r>
    </w:p>
    <w:p w14:paraId="705DB994"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（內政部98.12.4內授中民字第0980036756號函）</w:t>
      </w:r>
    </w:p>
    <w:p w14:paraId="56A54392" w14:textId="7B8BC438" w:rsidR="0010290E" w:rsidRPr="0010290E" w:rsidRDefault="0010290E" w:rsidP="00C05B6F">
      <w:pPr>
        <w:pStyle w:val="afffb"/>
        <w:numPr>
          <w:ilvl w:val="0"/>
          <w:numId w:val="1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祭祀公業之規約係祭祀公業未完成法人登記前之運作規範，規約內容依祭祀公業條例第15條規定：「祭祀公業規約應記載下列事項：一、名稱、目的及所在地。二、派下權之取得及喪失。三、管理人人數、權限、任期、選任及解任方式。四、規約之訂定及變更程序。五、財產管理、</w:t>
      </w:r>
      <w:r w:rsidRPr="0010290E">
        <w:rPr>
          <w:rFonts w:ascii="標楷體" w:eastAsia="標楷體" w:hAnsi="標楷體" w:hint="eastAsia"/>
          <w:sz w:val="28"/>
          <w:szCs w:val="28"/>
        </w:rPr>
        <w:lastRenderedPageBreak/>
        <w:t>處分及設定負擔之方式。六、解散後財產分配之方式。」，至於…所提「祭祀公業管理委員會組織章程」應僅係規範該公業內部管理組織組成及運作之規範並不等同該公業之規約。該章程如記載事項符合上開條文規定，且依同條例第14條第3項取得派下現員3分之2以上之出席，出席人數4分之3以上之同意或經派下現員3分之2以上之書面同意，修正刪除管理委員會之文字後得向公所申請備查。</w:t>
      </w:r>
    </w:p>
    <w:p w14:paraId="1D1E2BF5" w14:textId="77777777" w:rsidR="0010290E" w:rsidRPr="0010290E" w:rsidRDefault="0010290E" w:rsidP="0010290E">
      <w:pPr>
        <w:spacing w:line="360" w:lineRule="exact"/>
        <w:ind w:leftChars="450" w:left="1080"/>
        <w:jc w:val="both"/>
        <w:rPr>
          <w:rFonts w:ascii="標楷體" w:eastAsia="標楷體" w:hAnsi="標楷體"/>
          <w:sz w:val="28"/>
          <w:szCs w:val="28"/>
        </w:rPr>
      </w:pPr>
      <w:r w:rsidRPr="0010290E">
        <w:rPr>
          <w:rFonts w:ascii="標楷體" w:eastAsia="標楷體" w:hAnsi="標楷體" w:hint="eastAsia"/>
          <w:sz w:val="28"/>
          <w:szCs w:val="28"/>
        </w:rPr>
        <w:t>另有關祭祀公業</w:t>
      </w:r>
      <w:r w:rsidRPr="0010290E">
        <w:rPr>
          <w:rFonts w:ascii="標楷體" w:eastAsia="標楷體" w:hAnsi="標楷體" w:hint="eastAsia"/>
          <w:sz w:val="28"/>
          <w:szCs w:val="28"/>
          <w:shd w:val="pct15" w:color="auto" w:fill="FFFFFF"/>
        </w:rPr>
        <w:t>規約生效日</w:t>
      </w:r>
      <w:r w:rsidRPr="0010290E">
        <w:rPr>
          <w:rFonts w:ascii="標楷體" w:eastAsia="標楷體" w:hAnsi="標楷體" w:hint="eastAsia"/>
          <w:sz w:val="28"/>
          <w:szCs w:val="28"/>
        </w:rPr>
        <w:t>一節，如祭祀公業之規約無特別規定者，依民法第153條應自</w:t>
      </w:r>
      <w:r w:rsidRPr="0010290E">
        <w:rPr>
          <w:rFonts w:ascii="標楷體" w:eastAsia="標楷體" w:hAnsi="標楷體" w:hint="eastAsia"/>
          <w:sz w:val="28"/>
          <w:szCs w:val="28"/>
          <w:shd w:val="pct15" w:color="auto" w:fill="FFFFFF"/>
        </w:rPr>
        <w:t>決議通過之日</w:t>
      </w:r>
      <w:r w:rsidRPr="0010290E">
        <w:rPr>
          <w:rFonts w:ascii="標楷體" w:eastAsia="標楷體" w:hAnsi="標楷體" w:hint="eastAsia"/>
          <w:sz w:val="28"/>
          <w:szCs w:val="28"/>
        </w:rPr>
        <w:t>生效。</w:t>
      </w:r>
    </w:p>
    <w:p w14:paraId="29890968"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（內政部99.2.9內授中民字第0990720019號函）</w:t>
      </w:r>
    </w:p>
    <w:p w14:paraId="093AA57D" w14:textId="77777777" w:rsidR="0010290E" w:rsidRPr="0010290E" w:rsidRDefault="0010290E" w:rsidP="0010290E">
      <w:pPr>
        <w:spacing w:line="360" w:lineRule="exact"/>
        <w:ind w:leftChars="100" w:left="240"/>
        <w:jc w:val="both"/>
        <w:rPr>
          <w:rFonts w:ascii="標楷體" w:eastAsia="標楷體" w:hAnsi="標楷體"/>
          <w:b/>
          <w:sz w:val="28"/>
          <w:szCs w:val="28"/>
        </w:rPr>
      </w:pPr>
      <w:r w:rsidRPr="0010290E">
        <w:rPr>
          <w:rFonts w:ascii="標楷體" w:eastAsia="標楷體" w:hAnsi="標楷體" w:hint="eastAsia"/>
          <w:b/>
          <w:sz w:val="28"/>
          <w:szCs w:val="28"/>
        </w:rPr>
        <w:t>八、祭祀公業派下員之變動、補漏列</w:t>
      </w:r>
    </w:p>
    <w:p w14:paraId="29EB638F" w14:textId="5785560A"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w:t>
      </w:r>
      <w:r w:rsidRPr="0010290E">
        <w:rPr>
          <w:rFonts w:ascii="標楷體" w:eastAsia="標楷體" w:hAnsi="標楷體" w:hint="eastAsia"/>
          <w:sz w:val="28"/>
          <w:szCs w:val="28"/>
          <w:shd w:val="pct15" w:color="auto" w:fill="FFFFFF"/>
        </w:rPr>
        <w:t>派下員變動</w:t>
      </w:r>
      <w:r w:rsidRPr="0010290E">
        <w:rPr>
          <w:rFonts w:ascii="標楷體" w:eastAsia="標楷體" w:hAnsi="標楷體" w:hint="eastAsia"/>
          <w:sz w:val="28"/>
          <w:szCs w:val="28"/>
        </w:rPr>
        <w:t>時為避免管理人拒不申辦派下員繼承變動，致影響派下員之權益，故規定派下員或利害關係人亦得提出申辦。如係由派下員或利害關係人提出申請，受理機關自應依規定審核其相關身分證明文件。至於應檢附之文件，應以「正本」為之，惟管理人拒不提供派下全員證明書時，受理機關應參照原核發證明之存檔資料做為審查依據。</w:t>
      </w:r>
    </w:p>
    <w:p w14:paraId="465732CD"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（內政部96.8.22內授中民字第0960034869號函）</w:t>
      </w:r>
    </w:p>
    <w:p w14:paraId="1A44B1C0" w14:textId="02043804"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本部96.8.22內授中民字第0960034869號函釋規定略以：「祭祀公業派下員變動時為避免管理人拒不申辦派下員繼承變動，致影響派下員之權益，故規定派下員或利害關係人亦得提出申辦。…至於應檢附之文件，應以「正本」為之，惟管理人拒不提供派下全員證明書時，受理機關應參照原核發證明之存檔資料做為審查之依據。」本案該公業</w:t>
      </w:r>
      <w:r w:rsidRPr="0010290E">
        <w:rPr>
          <w:rFonts w:ascii="標楷體" w:eastAsia="標楷體" w:hAnsi="標楷體" w:hint="eastAsia"/>
          <w:sz w:val="28"/>
          <w:szCs w:val="28"/>
          <w:shd w:val="pct15" w:color="auto" w:fill="FFFFFF"/>
        </w:rPr>
        <w:t>管理人之選任</w:t>
      </w:r>
      <w:r w:rsidRPr="0010290E">
        <w:rPr>
          <w:rFonts w:ascii="標楷體" w:eastAsia="標楷體" w:hAnsi="標楷體" w:hint="eastAsia"/>
          <w:sz w:val="28"/>
          <w:szCs w:val="28"/>
        </w:rPr>
        <w:t>，如符合該公業規約或祭祀公業條例第16條第4項規定，仍得適用本部上開函釋規定辦理備查事宜。</w:t>
      </w:r>
    </w:p>
    <w:p w14:paraId="5863CCF8"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（內政部99.2.26內授中民字第0990031030號函）</w:t>
      </w:r>
    </w:p>
    <w:p w14:paraId="07BB251B" w14:textId="0A49EC6E"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w:t>
      </w:r>
      <w:r w:rsidRPr="0010290E">
        <w:rPr>
          <w:rFonts w:ascii="標楷體" w:eastAsia="標楷體" w:hAnsi="標楷體" w:hint="eastAsia"/>
          <w:sz w:val="28"/>
          <w:szCs w:val="28"/>
          <w:shd w:val="pct15" w:color="auto" w:fill="FFFFFF"/>
        </w:rPr>
        <w:t>派下員之除名</w:t>
      </w:r>
      <w:r w:rsidRPr="0010290E">
        <w:rPr>
          <w:rFonts w:ascii="標楷體" w:eastAsia="標楷體" w:hAnsi="標楷體" w:hint="eastAsia"/>
          <w:sz w:val="28"/>
          <w:szCs w:val="28"/>
        </w:rPr>
        <w:t>，如該公業規約有規定應依其規定，且為保障派下員之權益，受理機關經審核無誤後，並依祭祀公業條例第18條規定辦理派下員變動公告。</w:t>
      </w:r>
    </w:p>
    <w:p w14:paraId="318B3C93"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（內政部97.10.16內授中民字第0970035584號函）</w:t>
      </w:r>
    </w:p>
    <w:p w14:paraId="459F9CFB" w14:textId="3A3D9258"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為利祭祀公業依祭祀公業條例第50條規定處理其土地或建物，可依照貴府所擬意見請該公業申報人依土地所有權人名義（即「祭祀公業○○」、「祭祀公業○○」）分別繕造各項變動所需表件，而以○○公所核備之78.2.16(78)○○字第0000號函為審核基礎，由該公業敘明緣由分別以「祭祀公業○○」、「祭祀公業○○」二案各自製作申請書申辦二公業之</w:t>
      </w:r>
      <w:r w:rsidRPr="0010290E">
        <w:rPr>
          <w:rFonts w:ascii="標楷體" w:eastAsia="標楷體" w:hAnsi="標楷體" w:hint="eastAsia"/>
          <w:sz w:val="28"/>
          <w:szCs w:val="28"/>
          <w:shd w:val="pct15" w:color="auto" w:fill="FFFFFF"/>
        </w:rPr>
        <w:t>繼承變動</w:t>
      </w:r>
      <w:r w:rsidRPr="0010290E">
        <w:rPr>
          <w:rFonts w:ascii="標楷體" w:eastAsia="標楷體" w:hAnsi="標楷體" w:hint="eastAsia"/>
          <w:sz w:val="28"/>
          <w:szCs w:val="28"/>
        </w:rPr>
        <w:t>。至於原以祭祀公業○○、○○並列之規約，自得依土地所有權人名義及祭祀公業條例相關規定分別變更其規約。</w:t>
      </w:r>
    </w:p>
    <w:p w14:paraId="17563143"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（內政部97.10.17內授中民字第0970732903號函）</w:t>
      </w:r>
    </w:p>
    <w:p w14:paraId="60AC9647" w14:textId="7A5C9F7A"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祭祀公業條例第16條第1項規定：「祭祀公業申報時</w:t>
      </w:r>
      <w:r w:rsidRPr="0010290E">
        <w:rPr>
          <w:rFonts w:ascii="標楷體" w:eastAsia="標楷體" w:hAnsi="標楷體" w:hint="eastAsia"/>
          <w:sz w:val="28"/>
          <w:szCs w:val="28"/>
          <w:shd w:val="pct15" w:color="auto" w:fill="FFFFFF"/>
        </w:rPr>
        <w:t>無管理人</w:t>
      </w:r>
      <w:r w:rsidRPr="0010290E">
        <w:rPr>
          <w:rFonts w:ascii="標楷體" w:eastAsia="標楷體" w:hAnsi="標楷體" w:hint="eastAsia"/>
          <w:sz w:val="28"/>
          <w:szCs w:val="28"/>
        </w:rPr>
        <w:t>者，應自派下全員證明書核發之日起1年內選任管理人，並報公所備查。」如管理人未選任前、或因故管理人無法執行其職務時，該公業向民政機關申辦派下員變動或其他案件，除應依祭祀公業條例相關規定辦理外，本部</w:t>
      </w:r>
      <w:r w:rsidRPr="0010290E">
        <w:rPr>
          <w:rFonts w:ascii="標楷體" w:eastAsia="標楷體" w:hAnsi="標楷體" w:hint="eastAsia"/>
          <w:sz w:val="28"/>
          <w:szCs w:val="28"/>
        </w:rPr>
        <w:lastRenderedPageBreak/>
        <w:t>同意照貴局所擬意見得類推適用條例第6條第2項規定由派下現員過半數推舉</w:t>
      </w:r>
      <w:r w:rsidRPr="0010290E">
        <w:rPr>
          <w:rFonts w:ascii="標楷體" w:eastAsia="標楷體" w:hAnsi="標楷體" w:hint="eastAsia"/>
          <w:sz w:val="28"/>
          <w:szCs w:val="28"/>
          <w:shd w:val="pct15" w:color="auto" w:fill="FFFFFF"/>
        </w:rPr>
        <w:t>派下現員1人代表該公業申辦</w:t>
      </w:r>
      <w:r w:rsidRPr="0010290E">
        <w:rPr>
          <w:rFonts w:ascii="標楷體" w:eastAsia="標楷體" w:hAnsi="標楷體" w:hint="eastAsia"/>
          <w:sz w:val="28"/>
          <w:szCs w:val="28"/>
        </w:rPr>
        <w:t>。</w:t>
      </w:r>
    </w:p>
    <w:p w14:paraId="580E11CF"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（內政部97.10.6內授中民字第0970732852號函）</w:t>
      </w:r>
    </w:p>
    <w:p w14:paraId="2ECE213F" w14:textId="5A1B33C8"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祭祀公業條例第4條規定：「本條例施行前已存在之祭祀公業，其派下員依規約定之。無規約或規約未規定者，派下員為設立人及其男系子孫（含養子）。派下員無男系子孫，其女子未出嫁者，得為派下員。該女子招贅夫或未招贅生有男子或收養男子冠母姓者，該男子亦得為派下員。派下之女子、養女、贅婿等有下列情形之一者，亦得為派下員：一、經派下現員3分之2以上書面同意。二、經派下員大會派下現員過半數出席，出席人數3分之2以上同意通過。」同條例第5條規定：「本條例施行後，祭祀公業及祭祀公業法人之派下員發生繼承事實時，其繼承人應以共同承擔祭祀者列為派下員。」故</w:t>
      </w:r>
      <w:r w:rsidRPr="0010290E">
        <w:rPr>
          <w:rFonts w:ascii="標楷體" w:eastAsia="標楷體" w:hAnsi="標楷體" w:hint="eastAsia"/>
          <w:sz w:val="28"/>
          <w:szCs w:val="28"/>
          <w:shd w:val="pct15" w:color="auto" w:fill="FFFFFF"/>
        </w:rPr>
        <w:t>祭祀公業派下權</w:t>
      </w:r>
      <w:r w:rsidRPr="0010290E">
        <w:rPr>
          <w:rFonts w:ascii="標楷體" w:eastAsia="標楷體" w:hAnsi="標楷體" w:hint="eastAsia"/>
          <w:sz w:val="28"/>
          <w:szCs w:val="28"/>
        </w:rPr>
        <w:t>，自應依照上開條例辦理，除規約另有規定外，</w:t>
      </w:r>
      <w:r w:rsidRPr="0010290E">
        <w:rPr>
          <w:rFonts w:ascii="標楷體" w:eastAsia="標楷體" w:hAnsi="標楷體" w:hint="eastAsia"/>
          <w:sz w:val="28"/>
          <w:szCs w:val="28"/>
          <w:shd w:val="pct15" w:color="auto" w:fill="FFFFFF"/>
        </w:rPr>
        <w:t>不得推定代表及由代表繼承</w:t>
      </w:r>
      <w:r w:rsidRPr="0010290E">
        <w:rPr>
          <w:rFonts w:ascii="標楷體" w:eastAsia="標楷體" w:hAnsi="標楷體" w:hint="eastAsia"/>
          <w:sz w:val="28"/>
          <w:szCs w:val="28"/>
        </w:rPr>
        <w:t>。</w:t>
      </w:r>
    </w:p>
    <w:p w14:paraId="34DE28B5" w14:textId="77777777" w:rsidR="0010290E" w:rsidRPr="0010290E" w:rsidRDefault="0010290E" w:rsidP="00D56EBF">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祭祀公業條例第19條規定：「 祭祀公業管理人之變動，應由新管理人檢具下列證明文件，向公所申請備查，無需公告：一、派下全員證明書。二、規約（無規約者，免附）。三、選任之證明文件。」係指祭祀公業管理人之變動除規約另有規定外，應以選任或同意書方式為之。</w:t>
      </w:r>
    </w:p>
    <w:p w14:paraId="49CC71C8" w14:textId="2E2781DD" w:rsidR="0010290E" w:rsidRPr="0010290E" w:rsidRDefault="0010290E" w:rsidP="00D56EBF">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本案原核發之「祭祀公業派下代表全員證明書」如無規約規定得以派下代表列冊，並經查明屬實，倘該公業欲申請成立祭祀公業法人，應請該公業依據原核發證明書之派下代表死亡者，依照祭祀公業條例第18條規定辦理派下全員系統表及派下現員名冊繼承變動。如有漏列者，應俟該公業死亡繼承變動辦理後，再行依祭祀公業條例第17條規定辦理派下員漏列事實。</w:t>
      </w:r>
      <w:r w:rsidR="00D56EBF">
        <w:rPr>
          <w:rFonts w:ascii="標楷體" w:eastAsia="標楷體" w:hAnsi="標楷體" w:hint="eastAsia"/>
          <w:sz w:val="28"/>
          <w:szCs w:val="28"/>
        </w:rPr>
        <w:t xml:space="preserve"> </w:t>
      </w:r>
      <w:r w:rsidRPr="0010290E">
        <w:rPr>
          <w:rFonts w:ascii="標楷體" w:eastAsia="標楷體" w:hAnsi="標楷體" w:hint="eastAsia"/>
          <w:sz w:val="28"/>
          <w:szCs w:val="28"/>
        </w:rPr>
        <w:t>（內政部97.11.7內授中民字第0970036135號函）</w:t>
      </w:r>
    </w:p>
    <w:p w14:paraId="4335F12E" w14:textId="100E0768"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有關祭祀公業派下員變動公告期間異議書之存續效力疑義一案，查祭祀公業土地清理要點（97年7月1日廢止）第5點規定略以：「祭祀公業派下員或利害關係人對公告事項有異議者，應於公告之日起2個月內以書面向受理申報之民政機關（單位）提出。民政機關（單位）應於異議期限屆滿後將異議書轉知申報人於2個月內申復，並將申報人之申復書繕本轉知異議人。…。」本案申請人未依申請時適用之上開要點第5點規定期限內提出申復書，既經公所依規定駁回其申辦派下員變動公告在案，申請人如依祭祀公業條例規定重新申辦派下繼承變動公告，公所自應依規定予以審查。</w:t>
      </w:r>
    </w:p>
    <w:p w14:paraId="07723E4B" w14:textId="77777777" w:rsidR="0010290E" w:rsidRPr="0010290E" w:rsidRDefault="0010290E" w:rsidP="00D56EBF">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至於經駁回案之</w:t>
      </w:r>
      <w:r w:rsidRPr="0010290E">
        <w:rPr>
          <w:rFonts w:ascii="標楷體" w:eastAsia="標楷體" w:hAnsi="標楷體" w:hint="eastAsia"/>
          <w:sz w:val="28"/>
          <w:szCs w:val="28"/>
          <w:shd w:val="pct15" w:color="auto" w:fill="FFFFFF"/>
        </w:rPr>
        <w:t>異議</w:t>
      </w:r>
      <w:r w:rsidRPr="0010290E">
        <w:rPr>
          <w:rFonts w:ascii="標楷體" w:eastAsia="標楷體" w:hAnsi="標楷體" w:hint="eastAsia"/>
          <w:sz w:val="28"/>
          <w:szCs w:val="28"/>
        </w:rPr>
        <w:t>書有無效力期間之限制乙節，查祭祀公業派下員或利害關係人對祭祀公業公告事項之異議，僅就原申辦案公告內容生其效力，對不同申辦案尚無存續效力。</w:t>
      </w:r>
    </w:p>
    <w:p w14:paraId="44CC68C9"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（內政部98.1.9內授中民字第0970037342號函）</w:t>
      </w:r>
    </w:p>
    <w:p w14:paraId="70DCC0EE" w14:textId="57038F94"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有關祭祀公業清查後</w:t>
      </w:r>
      <w:r w:rsidRPr="0010290E">
        <w:rPr>
          <w:rFonts w:ascii="標楷體" w:eastAsia="標楷體" w:hAnsi="標楷體" w:hint="eastAsia"/>
          <w:sz w:val="28"/>
          <w:szCs w:val="28"/>
          <w:shd w:val="pct15" w:color="auto" w:fill="FFFFFF"/>
        </w:rPr>
        <w:t>已無不動產</w:t>
      </w:r>
      <w:r w:rsidRPr="0010290E">
        <w:rPr>
          <w:rFonts w:ascii="標楷體" w:eastAsia="標楷體" w:hAnsi="標楷體" w:hint="eastAsia"/>
          <w:sz w:val="28"/>
          <w:szCs w:val="28"/>
        </w:rPr>
        <w:t>，是否應予受理派下員變動疑義一案，查祭祀公業條例第18條規定，祭祀公業派下全員證明書核發後，派下員有變動者，管理人、派下員或利害關係人應檢具相關文件，向公所申請公告30日，無人異議後准予備查；有異議者，依第12條、第13條</w:t>
      </w:r>
      <w:r w:rsidRPr="0010290E">
        <w:rPr>
          <w:rFonts w:ascii="標楷體" w:eastAsia="標楷體" w:hAnsi="標楷體" w:hint="eastAsia"/>
          <w:sz w:val="28"/>
          <w:szCs w:val="28"/>
        </w:rPr>
        <w:lastRenderedPageBreak/>
        <w:t>規定之程序辦理。</w:t>
      </w:r>
    </w:p>
    <w:p w14:paraId="5FE26976" w14:textId="77777777" w:rsidR="0010290E" w:rsidRPr="0010290E" w:rsidRDefault="0010290E" w:rsidP="00D56EBF">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本</w:t>
      </w:r>
      <w:r w:rsidRPr="0010290E">
        <w:rPr>
          <w:rFonts w:ascii="標楷體" w:eastAsia="標楷體" w:hAnsi="標楷體" w:hint="eastAsia"/>
          <w:sz w:val="28"/>
          <w:szCs w:val="28"/>
          <w:shd w:val="pct15" w:color="auto" w:fill="FFFFFF"/>
        </w:rPr>
        <w:t>案該公業已無不動產</w:t>
      </w:r>
      <w:r w:rsidRPr="0010290E">
        <w:rPr>
          <w:rFonts w:ascii="標楷體" w:eastAsia="標楷體" w:hAnsi="標楷體" w:hint="eastAsia"/>
          <w:sz w:val="28"/>
          <w:szCs w:val="28"/>
        </w:rPr>
        <w:t>，如經查明尚有其他財產，為確定該公業派下現員名冊，公所仍應依前揭規定受理派下員變動，惟可請該公業檢具現有其他財產之證明文件憑辦，並於完成派下員變動備查後，輔導其依民法第828條或規約之規定處分其財產。</w:t>
      </w:r>
    </w:p>
    <w:p w14:paraId="0BF4CF94"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（內政部98.7.8內授中民字第0980033909號函）</w:t>
      </w:r>
    </w:p>
    <w:p w14:paraId="49CC0FF8" w14:textId="5FF2D6CE"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依規約規定均由派下員指定（推薦）1人為代表繼承，辦理派下員繼承變動疑義一案，如「指定代表繼承制」已明訂於規約，且規約經主管機關備查有案之祭祀公業，其派下員發生繼承事實係於祭祀公業條例施行前，應准其依照規約繼續辦理繼承變動，惟祭祀公業條例施行後，祭祀公業規約規定指定代表繼承與祭祀公業條例第5條規定不一時，除應優先適用條例規定辦理外，並請變更其規約。另查原核發之「祭祀公業派下代表全員證明書」如無規約規定得以派下代表列冊，並經查明屬實，倘該公業欲申請成立祭祀公業法人，應請該公業對於原核發證明書之派下代表死亡者，依照祭祀公業條例第18條規定辦理派下全員系統表及派下現員名冊繼承變動。至於如有漏列者，應俟該公業死亡繼承變動辦理後，再行依祭祀公業條例第17條規定辦理派下員漏列事實，前經本部97.11.7內授中民字第0970036135號函釋在案。故為保障實際全體派下員權利，旨揭類型之祭祀公業於「變更登記為法人」或「處分財產」前，應先依祭祀公業條例第14條第3項規定變更規約並重新補登列全體派下員，始得辦理變更登記或處分財產。</w:t>
      </w:r>
    </w:p>
    <w:p w14:paraId="348D8791"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（內政部99.1.11內授中民字第0980037261號函）</w:t>
      </w:r>
    </w:p>
    <w:p w14:paraId="3496A3C9" w14:textId="53149EF6"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祭祀公業派下全員證明書核發後，祭祀公業如申辦派下員漏列、誤列、繼承變動或土地（建物）漏列、誤列之公告，應分別依祭祀公業條例第17條、第18條、第49條規定辦理公告，惟條文並無另行規定其公告程序，為達公告周知，其公告時間、地點得參照同條例第11條規定辦理；至於此類公告，因係屬祭祀公業完成申報核發派下全員證明書後有關異動事項之公告，無須刊登新聞紙及電腦網站。另祭祀公業條例第12條第4項規定之公告，係屬更正申報事項之公告，故應依同條例第11條規定辦理。 （內政部99.1.21內授中民字第0990030274號函）</w:t>
      </w:r>
    </w:p>
    <w:p w14:paraId="12163542" w14:textId="094BD77D"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祭祀公業條例第17條規定，祭祀公業派下全員證明書核發後如發現有漏列、誤列派下員者，管理人、派下員或利害關係人得檢具派下現員過半數之同意書，並敘明理由，報經公所公告30日無人異議後，更正派下全員證明書，係指管理人、派下員或利害關係人得檢具派下現員過半數之同意書向公所提出申請漏列、誤列派下員之公告。</w:t>
      </w:r>
    </w:p>
    <w:p w14:paraId="7905D347" w14:textId="77777777" w:rsidR="0010290E" w:rsidRPr="0010290E" w:rsidRDefault="0010290E" w:rsidP="0010290E">
      <w:pPr>
        <w:spacing w:line="360" w:lineRule="exact"/>
        <w:ind w:leftChars="550" w:left="1320"/>
        <w:jc w:val="both"/>
        <w:rPr>
          <w:rFonts w:ascii="標楷體" w:eastAsia="標楷體" w:hAnsi="標楷體"/>
          <w:sz w:val="28"/>
          <w:szCs w:val="28"/>
        </w:rPr>
      </w:pPr>
      <w:r w:rsidRPr="0010290E">
        <w:rPr>
          <w:rFonts w:ascii="標楷體" w:eastAsia="標楷體" w:hAnsi="標楷體" w:hint="eastAsia"/>
          <w:sz w:val="28"/>
          <w:szCs w:val="28"/>
        </w:rPr>
        <w:t>如未取得派下現員過半數同意，當事人或利害關係人得循民事確認派下權之訴，俟確定判決後，再報請公所更正。</w:t>
      </w:r>
    </w:p>
    <w:p w14:paraId="6F8754BC"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（內政部民政司99.4.29台內中民字第0990000136號書函）</w:t>
      </w:r>
    </w:p>
    <w:p w14:paraId="35CA9992" w14:textId="6A1B3208" w:rsidR="0010290E" w:rsidRPr="0010290E" w:rsidRDefault="0010290E" w:rsidP="00C05B6F">
      <w:pPr>
        <w:pStyle w:val="afffb"/>
        <w:numPr>
          <w:ilvl w:val="0"/>
          <w:numId w:val="1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祭祀公業原受理申報及核發派下全員證明書之機關，其轄區內目前已無該公業土地或土地面積已較他轄區為小，該公業日後辦理變動或備查</w:t>
      </w:r>
      <w:r w:rsidRPr="0010290E">
        <w:rPr>
          <w:rFonts w:ascii="標楷體" w:eastAsia="標楷體" w:hAnsi="標楷體" w:hint="eastAsia"/>
          <w:sz w:val="28"/>
          <w:szCs w:val="28"/>
        </w:rPr>
        <w:lastRenderedPageBreak/>
        <w:t>案件之處理原則如下：</w:t>
      </w:r>
    </w:p>
    <w:p w14:paraId="387257D2" w14:textId="689DE658" w:rsidR="0010290E" w:rsidRPr="0010290E" w:rsidRDefault="0010290E" w:rsidP="006C5F0A">
      <w:pPr>
        <w:pStyle w:val="afffb"/>
        <w:numPr>
          <w:ilvl w:val="0"/>
          <w:numId w:val="38"/>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祭祀公業原受理申報及核發派下全員證明書之機關，其轄區內目前已無該祭祀公業土地，而於他轄區內仍有該公業之土地者，他轄區為該公業日後申報或備查案件之受理機關。</w:t>
      </w:r>
    </w:p>
    <w:p w14:paraId="159FEEB4" w14:textId="23EF38A8" w:rsidR="0010290E" w:rsidRPr="0010290E" w:rsidRDefault="0010290E" w:rsidP="006C5F0A">
      <w:pPr>
        <w:pStyle w:val="afffb"/>
        <w:numPr>
          <w:ilvl w:val="0"/>
          <w:numId w:val="38"/>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祭祀公業原受理申報及核發派下全員證明書機關，其轄區內目前該祭祀公業土地分屬不同直轄市、縣（市）、鄉（鎮、市）者，以面積最大土地所在地之公所為該公業日後申報或備查案件受理機關。</w:t>
      </w:r>
    </w:p>
    <w:p w14:paraId="339539F2" w14:textId="328A022F" w:rsidR="0010290E" w:rsidRPr="0010290E" w:rsidRDefault="0010290E" w:rsidP="006C5F0A">
      <w:pPr>
        <w:pStyle w:val="afffb"/>
        <w:numPr>
          <w:ilvl w:val="0"/>
          <w:numId w:val="38"/>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為期祭祀公業所持資料之連貫及完整性，且明確各受理機關審核之權責計，原核發派下全員證明書之機關宜繼續保留原所有資料，並應將該資料以影本全數移交土地所在地之權責機關繼續辦理。</w:t>
      </w:r>
    </w:p>
    <w:p w14:paraId="7EDCC87C" w14:textId="738D7A65" w:rsidR="0010290E" w:rsidRPr="0010290E" w:rsidRDefault="0010290E" w:rsidP="006C5F0A">
      <w:pPr>
        <w:pStyle w:val="afffb"/>
        <w:numPr>
          <w:ilvl w:val="0"/>
          <w:numId w:val="38"/>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本部91.1.7台內中民字第09100010880號函及92.7.24內授中民字第0920089384-2號函，停止適用。</w:t>
      </w:r>
    </w:p>
    <w:p w14:paraId="77043980" w14:textId="77777777" w:rsidR="0010290E" w:rsidRPr="0010290E" w:rsidRDefault="0010290E" w:rsidP="0010290E">
      <w:pPr>
        <w:spacing w:line="360" w:lineRule="exact"/>
        <w:ind w:leftChars="500" w:left="162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（內政部98.3.12內授中民字第0980720069號函）</w:t>
      </w:r>
    </w:p>
    <w:p w14:paraId="781ED876" w14:textId="77777777" w:rsidR="0010290E" w:rsidRPr="0010290E" w:rsidRDefault="0010290E" w:rsidP="0010290E">
      <w:pPr>
        <w:spacing w:line="360" w:lineRule="exact"/>
        <w:ind w:leftChars="100" w:left="801" w:hangingChars="200" w:hanging="561"/>
        <w:jc w:val="both"/>
        <w:rPr>
          <w:rFonts w:ascii="標楷體" w:eastAsia="標楷體" w:hAnsi="標楷體"/>
          <w:b/>
          <w:sz w:val="28"/>
          <w:szCs w:val="28"/>
        </w:rPr>
      </w:pPr>
      <w:r w:rsidRPr="0010290E">
        <w:rPr>
          <w:rFonts w:ascii="標楷體" w:eastAsia="標楷體" w:hAnsi="標楷體" w:hint="eastAsia"/>
          <w:b/>
          <w:sz w:val="28"/>
          <w:szCs w:val="28"/>
        </w:rPr>
        <w:t>九、祭祀公業派下員大會</w:t>
      </w:r>
    </w:p>
    <w:p w14:paraId="52631589" w14:textId="28AD5764" w:rsidR="0010290E" w:rsidRPr="0010290E" w:rsidRDefault="0010290E" w:rsidP="00C05B6F">
      <w:pPr>
        <w:pStyle w:val="afffb"/>
        <w:numPr>
          <w:ilvl w:val="0"/>
          <w:numId w:val="1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派下全員證明書核發後，如派下員有變動者，應依規定向民政機關（單位）申請備查。故有關祭祀公業派下員大會，其參加人數及決議人數之計算，除該祭祀公業之規約另有規定外，宜以辦理派下員變動備查後之派下員名冊為準。</w:t>
      </w:r>
    </w:p>
    <w:p w14:paraId="3E3E0D8C"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（內政部88.5.6台內民字第8804279號函）</w:t>
      </w:r>
    </w:p>
    <w:p w14:paraId="6D9A9976" w14:textId="3B3493AA" w:rsidR="0010290E" w:rsidRPr="0010290E" w:rsidRDefault="0010290E" w:rsidP="00C05B6F">
      <w:pPr>
        <w:pStyle w:val="afffb"/>
        <w:numPr>
          <w:ilvl w:val="0"/>
          <w:numId w:val="16"/>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或祭祀公業法人派下現員因故不能出席派下員大會時，除其規約、章程另有規定或經派下員大會決議者外，該派下現員可依民法第528條規定，立具委任書，得全權委託直系血親（含卑親屬或尊親屬）或該公業其他派下現員執行其權利義務，受任人1人僅能接受1派下現員之委任。另本部82.2.6台（82）內民字第8201435號函及本部93.12.20內授中民字第0930009370號函停止適用。</w:t>
      </w:r>
    </w:p>
    <w:p w14:paraId="5EFE2965"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（內政部98.10.9內授中民字第0980720308號函）</w:t>
      </w:r>
    </w:p>
    <w:p w14:paraId="5786E653" w14:textId="6DA13086" w:rsidR="0010290E" w:rsidRPr="0010290E" w:rsidRDefault="0010290E" w:rsidP="00C05B6F">
      <w:pPr>
        <w:pStyle w:val="afffb"/>
        <w:numPr>
          <w:ilvl w:val="0"/>
          <w:numId w:val="16"/>
        </w:numPr>
        <w:spacing w:line="360" w:lineRule="exact"/>
        <w:ind w:leftChars="0"/>
        <w:jc w:val="both"/>
        <w:rPr>
          <w:rFonts w:ascii="標楷體" w:eastAsia="標楷體" w:hAnsi="標楷體"/>
          <w:sz w:val="28"/>
          <w:szCs w:val="28"/>
        </w:rPr>
      </w:pPr>
      <w:r w:rsidRPr="0010290E">
        <w:rPr>
          <w:rFonts w:ascii="標楷體" w:eastAsia="標楷體" w:hAnsi="標楷體" w:hint="eastAsia"/>
          <w:kern w:val="0"/>
          <w:sz w:val="28"/>
          <w:szCs w:val="28"/>
        </w:rPr>
        <w:t>對於依習慣得繼承派下權之人，於其尚未表示拋棄其派下權(即歸就)之前，縱尚未依規定辦理派下員變動登記，仍應視其為該公業之派下員，對於祭祀公業召開派下員大會出席人數之計算，倘有部份</w:t>
      </w:r>
      <w:r w:rsidRPr="0010290E">
        <w:rPr>
          <w:rFonts w:ascii="標楷體" w:eastAsia="標楷體" w:hAnsi="標楷體" w:hint="eastAsia"/>
          <w:kern w:val="0"/>
          <w:sz w:val="28"/>
          <w:szCs w:val="28"/>
          <w:shd w:val="pct15" w:color="auto" w:fill="FFFFFF"/>
        </w:rPr>
        <w:t>派下員死亡，在未依規定辦理派下員變動登記前</w:t>
      </w:r>
      <w:r w:rsidRPr="0010290E">
        <w:rPr>
          <w:rFonts w:ascii="標楷體" w:eastAsia="標楷體" w:hAnsi="標楷體" w:hint="eastAsia"/>
          <w:kern w:val="0"/>
          <w:sz w:val="28"/>
          <w:szCs w:val="28"/>
        </w:rPr>
        <w:t>，公業規約有規定者，應從其規定外，為維護全體派下員之權益，仍應就依規約或民事習慣</w:t>
      </w:r>
      <w:r w:rsidRPr="0010290E">
        <w:rPr>
          <w:rFonts w:ascii="標楷體" w:eastAsia="標楷體" w:hAnsi="標楷體" w:hint="eastAsia"/>
          <w:kern w:val="0"/>
          <w:sz w:val="28"/>
          <w:szCs w:val="28"/>
          <w:shd w:val="pct15" w:color="auto" w:fill="FFFFFF"/>
        </w:rPr>
        <w:t>得繼承派下權之人合併計算出席人數</w:t>
      </w:r>
      <w:r w:rsidRPr="0010290E">
        <w:rPr>
          <w:rFonts w:ascii="標楷體" w:eastAsia="標楷體" w:hAnsi="標楷體" w:hint="eastAsia"/>
          <w:kern w:val="0"/>
          <w:sz w:val="28"/>
          <w:szCs w:val="28"/>
        </w:rPr>
        <w:t>。   (內政部77.10.22台內民字第643608號函)</w:t>
      </w:r>
    </w:p>
    <w:p w14:paraId="6D3EE7CC" w14:textId="77777777" w:rsidR="0010290E" w:rsidRPr="0010290E" w:rsidRDefault="0010290E" w:rsidP="0010290E">
      <w:pPr>
        <w:spacing w:line="360" w:lineRule="exact"/>
        <w:ind w:leftChars="100" w:left="801" w:hangingChars="200" w:hanging="561"/>
        <w:jc w:val="both"/>
        <w:rPr>
          <w:rFonts w:ascii="標楷體" w:eastAsia="標楷體" w:hAnsi="標楷體"/>
          <w:b/>
          <w:sz w:val="28"/>
          <w:szCs w:val="28"/>
        </w:rPr>
      </w:pPr>
      <w:r w:rsidRPr="0010290E">
        <w:rPr>
          <w:rFonts w:ascii="標楷體" w:eastAsia="標楷體" w:hAnsi="標楷體" w:hint="eastAsia"/>
          <w:b/>
          <w:sz w:val="28"/>
          <w:szCs w:val="28"/>
        </w:rPr>
        <w:t>十、祭祀公業之解散</w:t>
      </w:r>
    </w:p>
    <w:p w14:paraId="214F81A9" w14:textId="2B38438C" w:rsidR="0010290E" w:rsidRPr="0010290E" w:rsidRDefault="0010290E" w:rsidP="00C05B6F">
      <w:pPr>
        <w:pStyle w:val="afffb"/>
        <w:numPr>
          <w:ilvl w:val="0"/>
          <w:numId w:val="1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有關已拋棄財產權之祭祀公業派下員，如並未拋棄財產權以外之其他派下權（例如：派下之表決權、得為祭祀公業管理人之權利等），則關於該祭祀公業之解散，仍須得其同意。</w:t>
      </w:r>
    </w:p>
    <w:p w14:paraId="022DF050" w14:textId="77777777" w:rsidR="0010290E" w:rsidRPr="0010290E" w:rsidRDefault="0010290E" w:rsidP="0010290E">
      <w:pPr>
        <w:spacing w:line="360" w:lineRule="exact"/>
        <w:ind w:left="1320"/>
        <w:jc w:val="right"/>
        <w:rPr>
          <w:rFonts w:ascii="標楷體" w:eastAsia="標楷體" w:hAnsi="標楷體"/>
          <w:sz w:val="28"/>
          <w:szCs w:val="28"/>
        </w:rPr>
      </w:pPr>
      <w:r w:rsidRPr="0010290E">
        <w:rPr>
          <w:rFonts w:ascii="標楷體" w:eastAsia="標楷體" w:hAnsi="標楷體" w:hint="eastAsia"/>
          <w:sz w:val="28"/>
          <w:szCs w:val="28"/>
        </w:rPr>
        <w:t>（內政部91.11.21台內中民字第0910009554號函）</w:t>
      </w:r>
    </w:p>
    <w:p w14:paraId="3768DE37" w14:textId="2C6C75C3" w:rsidR="0010290E" w:rsidRDefault="0010290E" w:rsidP="00C05B6F">
      <w:pPr>
        <w:pStyle w:val="afffb"/>
        <w:numPr>
          <w:ilvl w:val="0"/>
          <w:numId w:val="1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祭祀公業依法成立祭祀公業法人者，其解散依祭祀公業條例第33條規定辦理。祭祀公業未成立法人，依法訂有規約者，其解散依其規約規定辦理。無規約者，其解散依民法第828條規定經全體派下員同意後辦理。</w:t>
      </w:r>
      <w:r w:rsidRPr="0010290E">
        <w:rPr>
          <w:rFonts w:ascii="標楷體" w:eastAsia="標楷體" w:hAnsi="標楷體" w:hint="eastAsia"/>
          <w:sz w:val="28"/>
          <w:szCs w:val="28"/>
        </w:rPr>
        <w:lastRenderedPageBreak/>
        <w:t>祭祀公業土地及建物依照祭祀公業條例</w:t>
      </w:r>
      <w:r w:rsidRPr="0010290E">
        <w:rPr>
          <w:rFonts w:ascii="標楷體" w:eastAsia="標楷體" w:hAnsi="標楷體" w:hint="eastAsia"/>
          <w:sz w:val="28"/>
          <w:szCs w:val="28"/>
          <w:shd w:val="pct15" w:color="auto" w:fill="FFFFFF"/>
        </w:rPr>
        <w:t>第50條規定申辦所有權變更登記為派下員分別共有或個別所有，不須經解散程序報民政機關備查</w:t>
      </w:r>
      <w:r w:rsidRPr="0010290E">
        <w:rPr>
          <w:rFonts w:ascii="標楷體" w:eastAsia="標楷體" w:hAnsi="標楷體" w:hint="eastAsia"/>
          <w:sz w:val="28"/>
          <w:szCs w:val="28"/>
        </w:rPr>
        <w:t>。</w:t>
      </w:r>
    </w:p>
    <w:p w14:paraId="4D21C3D1" w14:textId="47DBE68C" w:rsidR="0010290E" w:rsidRPr="0010290E" w:rsidRDefault="0010290E" w:rsidP="004D35D3">
      <w:pPr>
        <w:pStyle w:val="afffb"/>
        <w:spacing w:line="360" w:lineRule="exact"/>
        <w:ind w:leftChars="0" w:left="1174"/>
        <w:jc w:val="right"/>
        <w:rPr>
          <w:rFonts w:ascii="標楷體" w:eastAsia="標楷體" w:hAnsi="標楷體"/>
          <w:sz w:val="28"/>
          <w:szCs w:val="28"/>
        </w:rPr>
      </w:pPr>
      <w:r w:rsidRPr="0010290E">
        <w:rPr>
          <w:rFonts w:ascii="標楷體" w:eastAsia="標楷體" w:hAnsi="標楷體" w:hint="eastAsia"/>
          <w:sz w:val="28"/>
          <w:szCs w:val="28"/>
        </w:rPr>
        <w:t>（內政部97.12.2內授中民字第0970732955號函）</w:t>
      </w:r>
    </w:p>
    <w:p w14:paraId="2361FF9F" w14:textId="77777777" w:rsidR="0010290E" w:rsidRPr="0010290E" w:rsidRDefault="0010290E" w:rsidP="0010290E">
      <w:pPr>
        <w:spacing w:line="360" w:lineRule="exact"/>
        <w:jc w:val="both"/>
        <w:rPr>
          <w:rFonts w:ascii="標楷體" w:eastAsia="標楷體" w:hAnsi="標楷體"/>
          <w:b/>
          <w:sz w:val="28"/>
          <w:szCs w:val="28"/>
        </w:rPr>
      </w:pPr>
      <w:r w:rsidRPr="0010290E">
        <w:rPr>
          <w:rFonts w:ascii="標楷體" w:eastAsia="標楷體" w:hAnsi="標楷體" w:hint="eastAsia"/>
          <w:b/>
          <w:sz w:val="28"/>
          <w:szCs w:val="28"/>
        </w:rPr>
        <w:t>十一、祭祀公業法人</w:t>
      </w:r>
    </w:p>
    <w:p w14:paraId="01983050" w14:textId="222D2479" w:rsidR="0010290E" w:rsidRPr="0010290E" w:rsidRDefault="0010290E" w:rsidP="00C05B6F">
      <w:pPr>
        <w:pStyle w:val="afffb"/>
        <w:numPr>
          <w:ilvl w:val="0"/>
          <w:numId w:val="18"/>
        </w:numPr>
        <w:spacing w:line="360" w:lineRule="exact"/>
        <w:ind w:leftChars="0"/>
        <w:jc w:val="both"/>
        <w:rPr>
          <w:rFonts w:ascii="標楷體" w:eastAsia="標楷體" w:hAnsi="標楷體"/>
          <w:b/>
          <w:sz w:val="28"/>
          <w:szCs w:val="28"/>
        </w:rPr>
      </w:pPr>
      <w:r w:rsidRPr="0010290E">
        <w:rPr>
          <w:rFonts w:ascii="標楷體" w:eastAsia="標楷體" w:hAnsi="標楷體" w:hint="eastAsia"/>
          <w:sz w:val="28"/>
          <w:szCs w:val="28"/>
        </w:rPr>
        <w:t>財團法人</w:t>
      </w:r>
      <w:r w:rsidRPr="0010290E">
        <w:rPr>
          <w:rFonts w:ascii="標楷體" w:eastAsia="標楷體" w:hAnsi="標楷體" w:hint="eastAsia"/>
          <w:b/>
          <w:sz w:val="28"/>
          <w:szCs w:val="28"/>
        </w:rPr>
        <w:t>、社團法人審查原則</w:t>
      </w:r>
    </w:p>
    <w:p w14:paraId="46820D5B" w14:textId="39FBA772" w:rsidR="0010290E" w:rsidRPr="0010290E" w:rsidRDefault="0010290E" w:rsidP="006C5F0A">
      <w:pPr>
        <w:pStyle w:val="afffb"/>
        <w:numPr>
          <w:ilvl w:val="0"/>
          <w:numId w:val="3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經直轄市或縣(市)主管機關驗印已確定神明會現會員或信徒名冊之神明會，如依地籍清理條例第24條規定，經會員或信徒過半數書面同意依法成立財團法人者，須向直轄市或縣(市)主管機關申請核准法人設立許可後，再向法人主事務所所在地之法院辦理法人登記核發法人登記證書；其「主事務所及分事務所」之登記除應載明詳細地址及聯絡電話外，所檢附之文件，請貴府本於權責就財團法人或社團法人申請設立之相關規定辦理。</w:t>
      </w:r>
    </w:p>
    <w:p w14:paraId="064740EB" w14:textId="77777777" w:rsidR="0010290E" w:rsidRPr="0010290E" w:rsidRDefault="0010290E" w:rsidP="00D3187D">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關於「神明會」或「祭祀公業」</w:t>
      </w:r>
      <w:r w:rsidRPr="0010290E">
        <w:rPr>
          <w:rFonts w:ascii="標楷體" w:eastAsia="標楷體" w:hAnsi="標楷體" w:hint="eastAsia"/>
          <w:sz w:val="28"/>
          <w:szCs w:val="28"/>
          <w:shd w:val="pct15" w:color="auto" w:fill="FFFFFF"/>
        </w:rPr>
        <w:t>如欲依民法規定成立法人，應視其設立之型態以人（宗親）為基礎則成立社團法人，以財產為基礎則成立財團法人</w:t>
      </w:r>
      <w:r w:rsidRPr="0010290E">
        <w:rPr>
          <w:rFonts w:ascii="標楷體" w:eastAsia="標楷體" w:hAnsi="標楷體" w:hint="eastAsia"/>
          <w:sz w:val="28"/>
          <w:szCs w:val="28"/>
        </w:rPr>
        <w:t>。至於其作業程序，請參照貴府相關規定辦理。</w:t>
      </w:r>
    </w:p>
    <w:p w14:paraId="769222AD" w14:textId="77777777" w:rsidR="0010290E" w:rsidRPr="0010290E" w:rsidRDefault="0010290E" w:rsidP="0010290E">
      <w:pPr>
        <w:spacing w:line="360" w:lineRule="exact"/>
        <w:ind w:leftChars="500" w:left="1200"/>
        <w:jc w:val="right"/>
        <w:rPr>
          <w:rFonts w:ascii="標楷體" w:eastAsia="標楷體" w:hAnsi="標楷體"/>
          <w:sz w:val="28"/>
          <w:szCs w:val="28"/>
        </w:rPr>
      </w:pPr>
      <w:r w:rsidRPr="0010290E">
        <w:rPr>
          <w:rFonts w:ascii="標楷體" w:eastAsia="標楷體" w:hAnsi="標楷體" w:hint="eastAsia"/>
          <w:sz w:val="28"/>
          <w:szCs w:val="28"/>
        </w:rPr>
        <w:t>（內政部97.10.15內授中民字第0970035630號函）</w:t>
      </w:r>
    </w:p>
    <w:p w14:paraId="5F494699" w14:textId="255E1CF7" w:rsidR="0010290E" w:rsidRPr="0010290E" w:rsidRDefault="0010290E" w:rsidP="004B21C7">
      <w:pPr>
        <w:spacing w:line="360" w:lineRule="exact"/>
        <w:ind w:leftChars="450" w:left="1500" w:hangingChars="150" w:hanging="420"/>
        <w:jc w:val="both"/>
        <w:rPr>
          <w:rFonts w:ascii="標楷體" w:eastAsia="標楷體" w:hAnsi="標楷體"/>
          <w:sz w:val="28"/>
          <w:szCs w:val="28"/>
        </w:rPr>
      </w:pPr>
      <w:r w:rsidRPr="0010290E">
        <w:rPr>
          <w:rFonts w:ascii="標楷體" w:eastAsia="標楷體" w:hAnsi="標楷體" w:hint="eastAsia"/>
          <w:sz w:val="28"/>
          <w:szCs w:val="28"/>
        </w:rPr>
        <w:t>※ 查社團法人係以社員之組織為基礎所設立，以公益為目的之社團，設立許可由社政單位辦理；財團法人係以所捐助之財產為設立基礎，財團法人應以所捐助財產及其收入孳息辦理公益事務為目的。</w:t>
      </w:r>
    </w:p>
    <w:p w14:paraId="19265040" w14:textId="77777777" w:rsidR="0010290E" w:rsidRPr="0010290E" w:rsidRDefault="0010290E" w:rsidP="004B21C7">
      <w:pPr>
        <w:spacing w:line="360" w:lineRule="exact"/>
        <w:ind w:leftChars="650" w:left="1560"/>
        <w:jc w:val="both"/>
        <w:rPr>
          <w:rFonts w:ascii="標楷體" w:eastAsia="標楷體" w:hAnsi="標楷體"/>
          <w:sz w:val="28"/>
          <w:szCs w:val="28"/>
        </w:rPr>
      </w:pPr>
      <w:r w:rsidRPr="0010290E">
        <w:rPr>
          <w:rFonts w:ascii="標楷體" w:eastAsia="標楷體" w:hAnsi="標楷體" w:hint="eastAsia"/>
          <w:sz w:val="28"/>
          <w:szCs w:val="28"/>
        </w:rPr>
        <w:t>內政業務之財團法人則依其設立目的分別由民政、戶政、役政、社政、地政等業務主管單位許可其設立；宗親會以祭祀聯誼為目的由同姓宗親所組成者，屬人民團體或社團法人，應向社政單位申請；若以捐助財產成立財團法人之宗親會則向民政單位申請。</w:t>
      </w:r>
    </w:p>
    <w:p w14:paraId="6DE1539B" w14:textId="77777777" w:rsidR="0010290E" w:rsidRPr="0010290E" w:rsidRDefault="0010290E" w:rsidP="0010290E">
      <w:pPr>
        <w:spacing w:line="360" w:lineRule="exact"/>
        <w:ind w:leftChars="400" w:left="960"/>
        <w:jc w:val="right"/>
        <w:rPr>
          <w:rFonts w:ascii="標楷體" w:eastAsia="標楷體" w:hAnsi="標楷體"/>
          <w:sz w:val="28"/>
          <w:szCs w:val="28"/>
        </w:rPr>
      </w:pPr>
      <w:r w:rsidRPr="0010290E">
        <w:rPr>
          <w:rFonts w:ascii="標楷體" w:eastAsia="標楷體" w:hAnsi="標楷體" w:hint="eastAsia"/>
          <w:sz w:val="28"/>
          <w:szCs w:val="28"/>
        </w:rPr>
        <w:t>（內政部94.1.19內授中民字第0940030168號函</w:t>
      </w:r>
      <w:r w:rsidRPr="0010290E">
        <w:rPr>
          <w:rFonts w:ascii="標楷體" w:eastAsia="標楷體" w:hAnsi="標楷體"/>
          <w:sz w:val="28"/>
          <w:szCs w:val="28"/>
        </w:rPr>
        <w:t>）</w:t>
      </w:r>
    </w:p>
    <w:p w14:paraId="78514F86" w14:textId="3149B94C" w:rsidR="0010290E" w:rsidRPr="0010290E" w:rsidRDefault="0010290E" w:rsidP="006C5F0A">
      <w:pPr>
        <w:pStyle w:val="afffb"/>
        <w:numPr>
          <w:ilvl w:val="0"/>
          <w:numId w:val="3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有關申請辦理祭祀公業法人登記檢附「派下現員過半數同意書」疑義一案，查祭祀公業條例第25條規定略以：「祭祀公業得填具申請書，並檢附下列文件，報請公所轉報直轄市、縣（市）主管機關申請登記為祭祀公業法人：一、派下現員過半數之同意書。…。」同條例第50條第1項第1款規定略以：「祭祀公業派下全員證明書核發，經選任管理人並報公所備查後，應於3年內依下列方式之一，處理其土地或建物：一、經派下現員過半數書面同意依本條例規定登記為祭祀公業法人，…。」同條第2項規定，本條例施行前已核發派下全員證明書之祭祀公業，應…，依前項各款規定辦理</w:t>
      </w:r>
      <w:r w:rsidR="004B21C7">
        <w:rPr>
          <w:rFonts w:ascii="標楷體" w:eastAsia="標楷體" w:hAnsi="標楷體"/>
          <w:sz w:val="28"/>
          <w:szCs w:val="28"/>
        </w:rPr>
        <w:t>…</w:t>
      </w:r>
      <w:r w:rsidRPr="0010290E">
        <w:rPr>
          <w:rFonts w:ascii="標楷體" w:eastAsia="標楷體" w:hAnsi="標楷體" w:hint="eastAsia"/>
          <w:sz w:val="28"/>
          <w:szCs w:val="28"/>
        </w:rPr>
        <w:t>。本案該公業如申請祭祀公業法人登記，自應依上開規定檢附派下現員過半數之同意書。</w:t>
      </w:r>
    </w:p>
    <w:p w14:paraId="6264CF60"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（內政部98.1.23內授中民字第0980030329號函）</w:t>
      </w:r>
    </w:p>
    <w:p w14:paraId="50746DEA" w14:textId="73EE34C6" w:rsidR="0010290E" w:rsidRPr="0010290E" w:rsidRDefault="0010290E" w:rsidP="006C5F0A">
      <w:pPr>
        <w:pStyle w:val="afffb"/>
        <w:numPr>
          <w:ilvl w:val="0"/>
          <w:numId w:val="3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祭祀公業條例總說明略以：「…為達到延續宗族傳統兼顧土地利用及增進公共利益之目標，配合地籍清理之政策方向，以維持祭祀公業之優良傳統，並解決其原為公同共有關係所生之土地登記、財產處分運用之困難問題。爰擬具『祭祀公業條例』」是以為解決祭祀公業土地、建物之問題，該條例第50條第1項規定略以：「祭祀公業派下全員證</w:t>
      </w:r>
      <w:r w:rsidRPr="0010290E">
        <w:rPr>
          <w:rFonts w:ascii="標楷體" w:eastAsia="標楷體" w:hAnsi="標楷體" w:hint="eastAsia"/>
          <w:sz w:val="28"/>
          <w:szCs w:val="28"/>
        </w:rPr>
        <w:lastRenderedPageBreak/>
        <w:t>明書核發，經選任管理人並報公所備查後，應於3年內依下列方式之一，處理其土地或建物：一、經派下現員過半數書面同意依本條例規定登記為祭祀公業法人，並申辦所有權更名登記為祭祀公業法人所有。…」對於有土地或建物既存之祭祀公業核發派下全員證明書後，可登記為祭祀公業法人。若祭祀公業名下已無不動產，自無土地、建物登記問題，其現金財產可決議分配與派下員或作其他處理。</w:t>
      </w:r>
    </w:p>
    <w:p w14:paraId="1DA99442" w14:textId="51313CE4" w:rsidR="0010290E" w:rsidRPr="0010290E" w:rsidRDefault="0010290E" w:rsidP="004B21C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同條例第59條第1項亦規定：「新設立之祭祀公業應依民法規定成立社團法人或財團法人。」故已</w:t>
      </w:r>
      <w:r w:rsidRPr="0010290E">
        <w:rPr>
          <w:rFonts w:ascii="標楷體" w:eastAsia="標楷體" w:hAnsi="標楷體" w:hint="eastAsia"/>
          <w:sz w:val="28"/>
          <w:szCs w:val="28"/>
          <w:shd w:val="pct15" w:color="auto" w:fill="FFFFFF"/>
        </w:rPr>
        <w:t>無土地、建物僅餘現金之祭祀公業依照前揭說明</w:t>
      </w:r>
      <w:r w:rsidRPr="0010290E">
        <w:rPr>
          <w:rFonts w:ascii="標楷體" w:eastAsia="標楷體" w:hAnsi="標楷體" w:hint="eastAsia"/>
          <w:b/>
          <w:sz w:val="28"/>
          <w:szCs w:val="28"/>
          <w:shd w:val="pct15" w:color="auto" w:fill="FFFFFF"/>
        </w:rPr>
        <w:t>不宜</w:t>
      </w:r>
      <w:r w:rsidRPr="0010290E">
        <w:rPr>
          <w:rFonts w:ascii="標楷體" w:eastAsia="標楷體" w:hAnsi="標楷體" w:hint="eastAsia"/>
          <w:sz w:val="28"/>
          <w:szCs w:val="28"/>
          <w:shd w:val="pct15" w:color="auto" w:fill="FFFFFF"/>
        </w:rPr>
        <w:t>成立祭祀公業法人</w:t>
      </w:r>
      <w:r w:rsidRPr="0010290E">
        <w:rPr>
          <w:rFonts w:ascii="標楷體" w:eastAsia="標楷體" w:hAnsi="標楷體" w:hint="eastAsia"/>
          <w:sz w:val="28"/>
          <w:szCs w:val="28"/>
        </w:rPr>
        <w:t>而應依民法規定捐助其財產成立社團法人或財團法人。（內政部98.6.9內授中民字第0980033246號函）</w:t>
      </w:r>
    </w:p>
    <w:p w14:paraId="5270C5AC" w14:textId="77777777" w:rsidR="004B21C7" w:rsidRDefault="0010290E" w:rsidP="006C5F0A">
      <w:pPr>
        <w:pStyle w:val="afffb"/>
        <w:numPr>
          <w:ilvl w:val="0"/>
          <w:numId w:val="3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 xml:space="preserve">查不同名稱祭祀公業，其派下員相同，經依祭祀公業土地清理要點或祭祀公業條例規定審查、公告並核發不同之派下全員證明書者，其依祭祀公業條例第21條、第25條及第50條第1項第1款規定，申請辦理祭祀公業法人登記時，如各個不同祭祀公業均檢附派下現員過半數之同意書，可由各該公業自行擇定一名稱將派下員相同之祭祀公業合併成立一個祭祀公業法人。該法人之章程或沿革中宜載明其合併前原有祭祀公業之各個名稱。   </w:t>
      </w:r>
    </w:p>
    <w:p w14:paraId="0DA9712F" w14:textId="68F9CE6B" w:rsidR="0010290E" w:rsidRPr="0010290E" w:rsidRDefault="0010290E" w:rsidP="004B21C7">
      <w:pPr>
        <w:pStyle w:val="afffb"/>
        <w:spacing w:line="360" w:lineRule="exact"/>
        <w:ind w:leftChars="0" w:left="1267"/>
        <w:jc w:val="right"/>
        <w:rPr>
          <w:rFonts w:ascii="標楷體" w:eastAsia="標楷體" w:hAnsi="標楷體"/>
          <w:sz w:val="28"/>
          <w:szCs w:val="28"/>
        </w:rPr>
      </w:pPr>
      <w:r w:rsidRPr="0010290E">
        <w:rPr>
          <w:rFonts w:ascii="標楷體" w:eastAsia="標楷體" w:hAnsi="標楷體" w:hint="eastAsia"/>
          <w:sz w:val="28"/>
          <w:szCs w:val="28"/>
        </w:rPr>
        <w:t>（內政部98.5.12內授中民字第0980032423號函）</w:t>
      </w:r>
    </w:p>
    <w:p w14:paraId="3867DD4F" w14:textId="3B297130" w:rsidR="0010290E" w:rsidRPr="0010290E" w:rsidRDefault="0010290E" w:rsidP="006C5F0A">
      <w:pPr>
        <w:pStyle w:val="afffb"/>
        <w:numPr>
          <w:ilvl w:val="0"/>
          <w:numId w:val="3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依祭祀公業條例第8條規定，派下全員戶籍謄本係祭祀公業申報時應檢附文件之一，原核發證明時無系統表之祭祀公業，為補行製列系統表，自得請該公業檢附派下全員戶籍謄本，據以審查。</w:t>
      </w:r>
    </w:p>
    <w:p w14:paraId="03A1F340" w14:textId="77777777" w:rsidR="0010290E" w:rsidRPr="0010290E" w:rsidRDefault="0010290E" w:rsidP="004B21C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申請登記為</w:t>
      </w:r>
      <w:r w:rsidRPr="0010290E">
        <w:rPr>
          <w:rFonts w:ascii="標楷體" w:eastAsia="標楷體" w:hAnsi="標楷體" w:hint="eastAsia"/>
          <w:b/>
          <w:sz w:val="28"/>
          <w:szCs w:val="28"/>
          <w:shd w:val="pct15" w:color="auto" w:fill="FFFFFF"/>
        </w:rPr>
        <w:t>祭祀</w:t>
      </w:r>
      <w:r w:rsidRPr="0010290E">
        <w:rPr>
          <w:rFonts w:ascii="標楷體" w:eastAsia="標楷體" w:hAnsi="標楷體" w:hint="eastAsia"/>
          <w:sz w:val="28"/>
          <w:szCs w:val="28"/>
          <w:shd w:val="pct15" w:color="auto" w:fill="FFFFFF"/>
        </w:rPr>
        <w:t>公業法人前</w:t>
      </w:r>
      <w:r w:rsidRPr="0010290E">
        <w:rPr>
          <w:rFonts w:ascii="標楷體" w:eastAsia="標楷體" w:hAnsi="標楷體" w:hint="eastAsia"/>
          <w:sz w:val="28"/>
          <w:szCs w:val="28"/>
        </w:rPr>
        <w:t>，如派下員及</w:t>
      </w:r>
      <w:r w:rsidRPr="0010290E">
        <w:rPr>
          <w:rFonts w:ascii="標楷體" w:eastAsia="標楷體" w:hAnsi="標楷體" w:hint="eastAsia"/>
          <w:sz w:val="28"/>
          <w:szCs w:val="28"/>
          <w:shd w:val="pct15" w:color="auto" w:fill="FFFFFF"/>
        </w:rPr>
        <w:t>財產清冊有變動</w:t>
      </w:r>
      <w:r w:rsidRPr="0010290E">
        <w:rPr>
          <w:rFonts w:ascii="標楷體" w:eastAsia="標楷體" w:hAnsi="標楷體" w:hint="eastAsia"/>
          <w:sz w:val="28"/>
          <w:szCs w:val="28"/>
        </w:rPr>
        <w:t>者，自</w:t>
      </w:r>
      <w:r w:rsidRPr="0010290E">
        <w:rPr>
          <w:rFonts w:ascii="標楷體" w:eastAsia="標楷體" w:hAnsi="標楷體" w:hint="eastAsia"/>
          <w:sz w:val="28"/>
          <w:szCs w:val="28"/>
          <w:shd w:val="pct15" w:color="auto" w:fill="FFFFFF"/>
        </w:rPr>
        <w:t>應先行完成變動備查</w:t>
      </w:r>
      <w:r w:rsidRPr="0010290E">
        <w:rPr>
          <w:rFonts w:ascii="標楷體" w:eastAsia="標楷體" w:hAnsi="標楷體" w:hint="eastAsia"/>
          <w:sz w:val="28"/>
          <w:szCs w:val="28"/>
        </w:rPr>
        <w:t>後，</w:t>
      </w:r>
      <w:r w:rsidRPr="0010290E">
        <w:rPr>
          <w:rFonts w:ascii="標楷體" w:eastAsia="標楷體" w:hAnsi="標楷體" w:hint="eastAsia"/>
          <w:sz w:val="28"/>
          <w:szCs w:val="28"/>
          <w:shd w:val="pct15" w:color="auto" w:fill="FFFFFF"/>
        </w:rPr>
        <w:t>再依規定申請登記為祭祀公業法人</w:t>
      </w:r>
      <w:r w:rsidRPr="0010290E">
        <w:rPr>
          <w:rFonts w:ascii="標楷體" w:eastAsia="標楷體" w:hAnsi="標楷體" w:hint="eastAsia"/>
          <w:sz w:val="28"/>
          <w:szCs w:val="28"/>
        </w:rPr>
        <w:t>。</w:t>
      </w:r>
    </w:p>
    <w:p w14:paraId="76FD7FAA" w14:textId="77777777" w:rsidR="0010290E" w:rsidRPr="0010290E" w:rsidRDefault="0010290E" w:rsidP="0010290E">
      <w:pPr>
        <w:spacing w:line="360" w:lineRule="exact"/>
        <w:ind w:leftChars="350" w:left="112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（內政部98.6.9內授中民字第0980033246號函）</w:t>
      </w:r>
    </w:p>
    <w:p w14:paraId="76179D68" w14:textId="54494C4D" w:rsidR="0010290E" w:rsidRPr="0010290E" w:rsidRDefault="0010290E" w:rsidP="006C5F0A">
      <w:pPr>
        <w:pStyle w:val="afffb"/>
        <w:numPr>
          <w:ilvl w:val="0"/>
          <w:numId w:val="39"/>
        </w:numPr>
        <w:spacing w:line="360" w:lineRule="exact"/>
        <w:ind w:leftChars="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祭祀公業「陳</w:t>
      </w:r>
      <w:r w:rsidRPr="0010290E">
        <w:rPr>
          <w:rFonts w:ascii="新細明體" w:hAnsi="新細明體" w:cs="新細明體" w:hint="eastAsia"/>
          <w:kern w:val="0"/>
          <w:sz w:val="28"/>
          <w:szCs w:val="28"/>
        </w:rPr>
        <w:t>〇〇</w:t>
      </w:r>
      <w:r w:rsidRPr="0010290E">
        <w:rPr>
          <w:rFonts w:ascii="標楷體" w:eastAsia="標楷體" w:hAnsi="標楷體" w:cs="細明體" w:hint="eastAsia"/>
          <w:kern w:val="0"/>
          <w:sz w:val="28"/>
          <w:szCs w:val="28"/>
        </w:rPr>
        <w:t>」申請成立祭祀公業法人疑義案</w:t>
      </w:r>
    </w:p>
    <w:p w14:paraId="02FE9A58" w14:textId="77777777" w:rsidR="0010290E" w:rsidRPr="0010290E" w:rsidRDefault="0010290E" w:rsidP="0010290E">
      <w:pPr>
        <w:tabs>
          <w:tab w:val="num" w:pos="720"/>
        </w:tabs>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cs="細明體" w:hint="eastAsia"/>
          <w:kern w:val="0"/>
          <w:sz w:val="28"/>
          <w:szCs w:val="28"/>
        </w:rPr>
        <w:t>(</w:t>
      </w:r>
      <w:r w:rsidRPr="0010290E">
        <w:rPr>
          <w:rFonts w:ascii="標楷體" w:eastAsia="標楷體" w:hAnsi="標楷體" w:hint="eastAsia"/>
          <w:sz w:val="28"/>
          <w:szCs w:val="28"/>
        </w:rPr>
        <w:t>內政部105.10.13內授中民字第1050072624號函</w:t>
      </w:r>
    </w:p>
    <w:p w14:paraId="7C73C34F" w14:textId="77777777" w:rsidR="0010290E" w:rsidRPr="0010290E" w:rsidRDefault="0010290E" w:rsidP="0010290E">
      <w:pPr>
        <w:tabs>
          <w:tab w:val="num" w:pos="720"/>
        </w:tabs>
        <w:spacing w:line="360" w:lineRule="exact"/>
        <w:ind w:leftChars="200" w:left="1040" w:hangingChars="200" w:hanging="560"/>
        <w:jc w:val="right"/>
        <w:rPr>
          <w:rFonts w:ascii="標楷體" w:eastAsia="標楷體" w:hAnsi="標楷體" w:cs="細明體"/>
          <w:kern w:val="0"/>
          <w:sz w:val="28"/>
          <w:szCs w:val="28"/>
        </w:rPr>
      </w:pPr>
      <w:r w:rsidRPr="0010290E">
        <w:rPr>
          <w:rFonts w:ascii="標楷體" w:eastAsia="標楷體" w:hAnsi="標楷體" w:hint="eastAsia"/>
          <w:sz w:val="28"/>
          <w:szCs w:val="28"/>
        </w:rPr>
        <w:t>復新北市政府民政局</w:t>
      </w:r>
      <w:r w:rsidRPr="0010290E">
        <w:rPr>
          <w:rFonts w:ascii="標楷體" w:eastAsia="標楷體" w:hAnsi="標楷體" w:cs="細明體" w:hint="eastAsia"/>
          <w:kern w:val="0"/>
          <w:sz w:val="28"/>
          <w:szCs w:val="28"/>
        </w:rPr>
        <w:t>)</w:t>
      </w:r>
    </w:p>
    <w:p w14:paraId="0018A764" w14:textId="37F82206" w:rsidR="0010290E" w:rsidRPr="0010290E" w:rsidRDefault="0010290E" w:rsidP="004B21C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cs="細明體" w:hint="eastAsia"/>
          <w:kern w:val="0"/>
          <w:sz w:val="28"/>
          <w:szCs w:val="28"/>
        </w:rPr>
        <w:t>祭祀公業尚有</w:t>
      </w:r>
      <w:r w:rsidRPr="0010290E">
        <w:rPr>
          <w:rFonts w:ascii="標楷體" w:eastAsia="標楷體" w:hAnsi="標楷體" w:hint="eastAsia"/>
          <w:sz w:val="28"/>
          <w:szCs w:val="28"/>
          <w:shd w:val="pct15" w:color="auto" w:fill="FFFFFF"/>
        </w:rPr>
        <w:t>訴訟</w:t>
      </w:r>
      <w:r w:rsidRPr="0010290E">
        <w:rPr>
          <w:rFonts w:ascii="標楷體" w:eastAsia="標楷體" w:hAnsi="標楷體" w:cs="細明體" w:hint="eastAsia"/>
          <w:kern w:val="0"/>
          <w:sz w:val="28"/>
          <w:szCs w:val="28"/>
          <w:shd w:val="pct15" w:color="auto" w:fill="FFFFFF"/>
        </w:rPr>
        <w:t>繫屬中</w:t>
      </w:r>
      <w:r w:rsidRPr="0010290E">
        <w:rPr>
          <w:rFonts w:ascii="標楷體" w:eastAsia="標楷體" w:hAnsi="標楷體" w:cs="細明體" w:hint="eastAsia"/>
          <w:kern w:val="0"/>
          <w:sz w:val="28"/>
          <w:szCs w:val="28"/>
        </w:rPr>
        <w:t>，主管機關得否受理登記</w:t>
      </w:r>
      <w:r w:rsidRPr="0010290E">
        <w:rPr>
          <w:rFonts w:ascii="標楷體" w:eastAsia="標楷體" w:hAnsi="標楷體" w:cs="細明體" w:hint="eastAsia"/>
          <w:kern w:val="0"/>
          <w:sz w:val="28"/>
          <w:szCs w:val="28"/>
          <w:shd w:val="pct15" w:color="auto" w:fill="FFFFFF"/>
        </w:rPr>
        <w:t>祭祀公業法人</w:t>
      </w:r>
      <w:r w:rsidRPr="0010290E">
        <w:rPr>
          <w:rFonts w:ascii="標楷體" w:eastAsia="標楷體" w:hAnsi="標楷體" w:cs="細明體" w:hint="eastAsia"/>
          <w:kern w:val="0"/>
          <w:sz w:val="28"/>
          <w:szCs w:val="28"/>
        </w:rPr>
        <w:t>一節，倘該訴訟標的不影響派下員過半數同意成立祭祀公業法人之設立基準，自可先行核准其法人設立，嗣後再依法院確定判決辦理，惟主管機關仍應就其異議內容及理由或訴訟標的關聯性等，依個案事實審認。</w:t>
      </w:r>
    </w:p>
    <w:p w14:paraId="4CDA4AEB" w14:textId="4BB15612" w:rsidR="0010290E" w:rsidRPr="0010290E" w:rsidRDefault="0010290E" w:rsidP="006C5F0A">
      <w:pPr>
        <w:pStyle w:val="afffb"/>
        <w:numPr>
          <w:ilvl w:val="0"/>
          <w:numId w:val="3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祭祀公業條例第56條規定略以：「本條例施行前以祭祀公業以外名義登記之不動產，具有祭祀公業之性質及事實，經申請人出具已知過半數派下員願意以祭祀公業案件辦理之同意書或其他證明文件足以認定者，準用本條例申報及登記之規定，……」係指條例施行前，以祭祀公業以外名義登記之不動產，具有祭祀公業之性質及事實，尚未完成申報者，其申報及登記之準用規定。</w:t>
      </w:r>
    </w:p>
    <w:p w14:paraId="6D78FDEC" w14:textId="3CADC5EA" w:rsidR="0010290E" w:rsidRPr="0010290E" w:rsidRDefault="0010290E" w:rsidP="004B21C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本案據來函稱該</w:t>
      </w:r>
      <w:r w:rsidRPr="0010290E">
        <w:rPr>
          <w:rFonts w:ascii="標楷體" w:eastAsia="標楷體" w:hAnsi="標楷體" w:hint="eastAsia"/>
          <w:sz w:val="28"/>
          <w:szCs w:val="28"/>
          <w:shd w:val="pct15" w:color="auto" w:fill="FFFFFF"/>
        </w:rPr>
        <w:t>祭祀公業○○○已於民國71.6.21經○○○公所核發派下全員證明書</w:t>
      </w:r>
      <w:r w:rsidRPr="0010290E">
        <w:rPr>
          <w:rFonts w:ascii="標楷體" w:eastAsia="標楷體" w:hAnsi="標楷體" w:hint="eastAsia"/>
          <w:sz w:val="28"/>
          <w:szCs w:val="28"/>
        </w:rPr>
        <w:t>在案，且本案相關土地之公同共有權人業已明確，自不適用上開條例申報之規定。本案應俟祭祀公業○○○辦妥祭祀公業</w:t>
      </w:r>
      <w:r w:rsidRPr="0010290E">
        <w:rPr>
          <w:rFonts w:ascii="標楷體" w:eastAsia="標楷體" w:hAnsi="標楷體" w:hint="eastAsia"/>
          <w:sz w:val="28"/>
          <w:szCs w:val="28"/>
        </w:rPr>
        <w:lastRenderedPageBreak/>
        <w:t>法人登記後，再由○○○等公同共有人依法將該土地變更登記為祭祀公業法人所有。 （內政部97.9.2.內授中民字第0970034807號函）</w:t>
      </w:r>
    </w:p>
    <w:p w14:paraId="55B24B6E" w14:textId="6E96B419" w:rsidR="0010290E" w:rsidRPr="0010290E" w:rsidRDefault="0010290E" w:rsidP="00C05B6F">
      <w:pPr>
        <w:pStyle w:val="afffb"/>
        <w:numPr>
          <w:ilvl w:val="0"/>
          <w:numId w:val="18"/>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財團法人</w:t>
      </w:r>
      <w:r w:rsidRPr="0010290E">
        <w:rPr>
          <w:rFonts w:ascii="標楷體" w:eastAsia="標楷體" w:hAnsi="標楷體" w:cs="標楷體" w:hint="eastAsia"/>
          <w:b/>
          <w:sz w:val="28"/>
          <w:szCs w:val="28"/>
        </w:rPr>
        <w:t>變更為祭祀公業法人</w:t>
      </w:r>
    </w:p>
    <w:p w14:paraId="3404AF2D" w14:textId="122969F2" w:rsidR="0010290E" w:rsidRPr="0010290E" w:rsidRDefault="0010290E" w:rsidP="006C5F0A">
      <w:pPr>
        <w:pStyle w:val="afffb"/>
        <w:numPr>
          <w:ilvl w:val="0"/>
          <w:numId w:val="40"/>
        </w:numPr>
        <w:spacing w:line="360" w:lineRule="exact"/>
        <w:ind w:leftChars="0"/>
        <w:jc w:val="both"/>
        <w:rPr>
          <w:rFonts w:ascii="標楷體" w:eastAsia="標楷體" w:hAnsi="標楷體" w:cs="標楷體"/>
          <w:sz w:val="28"/>
          <w:szCs w:val="28"/>
        </w:rPr>
      </w:pPr>
      <w:r w:rsidRPr="0010290E">
        <w:rPr>
          <w:rFonts w:ascii="標楷體" w:eastAsia="標楷體" w:hAnsi="標楷體" w:hint="eastAsia"/>
          <w:sz w:val="28"/>
          <w:szCs w:val="28"/>
        </w:rPr>
        <w:t>財團法人</w:t>
      </w:r>
      <w:r w:rsidRPr="0010290E">
        <w:rPr>
          <w:rFonts w:ascii="標楷體" w:eastAsia="標楷體" w:hAnsi="標楷體" w:cs="標楷體" w:hint="eastAsia"/>
          <w:sz w:val="28"/>
          <w:szCs w:val="28"/>
        </w:rPr>
        <w:t>祭祀公業申請變更登記為祭祀公業法人</w:t>
      </w:r>
    </w:p>
    <w:p w14:paraId="32C1209F" w14:textId="77777777" w:rsidR="0010290E" w:rsidRPr="0010290E" w:rsidRDefault="0010290E" w:rsidP="0010290E">
      <w:pPr>
        <w:spacing w:line="360" w:lineRule="exact"/>
        <w:ind w:leftChars="400" w:left="1284" w:hangingChars="150" w:hanging="324"/>
        <w:jc w:val="right"/>
        <w:rPr>
          <w:rFonts w:ascii="標楷體" w:eastAsia="標楷體" w:hAnsi="標楷體" w:cs="標楷體"/>
          <w:sz w:val="28"/>
          <w:szCs w:val="28"/>
        </w:rPr>
      </w:pPr>
      <w:r w:rsidRPr="0010290E">
        <w:rPr>
          <w:rFonts w:ascii="標楷體" w:eastAsia="標楷體" w:hAnsi="標楷體" w:cs="標楷體" w:hint="eastAsia"/>
          <w:spacing w:val="-32"/>
          <w:kern w:val="0"/>
          <w:sz w:val="28"/>
          <w:szCs w:val="28"/>
        </w:rPr>
        <w:t>（</w:t>
      </w:r>
      <w:r w:rsidRPr="0010290E">
        <w:rPr>
          <w:rFonts w:ascii="標楷體" w:eastAsia="標楷體" w:hAnsi="標楷體" w:hint="eastAsia"/>
          <w:sz w:val="28"/>
          <w:szCs w:val="28"/>
        </w:rPr>
        <w:t>內政部98.2.16內授中民字第0980030407號函</w:t>
      </w:r>
      <w:r w:rsidRPr="0010290E">
        <w:rPr>
          <w:rFonts w:ascii="標楷體" w:eastAsia="標楷體" w:hAnsi="標楷體" w:cs="標楷體" w:hint="eastAsia"/>
          <w:spacing w:val="-32"/>
          <w:kern w:val="0"/>
          <w:sz w:val="28"/>
          <w:szCs w:val="28"/>
        </w:rPr>
        <w:t>）</w:t>
      </w:r>
    </w:p>
    <w:p w14:paraId="360D5458" w14:textId="77777777" w:rsidR="0010290E" w:rsidRPr="0010290E" w:rsidRDefault="0010290E" w:rsidP="004B21C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cs="標楷體" w:hint="eastAsia"/>
          <w:sz w:val="28"/>
          <w:szCs w:val="28"/>
        </w:rPr>
        <w:t>查祭祀公業條例第59條第2項規定：「本條例施行前，已成立之財團法人</w:t>
      </w:r>
      <w:r w:rsidRPr="004B21C7">
        <w:rPr>
          <w:rFonts w:ascii="標楷體" w:eastAsia="標楷體" w:hAnsi="標楷體" w:hint="eastAsia"/>
          <w:sz w:val="28"/>
          <w:szCs w:val="28"/>
        </w:rPr>
        <w:t>祭祀</w:t>
      </w:r>
      <w:r w:rsidRPr="0010290E">
        <w:rPr>
          <w:rFonts w:ascii="標楷體" w:eastAsia="標楷體" w:hAnsi="標楷體" w:cs="標楷體" w:hint="eastAsia"/>
          <w:sz w:val="28"/>
          <w:szCs w:val="28"/>
        </w:rPr>
        <w:t>公業，得依本條例規定，於3年內辦理變更登記為祭祀公業法人，完成登記後，祭祀公業法人主管機關應函請法院廢止財團法人之登記。」故於本條例施行前，已依民法規定向主管機關申請設立許可，並向法院完成登記之財團法人者，均得依上開規定辦理。財團法人如變更登記為祭祀公業法人，得參照祭祀公業條例第25條規定檢附所列文件，向直轄市、縣（市）主管機關申請登記為祭祀公業法人。財團法人祭祀公業申請變更時所檢附之祭祀公業派下全員證明書包括派下現員名冊、派下全員系統表及不動產清冊。應檢附之文件宜由財團法人依其捐助章程規定，經董事會決議後製作，俾利受理機關審查。</w:t>
      </w:r>
    </w:p>
    <w:p w14:paraId="386992FB" w14:textId="23724A49" w:rsidR="0010290E" w:rsidRPr="0010290E" w:rsidRDefault="0010290E" w:rsidP="006C5F0A">
      <w:pPr>
        <w:pStyle w:val="afffb"/>
        <w:numPr>
          <w:ilvl w:val="0"/>
          <w:numId w:val="40"/>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祭祀公業條例總說明略以：「…為達到延續宗族傳統兼顧土地利用及增進公共利益之目標，配合地籍清理之政策方向，以維持祭祀公業之優良傳統，並解決其原為公同共有關係所生之土地登記、財產處分運用之困難問題。爰擬具『祭祀公業條例』」是以該條例立法目的在於解決既存之祭祀公業所面臨之問題，故於條例第59條規定本條例施行前，已成立之財團法人祭祀公業，得依本條例規定，於3年內辦理變更登記為祭祀公業法人。</w:t>
      </w:r>
    </w:p>
    <w:p w14:paraId="453866F3" w14:textId="55790DC3" w:rsidR="0010290E" w:rsidRPr="0010290E" w:rsidRDefault="0010290E" w:rsidP="004B21C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查</w:t>
      </w:r>
      <w:r w:rsidRPr="0010290E">
        <w:rPr>
          <w:rFonts w:ascii="標楷體" w:eastAsia="標楷體" w:hAnsi="標楷體" w:hint="eastAsia"/>
          <w:sz w:val="28"/>
          <w:szCs w:val="28"/>
          <w:shd w:val="pct15" w:color="auto" w:fill="FFFFFF"/>
        </w:rPr>
        <w:t>財團法人係以自然人名義登記之土地及建物捐助</w:t>
      </w:r>
      <w:r w:rsidRPr="0010290E">
        <w:rPr>
          <w:rFonts w:ascii="標楷體" w:eastAsia="標楷體" w:hAnsi="標楷體" w:hint="eastAsia"/>
          <w:sz w:val="28"/>
          <w:szCs w:val="28"/>
        </w:rPr>
        <w:t>申請設立，</w:t>
      </w:r>
      <w:r w:rsidRPr="0010290E">
        <w:rPr>
          <w:rFonts w:ascii="標楷體" w:eastAsia="標楷體" w:hAnsi="標楷體" w:hint="eastAsia"/>
          <w:sz w:val="28"/>
          <w:szCs w:val="28"/>
          <w:shd w:val="pct15" w:color="auto" w:fill="FFFFFF"/>
        </w:rPr>
        <w:t>並非屬原為公同共有關係既存之祭祀公業</w:t>
      </w:r>
      <w:r w:rsidRPr="0010290E">
        <w:rPr>
          <w:rFonts w:ascii="標楷體" w:eastAsia="標楷體" w:hAnsi="標楷體" w:hint="eastAsia"/>
          <w:sz w:val="28"/>
          <w:szCs w:val="28"/>
        </w:rPr>
        <w:t>，經申報清理核發派下全員證明書後所成立之財團法人祭祀公業，自與條例第59條規定意旨</w:t>
      </w:r>
      <w:r w:rsidRPr="0010290E">
        <w:rPr>
          <w:rFonts w:ascii="標楷體" w:eastAsia="標楷體" w:hAnsi="標楷體" w:hint="eastAsia"/>
          <w:sz w:val="28"/>
          <w:szCs w:val="28"/>
          <w:shd w:val="pct15" w:color="auto" w:fill="FFFFFF"/>
        </w:rPr>
        <w:t>不符</w:t>
      </w:r>
      <w:r w:rsidRPr="0010290E">
        <w:rPr>
          <w:rFonts w:ascii="標楷體" w:eastAsia="標楷體" w:hAnsi="標楷體" w:hint="eastAsia"/>
          <w:sz w:val="28"/>
          <w:szCs w:val="28"/>
        </w:rPr>
        <w:t>。</w:t>
      </w:r>
    </w:p>
    <w:p w14:paraId="1FD241DC" w14:textId="67442138" w:rsidR="0010290E" w:rsidRPr="0010290E" w:rsidRDefault="0010290E" w:rsidP="004B21C7">
      <w:pPr>
        <w:spacing w:line="360" w:lineRule="exact"/>
        <w:ind w:leftChars="450" w:left="1080"/>
        <w:jc w:val="right"/>
        <w:rPr>
          <w:rFonts w:ascii="標楷體" w:eastAsia="標楷體" w:hAnsi="標楷體"/>
          <w:sz w:val="28"/>
          <w:szCs w:val="28"/>
        </w:rPr>
      </w:pPr>
      <w:r w:rsidRPr="0010290E">
        <w:rPr>
          <w:rFonts w:ascii="標楷體" w:eastAsia="標楷體" w:hAnsi="標楷體" w:hint="eastAsia"/>
          <w:sz w:val="28"/>
          <w:szCs w:val="28"/>
        </w:rPr>
        <w:t xml:space="preserve"> （內政部98.7.8內授中民字第0980033905號函）</w:t>
      </w:r>
    </w:p>
    <w:p w14:paraId="603556A2" w14:textId="06429E6E" w:rsidR="0010290E" w:rsidRPr="0010290E" w:rsidRDefault="0010290E" w:rsidP="00C05B6F">
      <w:pPr>
        <w:pStyle w:val="afffb"/>
        <w:numPr>
          <w:ilvl w:val="0"/>
          <w:numId w:val="18"/>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祭祀公業法人證明文件</w:t>
      </w:r>
    </w:p>
    <w:p w14:paraId="79496A27" w14:textId="65EFF316" w:rsidR="0010290E" w:rsidRPr="0010290E" w:rsidRDefault="0010290E" w:rsidP="006C5F0A">
      <w:pPr>
        <w:pStyle w:val="afffb"/>
        <w:numPr>
          <w:ilvl w:val="0"/>
          <w:numId w:val="4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直轄市、縣（市）主管機關，依祭祀公業條例第26條規定，發給「祭祀公業法人登記證書」時；其依第25條規定檢附之文件中派下全員證明書（不須驗印）、章程及祭祀公業法人圖記及管理人印鑑應驗印後一併發還。祭祀公業依祭祀公業條例第28條規定，檢附之「不動產清冊」係指「祭祀公業法人不動產清冊」而言，其清冊土地所有權人名稱應加冠以「祭祀公業法人」名義。鄉（鎮、市、區）公所核發之派下全員證明書，係祭祀公業清理後其組織成員及財產證明文件，故於該法人辦理派下現員變動時，仍應依祭祀公業條例第37條規定檢附「派下全員證明書」。 （內政部97.12.30內授中民字第0970036932號函）</w:t>
      </w:r>
    </w:p>
    <w:p w14:paraId="107A4A30" w14:textId="5503FA24" w:rsidR="0010290E" w:rsidRPr="0010290E" w:rsidRDefault="0010290E" w:rsidP="006C5F0A">
      <w:pPr>
        <w:pStyle w:val="afffb"/>
        <w:numPr>
          <w:ilvl w:val="0"/>
          <w:numId w:val="4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施行後，祭祀公業依本條例規定得申請登記為祭祀公業法人，屆時有關祭祀公業應檢附之祭祀公業法人圖記之樣式規格，直轄市、縣（市）主管機關應發給法人登記證書與備置法人登記簿之格式，請依所送格式範例印製備用，以利祭祀公業法人登記順利。</w:t>
      </w:r>
    </w:p>
    <w:p w14:paraId="3E7CDC31" w14:textId="77777777" w:rsidR="0010290E" w:rsidRPr="0010290E" w:rsidRDefault="0010290E" w:rsidP="0010290E">
      <w:pPr>
        <w:spacing w:line="360" w:lineRule="exact"/>
        <w:ind w:left="1320"/>
        <w:jc w:val="right"/>
        <w:rPr>
          <w:rFonts w:ascii="標楷體" w:eastAsia="標楷體" w:hAnsi="標楷體"/>
          <w:sz w:val="28"/>
          <w:szCs w:val="28"/>
        </w:rPr>
      </w:pPr>
      <w:r w:rsidRPr="0010290E">
        <w:rPr>
          <w:rFonts w:ascii="標楷體" w:eastAsia="標楷體" w:hAnsi="標楷體" w:hint="eastAsia"/>
          <w:sz w:val="28"/>
          <w:szCs w:val="28"/>
        </w:rPr>
        <w:lastRenderedPageBreak/>
        <w:t>（內政部97.6.5內授中民字第0970732740號函）</w:t>
      </w:r>
    </w:p>
    <w:p w14:paraId="57182BF3" w14:textId="201F744C" w:rsidR="0010290E" w:rsidRPr="0010290E" w:rsidRDefault="0010290E" w:rsidP="006C5F0A">
      <w:pPr>
        <w:pStyle w:val="afffb"/>
        <w:numPr>
          <w:ilvl w:val="0"/>
          <w:numId w:val="4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祭祀公業法人章程所訂「財產總額」計算方式，得參採轄區內公告土地現值計算不動產價值。</w:t>
      </w:r>
    </w:p>
    <w:p w14:paraId="555AF58C" w14:textId="77777777" w:rsidR="0010290E" w:rsidRPr="0010290E" w:rsidRDefault="0010290E" w:rsidP="0010290E">
      <w:pPr>
        <w:spacing w:line="360" w:lineRule="exact"/>
        <w:ind w:leftChars="350" w:left="1120" w:hangingChars="100" w:hanging="280"/>
        <w:jc w:val="right"/>
        <w:rPr>
          <w:rFonts w:ascii="標楷體" w:eastAsia="標楷體" w:hAnsi="標楷體"/>
          <w:sz w:val="28"/>
          <w:szCs w:val="28"/>
        </w:rPr>
      </w:pPr>
      <w:r w:rsidRPr="0010290E">
        <w:rPr>
          <w:rFonts w:ascii="標楷體" w:eastAsia="標楷體" w:hAnsi="標楷體" w:hint="eastAsia"/>
          <w:sz w:val="28"/>
          <w:szCs w:val="28"/>
        </w:rPr>
        <w:t>（內政部98.9.24內授中民字第0980720303號函）</w:t>
      </w:r>
    </w:p>
    <w:p w14:paraId="1D8AE7C2" w14:textId="10DFB06E" w:rsidR="0010290E" w:rsidRPr="0010290E" w:rsidRDefault="0010290E" w:rsidP="006C5F0A">
      <w:pPr>
        <w:pStyle w:val="afffb"/>
        <w:numPr>
          <w:ilvl w:val="0"/>
          <w:numId w:val="41"/>
        </w:numPr>
        <w:spacing w:line="360" w:lineRule="exact"/>
        <w:ind w:leftChars="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祭祀公業</w:t>
      </w:r>
      <w:r w:rsidRPr="004B21C7">
        <w:rPr>
          <w:rFonts w:ascii="標楷體" w:eastAsia="標楷體" w:hAnsi="標楷體" w:hint="eastAsia"/>
          <w:sz w:val="28"/>
          <w:szCs w:val="28"/>
        </w:rPr>
        <w:t>法人</w:t>
      </w:r>
      <w:r w:rsidRPr="0010290E">
        <w:rPr>
          <w:rFonts w:ascii="標楷體" w:eastAsia="標楷體" w:hAnsi="標楷體" w:cs="細明體" w:hint="eastAsia"/>
          <w:kern w:val="0"/>
          <w:sz w:val="28"/>
          <w:szCs w:val="28"/>
        </w:rPr>
        <w:t>與利害關係人間確認派下權存在之訴訟，倘若其</w:t>
      </w:r>
      <w:r w:rsidRPr="0010290E">
        <w:rPr>
          <w:rFonts w:ascii="標楷體" w:eastAsia="標楷體" w:hAnsi="標楷體" w:cs="細明體" w:hint="eastAsia"/>
          <w:kern w:val="0"/>
          <w:sz w:val="28"/>
          <w:szCs w:val="28"/>
          <w:shd w:val="pct15" w:color="auto" w:fill="FFFFFF"/>
        </w:rPr>
        <w:t>判決結果足以</w:t>
      </w:r>
      <w:r w:rsidRPr="0010290E">
        <w:rPr>
          <w:rFonts w:ascii="標楷體" w:eastAsia="標楷體" w:hAnsi="標楷體" w:cs="細明體" w:hint="eastAsia"/>
          <w:kern w:val="0"/>
          <w:sz w:val="28"/>
          <w:szCs w:val="28"/>
        </w:rPr>
        <w:t>影響</w:t>
      </w:r>
      <w:r w:rsidRPr="0010290E">
        <w:rPr>
          <w:rFonts w:ascii="標楷體" w:eastAsia="標楷體" w:hAnsi="標楷體" w:cs="細明體" w:hint="eastAsia"/>
          <w:kern w:val="0"/>
          <w:sz w:val="28"/>
          <w:szCs w:val="28"/>
          <w:shd w:val="pct15" w:color="auto" w:fill="FFFFFF"/>
        </w:rPr>
        <w:t>派下員</w:t>
      </w:r>
      <w:r w:rsidRPr="0010290E">
        <w:rPr>
          <w:rFonts w:ascii="標楷體" w:eastAsia="標楷體" w:hAnsi="標楷體" w:cs="細明體" w:hint="eastAsia"/>
          <w:kern w:val="0"/>
          <w:sz w:val="28"/>
          <w:szCs w:val="28"/>
        </w:rPr>
        <w:t>大會</w:t>
      </w:r>
      <w:r w:rsidRPr="0010290E">
        <w:rPr>
          <w:rFonts w:ascii="標楷體" w:eastAsia="標楷體" w:hAnsi="標楷體" w:cs="細明體" w:hint="eastAsia"/>
          <w:kern w:val="0"/>
          <w:sz w:val="28"/>
          <w:szCs w:val="28"/>
          <w:shd w:val="pct15" w:color="auto" w:fill="FFFFFF"/>
        </w:rPr>
        <w:t>決議祭祀公業法人財產之處分</w:t>
      </w:r>
      <w:r w:rsidRPr="0010290E">
        <w:rPr>
          <w:rFonts w:ascii="標楷體" w:eastAsia="標楷體" w:hAnsi="標楷體" w:cs="細明體" w:hint="eastAsia"/>
          <w:kern w:val="0"/>
          <w:sz w:val="28"/>
          <w:szCs w:val="28"/>
        </w:rPr>
        <w:t>及設定負擔之出席人數及同意決數者，關涉祭祀公業法人派下員大會召集時機及條件是否合乎規定，主管機關對於該派下員大會會議</w:t>
      </w:r>
      <w:r w:rsidRPr="0010290E">
        <w:rPr>
          <w:rFonts w:ascii="標楷體" w:eastAsia="標楷體" w:hAnsi="標楷體" w:cs="細明體" w:hint="eastAsia"/>
          <w:kern w:val="0"/>
          <w:sz w:val="28"/>
          <w:szCs w:val="28"/>
          <w:shd w:val="pct15" w:color="auto" w:fill="FFFFFF"/>
        </w:rPr>
        <w:t>紀錄不予備查</w:t>
      </w:r>
      <w:r w:rsidRPr="0010290E">
        <w:rPr>
          <w:rFonts w:ascii="標楷體" w:eastAsia="標楷體" w:hAnsi="標楷體" w:cs="細明體" w:hint="eastAsia"/>
          <w:kern w:val="0"/>
          <w:sz w:val="28"/>
          <w:szCs w:val="28"/>
        </w:rPr>
        <w:t>，尚難遽指為違法。(最高行政法院108.12.5-108年度判字第555號判決)</w:t>
      </w:r>
    </w:p>
    <w:p w14:paraId="74E9C687" w14:textId="77777777" w:rsidR="0010290E" w:rsidRPr="0010290E" w:rsidRDefault="0010290E" w:rsidP="004B21C7">
      <w:pPr>
        <w:pStyle w:val="afffb"/>
        <w:spacing w:line="360" w:lineRule="exact"/>
        <w:ind w:leftChars="0" w:left="1267"/>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祭祀公業法人重要管理</w:t>
      </w:r>
      <w:r w:rsidRPr="0010290E">
        <w:rPr>
          <w:rFonts w:ascii="標楷體" w:eastAsia="標楷體" w:hAnsi="標楷體" w:hint="eastAsia"/>
          <w:sz w:val="28"/>
          <w:szCs w:val="28"/>
        </w:rPr>
        <w:t>事項</w:t>
      </w:r>
      <w:r w:rsidRPr="0010290E">
        <w:rPr>
          <w:rFonts w:ascii="標楷體" w:eastAsia="標楷體" w:hAnsi="標楷體" w:cs="細明體" w:hint="eastAsia"/>
          <w:kern w:val="0"/>
          <w:sz w:val="28"/>
          <w:szCs w:val="28"/>
        </w:rPr>
        <w:t>，應經派下員大會決議，</w:t>
      </w:r>
      <w:r w:rsidRPr="0010290E">
        <w:rPr>
          <w:rFonts w:ascii="標楷體" w:eastAsia="標楷體" w:hAnsi="標楷體" w:cs="細明體" w:hint="eastAsia"/>
          <w:kern w:val="0"/>
          <w:sz w:val="28"/>
          <w:szCs w:val="28"/>
          <w:shd w:val="pct15" w:color="auto" w:fill="FFFFFF"/>
        </w:rPr>
        <w:t>祭祀公業條例第31條明定</w:t>
      </w:r>
      <w:r w:rsidRPr="0010290E">
        <w:rPr>
          <w:rFonts w:ascii="標楷體" w:eastAsia="標楷體" w:hAnsi="標楷體" w:cs="細明體" w:hint="eastAsia"/>
          <w:kern w:val="0"/>
          <w:sz w:val="28"/>
          <w:szCs w:val="28"/>
        </w:rPr>
        <w:t>祭祀公業法人派下員大會召集之時機及條件，俾健全其管理（其立法理由參照），而該條第1項後段明定派下現員有變動時，應於派下員大會召開前辦理派下員變更登記，其立法意旨在於避免影響派下員大會決議之出席人數及同意決數，則祭祀公業法人與利害關係人間</w:t>
      </w:r>
      <w:r w:rsidRPr="0010290E">
        <w:rPr>
          <w:rFonts w:ascii="標楷體" w:eastAsia="標楷體" w:hAnsi="標楷體" w:cs="細明體" w:hint="eastAsia"/>
          <w:kern w:val="0"/>
          <w:sz w:val="28"/>
          <w:szCs w:val="28"/>
          <w:shd w:val="pct15" w:color="auto" w:fill="FFFFFF"/>
        </w:rPr>
        <w:t>確認派下權存在之訴訟</w:t>
      </w:r>
      <w:r w:rsidRPr="0010290E">
        <w:rPr>
          <w:rFonts w:ascii="標楷體" w:eastAsia="標楷體" w:hAnsi="標楷體" w:cs="細明體" w:hint="eastAsia"/>
          <w:kern w:val="0"/>
          <w:sz w:val="28"/>
          <w:szCs w:val="28"/>
        </w:rPr>
        <w:t>，倘若其判決結果足以影響派下員大會決議祭祀公業法人財產之處分及設定負擔之出席人數及同意決數者，因關涉祭祀公業法人派下員大會召集時機及條件是否合乎法律規定，從而主管機關對於該派下員</w:t>
      </w:r>
      <w:r w:rsidRPr="0010290E">
        <w:rPr>
          <w:rFonts w:ascii="標楷體" w:eastAsia="標楷體" w:hAnsi="標楷體" w:cs="細明體" w:hint="eastAsia"/>
          <w:kern w:val="0"/>
          <w:sz w:val="28"/>
          <w:szCs w:val="28"/>
          <w:shd w:val="pct15" w:color="auto" w:fill="FFFFFF"/>
        </w:rPr>
        <w:t>大會會議紀錄不予備查，尚難遽指為違法</w:t>
      </w:r>
      <w:r w:rsidRPr="0010290E">
        <w:rPr>
          <w:rFonts w:ascii="標楷體" w:eastAsia="標楷體" w:hAnsi="標楷體" w:cs="細明體" w:hint="eastAsia"/>
          <w:kern w:val="0"/>
          <w:sz w:val="28"/>
          <w:szCs w:val="28"/>
        </w:rPr>
        <w:t>。</w:t>
      </w:r>
    </w:p>
    <w:p w14:paraId="47722D11" w14:textId="65DD35A8" w:rsidR="0010290E" w:rsidRPr="0010290E" w:rsidRDefault="0010290E" w:rsidP="00C05B6F">
      <w:pPr>
        <w:pStyle w:val="afffb"/>
        <w:numPr>
          <w:ilvl w:val="0"/>
          <w:numId w:val="18"/>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祭祀公業法人內部決議事項之處理方式</w:t>
      </w:r>
    </w:p>
    <w:p w14:paraId="0237C11E" w14:textId="4C42B1BB" w:rsidR="0010290E" w:rsidRPr="0010290E" w:rsidRDefault="0010290E" w:rsidP="006C5F0A">
      <w:pPr>
        <w:pStyle w:val="afffb"/>
        <w:numPr>
          <w:ilvl w:val="0"/>
          <w:numId w:val="4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祭祀公業條例第32條已明定為執行祭祀公業事務，依章程或本條例規定應由派下員大會議決事項時，祭祀公業法人派下員大會出席人數因故未達定額者，得由代表法人之管理人取得第33條所定比例派下現員簽章之同意書為之，故有關祭祀公業法人決議事項，應依規定召開派下員大會無法成會後，才得以同意書代之。</w:t>
      </w:r>
    </w:p>
    <w:p w14:paraId="2FF84A81" w14:textId="77777777" w:rsidR="0010290E" w:rsidRPr="0010290E" w:rsidRDefault="0010290E" w:rsidP="0010290E">
      <w:pPr>
        <w:spacing w:line="360" w:lineRule="exact"/>
        <w:ind w:left="1320"/>
        <w:jc w:val="right"/>
        <w:rPr>
          <w:rFonts w:ascii="標楷體" w:eastAsia="標楷體" w:hAnsi="標楷體"/>
          <w:sz w:val="28"/>
          <w:szCs w:val="28"/>
        </w:rPr>
      </w:pPr>
      <w:r w:rsidRPr="0010290E">
        <w:rPr>
          <w:rFonts w:ascii="標楷體" w:eastAsia="標楷體" w:hAnsi="標楷體" w:hint="eastAsia"/>
          <w:sz w:val="28"/>
          <w:szCs w:val="28"/>
        </w:rPr>
        <w:t>（內政部民政司97.12.26台內中民字第0970000479號書函）</w:t>
      </w:r>
    </w:p>
    <w:p w14:paraId="634F0FF4" w14:textId="15958614" w:rsidR="0010290E" w:rsidRPr="0010290E" w:rsidRDefault="0010290E" w:rsidP="006C5F0A">
      <w:pPr>
        <w:pStyle w:val="afffb"/>
        <w:numPr>
          <w:ilvl w:val="0"/>
          <w:numId w:val="4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祭祀公業依法成立祭祀公業法人者，其</w:t>
      </w:r>
      <w:r w:rsidRPr="0010290E">
        <w:rPr>
          <w:rFonts w:ascii="標楷體" w:eastAsia="標楷體" w:hAnsi="標楷體" w:hint="eastAsia"/>
          <w:sz w:val="28"/>
          <w:szCs w:val="28"/>
          <w:shd w:val="pct15" w:color="auto" w:fill="FFFFFF"/>
        </w:rPr>
        <w:t>財產之處分、設定負擔</w:t>
      </w:r>
      <w:r w:rsidRPr="0010290E">
        <w:rPr>
          <w:rFonts w:ascii="標楷體" w:eastAsia="標楷體" w:hAnsi="標楷體" w:hint="eastAsia"/>
          <w:sz w:val="28"/>
          <w:szCs w:val="28"/>
        </w:rPr>
        <w:t>依祭祀公業條例第33條規定辦理。祭祀公業未成立法人，依法訂有規約者，其財產之處分、設定負擔依其規約規定辦理。無規約者其不動產依土地法第34條之ㄧ之規定辦理，至其</w:t>
      </w:r>
      <w:r w:rsidRPr="0010290E">
        <w:rPr>
          <w:rFonts w:ascii="標楷體" w:eastAsia="標楷體" w:hAnsi="標楷體" w:hint="eastAsia"/>
          <w:sz w:val="28"/>
          <w:szCs w:val="28"/>
          <w:shd w:val="pct15" w:color="auto" w:fill="FFFFFF"/>
        </w:rPr>
        <w:t>動產</w:t>
      </w:r>
      <w:r w:rsidRPr="0010290E">
        <w:rPr>
          <w:rFonts w:ascii="標楷體" w:eastAsia="標楷體" w:hAnsi="標楷體" w:hint="eastAsia"/>
          <w:sz w:val="28"/>
          <w:szCs w:val="28"/>
        </w:rPr>
        <w:t>則依民法第828條之規定辦理，並由直轄市、縣（市）鄉鎮主管機關循行政指導程序輔導其訂定規約。</w:t>
      </w:r>
    </w:p>
    <w:p w14:paraId="6B23F35B" w14:textId="77777777" w:rsidR="0010290E" w:rsidRPr="0010290E" w:rsidRDefault="0010290E" w:rsidP="0010290E">
      <w:pPr>
        <w:spacing w:line="360" w:lineRule="exact"/>
        <w:ind w:left="1320"/>
        <w:jc w:val="right"/>
        <w:rPr>
          <w:rFonts w:ascii="標楷體" w:eastAsia="標楷體" w:hAnsi="標楷體"/>
          <w:sz w:val="28"/>
          <w:szCs w:val="28"/>
        </w:rPr>
      </w:pPr>
      <w:r w:rsidRPr="0010290E">
        <w:rPr>
          <w:rFonts w:ascii="標楷體" w:eastAsia="標楷體" w:hAnsi="標楷體" w:hint="eastAsia"/>
          <w:sz w:val="28"/>
          <w:szCs w:val="28"/>
        </w:rPr>
        <w:t>（內政部97.12.3內授中民字第0970732954號函）</w:t>
      </w:r>
    </w:p>
    <w:p w14:paraId="5D3BE397" w14:textId="5D397319" w:rsidR="0010290E" w:rsidRPr="0010290E" w:rsidRDefault="0010290E" w:rsidP="006C5F0A">
      <w:pPr>
        <w:pStyle w:val="afffb"/>
        <w:numPr>
          <w:ilvl w:val="0"/>
          <w:numId w:val="4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查祭祀公業</w:t>
      </w:r>
      <w:r w:rsidRPr="0010290E">
        <w:rPr>
          <w:rFonts w:ascii="標楷體" w:eastAsia="標楷體" w:hAnsi="標楷體" w:cs="標楷體" w:hint="eastAsia"/>
          <w:sz w:val="28"/>
          <w:szCs w:val="28"/>
        </w:rPr>
        <w:t>條例</w:t>
      </w:r>
      <w:r w:rsidRPr="0010290E">
        <w:rPr>
          <w:rFonts w:ascii="標楷體" w:eastAsia="標楷體" w:hAnsi="標楷體" w:hint="eastAsia"/>
          <w:sz w:val="28"/>
          <w:szCs w:val="28"/>
        </w:rPr>
        <w:t>第30條及第37條至第41條所定</w:t>
      </w:r>
      <w:r w:rsidRPr="0010290E">
        <w:rPr>
          <w:rFonts w:ascii="標楷體" w:eastAsia="標楷體" w:hAnsi="標楷體" w:hint="eastAsia"/>
          <w:sz w:val="28"/>
          <w:szCs w:val="28"/>
          <w:shd w:val="pct15" w:color="auto" w:fill="FFFFFF"/>
        </w:rPr>
        <w:t>祭祀公業法人申辦事項，自應依法報請公所轉報直轄市、縣（市）主管機關審核</w:t>
      </w:r>
      <w:r w:rsidRPr="0010290E">
        <w:rPr>
          <w:rFonts w:ascii="標楷體" w:eastAsia="標楷體" w:hAnsi="標楷體" w:hint="eastAsia"/>
          <w:sz w:val="28"/>
          <w:szCs w:val="28"/>
        </w:rPr>
        <w:t>，立法目的係基於祭祀公業證明書之核發及相關檔案資料均留存於公所，故應由公所初審後再轉報直轄市、縣（市）主管機關審核；至於審核結果自可由直轄市、縣（市）主管機關逕核覆祭祀公業法人，並副知公所，尚無需由公所轉知祭祀公業法人。</w:t>
      </w:r>
    </w:p>
    <w:p w14:paraId="5D9709AC"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（內政部98.10.5內授中民字第0980035642號函）</w:t>
      </w:r>
    </w:p>
    <w:p w14:paraId="065AE1F5" w14:textId="52230A47" w:rsidR="0010290E" w:rsidRPr="0010290E" w:rsidRDefault="0010290E" w:rsidP="006C5F0A">
      <w:pPr>
        <w:pStyle w:val="afffb"/>
        <w:numPr>
          <w:ilvl w:val="0"/>
          <w:numId w:val="4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查關於祭祀公業法人管理人、監察人之選任、解任及變動，自應依祭祀公業條例第35條、第38條規定辦理，至祭祀公業法人組織除管理</w:t>
      </w:r>
      <w:r w:rsidRPr="0010290E">
        <w:rPr>
          <w:rFonts w:ascii="標楷體" w:eastAsia="標楷體" w:hAnsi="標楷體" w:hint="eastAsia"/>
          <w:sz w:val="28"/>
          <w:szCs w:val="28"/>
        </w:rPr>
        <w:lastRenderedPageBreak/>
        <w:t>人及監察人外，另設有管理委員等職務，應屬祭祀公業法人內部事務之管理組織，則由該法人依其章程規定自行處理，祭祀公業條例並無規定需由主管機關備查。</w:t>
      </w:r>
    </w:p>
    <w:p w14:paraId="679B18A4" w14:textId="77777777" w:rsidR="0010290E" w:rsidRPr="0010290E" w:rsidRDefault="0010290E" w:rsidP="004B21C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其管理委員名單，依章程規定提經祭祀公業法人派下員大會議決，與祭祀公業條例規定尚無不合。</w:t>
      </w:r>
    </w:p>
    <w:p w14:paraId="440D44F6"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（內政部98.10.22內授中民字第0980035972號函）</w:t>
      </w:r>
    </w:p>
    <w:p w14:paraId="4C1B7519" w14:textId="2C0A9CD3" w:rsidR="0010290E" w:rsidRPr="0010290E" w:rsidRDefault="0010290E" w:rsidP="006C5F0A">
      <w:pPr>
        <w:pStyle w:val="afffb"/>
        <w:numPr>
          <w:ilvl w:val="0"/>
          <w:numId w:val="4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法人應設董事。董事有數人者，法人事務之執行，除章程另有規定外，取決於全體董事過半數之同意。」民法第27條第1項定有明文。又董事之資格，除私立學校之董事依私立學校法第20條之規定，須具完全行為能力外，財團法人由於並無社員，自得選任各種適當人員擔任董事（施啟揚，民法總則，94年6月6版，第139頁參照）。</w:t>
      </w:r>
    </w:p>
    <w:p w14:paraId="546810DB" w14:textId="77777777" w:rsidR="0010290E" w:rsidRPr="0010290E" w:rsidRDefault="0010290E" w:rsidP="004B21C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準此，財團法人董事或監察人在資格上，除法律有特別規定外，各財團法人自可選任適當之人員擔任董事或監察人，而無行為能力人因不具為法律行為之資格，自難認定屬可擔任財團法人董事或監察人適當之人；至</w:t>
      </w:r>
      <w:r w:rsidRPr="0010290E">
        <w:rPr>
          <w:rFonts w:ascii="標楷體" w:eastAsia="標楷體" w:hAnsi="標楷體" w:hint="eastAsia"/>
          <w:sz w:val="28"/>
          <w:szCs w:val="28"/>
          <w:shd w:val="pct15" w:color="auto" w:fill="FFFFFF"/>
        </w:rPr>
        <w:t>限制行為能力人，是否屬可擔任財團法人董事或監察人之適當之人，允宜視各該財團法人所從事業務之性質為斷</w:t>
      </w:r>
      <w:r w:rsidRPr="0010290E">
        <w:rPr>
          <w:rFonts w:ascii="標楷體" w:eastAsia="標楷體" w:hAnsi="標楷體" w:hint="eastAsia"/>
          <w:sz w:val="28"/>
          <w:szCs w:val="28"/>
        </w:rPr>
        <w:t>。</w:t>
      </w:r>
    </w:p>
    <w:p w14:paraId="375B740E" w14:textId="77777777" w:rsidR="0010290E" w:rsidRPr="0010290E" w:rsidRDefault="0010290E" w:rsidP="004B21C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另財團法人與董事及監察人間之關係性質上乃屬委任，從而</w:t>
      </w:r>
      <w:r w:rsidRPr="0010290E">
        <w:rPr>
          <w:rFonts w:ascii="標楷體" w:eastAsia="標楷體" w:hAnsi="標楷體" w:hint="eastAsia"/>
          <w:sz w:val="28"/>
          <w:szCs w:val="28"/>
          <w:shd w:val="pct15" w:color="auto" w:fill="FFFFFF"/>
        </w:rPr>
        <w:t>財團法人若選任限制行為能力人擔任董事或監察人時，依民法第79條之規定，應得法定代理人之允許或承認，其委任契約始生效力</w:t>
      </w:r>
      <w:r w:rsidRPr="0010290E">
        <w:rPr>
          <w:rFonts w:ascii="標楷體" w:eastAsia="標楷體" w:hAnsi="標楷體" w:hint="eastAsia"/>
          <w:sz w:val="28"/>
          <w:szCs w:val="28"/>
        </w:rPr>
        <w:t>；又限制行為能力人被選任擔任財團法人之董事或監察人後，其執行業務上行為之效力，允宜類推適用民法第85條第1項有關法定代理人允許限制行為能力人獨立營業者，限制行為能力人，關於其營業，有行為能力之規定。</w:t>
      </w:r>
    </w:p>
    <w:p w14:paraId="4A801666" w14:textId="718E840C" w:rsidR="0010290E" w:rsidRPr="0010290E" w:rsidRDefault="0010290E" w:rsidP="004B21C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本案</w:t>
      </w:r>
      <w:r w:rsidRPr="0010290E">
        <w:rPr>
          <w:rFonts w:ascii="標楷體" w:eastAsia="標楷體" w:hAnsi="標楷體" w:hint="eastAsia"/>
          <w:sz w:val="28"/>
          <w:szCs w:val="28"/>
          <w:shd w:val="pct15" w:color="auto" w:fill="FFFFFF"/>
        </w:rPr>
        <w:t>得否選任限制行為能力人擔任董事或監察人</w:t>
      </w:r>
      <w:r w:rsidRPr="0010290E">
        <w:rPr>
          <w:rFonts w:ascii="標楷體" w:eastAsia="標楷體" w:hAnsi="標楷體" w:hint="eastAsia"/>
          <w:sz w:val="28"/>
          <w:szCs w:val="28"/>
        </w:rPr>
        <w:t>乙事，因法律對於是類財團法人董事或監察人之資格並無特別規定，請參照上開說明，本於職權審認。  （內政部97.10.6內授中民字第0970035398號函）</w:t>
      </w:r>
    </w:p>
    <w:p w14:paraId="2EE834AD" w14:textId="3C21030C" w:rsidR="0010290E" w:rsidRPr="0010290E" w:rsidRDefault="0010290E" w:rsidP="00C05B6F">
      <w:pPr>
        <w:pStyle w:val="afffb"/>
        <w:numPr>
          <w:ilvl w:val="0"/>
          <w:numId w:val="18"/>
        </w:numPr>
        <w:spacing w:line="360" w:lineRule="exact"/>
        <w:ind w:leftChars="0"/>
        <w:jc w:val="both"/>
        <w:rPr>
          <w:rFonts w:ascii="標楷體" w:eastAsia="標楷體" w:hAnsi="標楷體"/>
          <w:b/>
          <w:sz w:val="28"/>
          <w:szCs w:val="28"/>
        </w:rPr>
      </w:pPr>
      <w:r w:rsidRPr="0010290E">
        <w:rPr>
          <w:rFonts w:ascii="標楷體" w:eastAsia="標楷體" w:hAnsi="標楷體" w:hint="eastAsia"/>
          <w:b/>
          <w:sz w:val="28"/>
          <w:szCs w:val="28"/>
        </w:rPr>
        <w:t>祭祀公業法人更名登記</w:t>
      </w:r>
    </w:p>
    <w:p w14:paraId="1D39A0B9" w14:textId="4DAEE406" w:rsidR="0010290E" w:rsidRPr="0010290E" w:rsidRDefault="0010290E" w:rsidP="006C5F0A">
      <w:pPr>
        <w:pStyle w:val="afffb"/>
        <w:numPr>
          <w:ilvl w:val="0"/>
          <w:numId w:val="4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依祭祀公業條例第</w:t>
      </w:r>
      <w:r w:rsidRPr="0010290E">
        <w:rPr>
          <w:rFonts w:ascii="標楷體" w:eastAsia="標楷體" w:hAnsi="標楷體"/>
          <w:sz w:val="28"/>
          <w:szCs w:val="28"/>
        </w:rPr>
        <w:t>21</w:t>
      </w:r>
      <w:r w:rsidRPr="0010290E">
        <w:rPr>
          <w:rFonts w:ascii="標楷體" w:eastAsia="標楷體" w:hAnsi="標楷體" w:hint="eastAsia"/>
          <w:sz w:val="28"/>
          <w:szCs w:val="28"/>
        </w:rPr>
        <w:t>條規定，</w:t>
      </w:r>
      <w:r w:rsidRPr="0010290E">
        <w:rPr>
          <w:rFonts w:ascii="標楷體" w:eastAsia="標楷體" w:hAnsi="標楷體" w:hint="eastAsia"/>
          <w:sz w:val="28"/>
          <w:szCs w:val="28"/>
          <w:shd w:val="pct15" w:color="auto" w:fill="FFFFFF"/>
        </w:rPr>
        <w:t>祭祀公業法人</w:t>
      </w:r>
      <w:r w:rsidRPr="0010290E">
        <w:rPr>
          <w:rFonts w:ascii="標楷體" w:eastAsia="標楷體" w:hAnsi="標楷體" w:hint="eastAsia"/>
          <w:sz w:val="28"/>
          <w:szCs w:val="28"/>
        </w:rPr>
        <w:t>有享受權利及負擔義務之能力，依法</w:t>
      </w:r>
      <w:r w:rsidRPr="0010290E">
        <w:rPr>
          <w:rFonts w:ascii="標楷體" w:eastAsia="標楷體" w:hAnsi="標楷體" w:hint="eastAsia"/>
          <w:sz w:val="28"/>
          <w:szCs w:val="28"/>
          <w:shd w:val="pct15" w:color="auto" w:fill="FFFFFF"/>
        </w:rPr>
        <w:t>得為登記之權利主體</w:t>
      </w:r>
      <w:r w:rsidRPr="0010290E">
        <w:rPr>
          <w:rFonts w:ascii="標楷體" w:eastAsia="標楷體" w:hAnsi="標楷體" w:hint="eastAsia"/>
          <w:sz w:val="28"/>
          <w:szCs w:val="28"/>
        </w:rPr>
        <w:t>。又同條例第</w:t>
      </w:r>
      <w:r w:rsidRPr="0010290E">
        <w:rPr>
          <w:rFonts w:ascii="標楷體" w:eastAsia="標楷體" w:hAnsi="標楷體"/>
          <w:sz w:val="28"/>
          <w:szCs w:val="28"/>
        </w:rPr>
        <w:t>22</w:t>
      </w:r>
      <w:r w:rsidRPr="0010290E">
        <w:rPr>
          <w:rFonts w:ascii="標楷體" w:eastAsia="標楷體" w:hAnsi="標楷體" w:hint="eastAsia"/>
          <w:sz w:val="28"/>
          <w:szCs w:val="28"/>
        </w:rPr>
        <w:t>條規定，祭祀公業法人應設管理人，執行祭祀公業法人事務，管理祭祀公業法人財產，並對外代表祭祀公業法人，管理人有數人者，由管理人互選一人為代表人，故而祭祀公業法人既為依法成立之私法人，其登記方式，自應比照現行私法人作法，亦即僅登載法人名稱、統一編號及主事務所住址，代表人之個人資料無須登載，登記機關應加收一內部收件，以登記原因「管理者變更」塗銷原祭祀公業管理人之登記資料。</w:t>
      </w:r>
    </w:p>
    <w:p w14:paraId="59DA7D9A" w14:textId="42612D37" w:rsidR="0010290E" w:rsidRPr="0010290E" w:rsidRDefault="0010290E" w:rsidP="0084078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地政機關受理祭祀公業</w:t>
      </w:r>
      <w:r w:rsidRPr="0010290E">
        <w:rPr>
          <w:rFonts w:ascii="標楷體" w:eastAsia="標楷體" w:hAnsi="標楷體" w:hint="eastAsia"/>
          <w:sz w:val="28"/>
          <w:szCs w:val="28"/>
          <w:shd w:val="pct15" w:color="auto" w:fill="FFFFFF"/>
        </w:rPr>
        <w:t>法人</w:t>
      </w:r>
      <w:r w:rsidRPr="0010290E">
        <w:rPr>
          <w:rFonts w:ascii="標楷體" w:eastAsia="標楷體" w:hAnsi="標楷體" w:hint="eastAsia"/>
          <w:sz w:val="28"/>
          <w:szCs w:val="28"/>
        </w:rPr>
        <w:t>依同條例第</w:t>
      </w:r>
      <w:r w:rsidRPr="0010290E">
        <w:rPr>
          <w:rFonts w:ascii="標楷體" w:eastAsia="標楷體" w:hAnsi="標楷體"/>
          <w:sz w:val="28"/>
          <w:szCs w:val="28"/>
        </w:rPr>
        <w:t>28</w:t>
      </w:r>
      <w:r w:rsidRPr="0010290E">
        <w:rPr>
          <w:rFonts w:ascii="標楷體" w:eastAsia="標楷體" w:hAnsi="標楷體" w:hint="eastAsia"/>
          <w:sz w:val="28"/>
          <w:szCs w:val="28"/>
        </w:rPr>
        <w:t>條規定申辦更名登記，其登記之申請及應附文件如下：</w:t>
      </w:r>
      <w:r w:rsidRPr="0010290E">
        <w:rPr>
          <w:rFonts w:ascii="標楷體" w:eastAsia="標楷體" w:hAnsi="標楷體"/>
          <w:sz w:val="28"/>
          <w:szCs w:val="28"/>
        </w:rPr>
        <w:t>(</w:t>
      </w:r>
      <w:r w:rsidRPr="0010290E">
        <w:rPr>
          <w:rFonts w:ascii="標楷體" w:eastAsia="標楷體" w:hAnsi="標楷體" w:hint="eastAsia"/>
          <w:sz w:val="28"/>
          <w:szCs w:val="28"/>
        </w:rPr>
        <w:t>一</w:t>
      </w:r>
      <w:r w:rsidRPr="0010290E">
        <w:rPr>
          <w:rFonts w:ascii="標楷體" w:eastAsia="標楷體" w:hAnsi="標楷體"/>
          <w:sz w:val="28"/>
          <w:szCs w:val="28"/>
        </w:rPr>
        <w:t>)</w:t>
      </w:r>
      <w:r w:rsidRPr="0010290E">
        <w:rPr>
          <w:rFonts w:ascii="標楷體" w:eastAsia="標楷體" w:hAnsi="標楷體" w:hint="eastAsia"/>
          <w:sz w:val="28"/>
          <w:szCs w:val="28"/>
        </w:rPr>
        <w:t>登記之申請：由代表法人之管理人具名代表祭祀公業法人提出申請。</w:t>
      </w:r>
      <w:r w:rsidRPr="0010290E">
        <w:rPr>
          <w:rFonts w:ascii="標楷體" w:eastAsia="標楷體" w:hAnsi="標楷體"/>
          <w:sz w:val="28"/>
          <w:szCs w:val="28"/>
        </w:rPr>
        <w:t>(</w:t>
      </w:r>
      <w:r w:rsidRPr="0010290E">
        <w:rPr>
          <w:rFonts w:ascii="標楷體" w:eastAsia="標楷體" w:hAnsi="標楷體" w:hint="eastAsia"/>
          <w:sz w:val="28"/>
          <w:szCs w:val="28"/>
        </w:rPr>
        <w:t>二</w:t>
      </w:r>
      <w:r w:rsidRPr="0010290E">
        <w:rPr>
          <w:rFonts w:ascii="標楷體" w:eastAsia="標楷體" w:hAnsi="標楷體"/>
          <w:sz w:val="28"/>
          <w:szCs w:val="28"/>
        </w:rPr>
        <w:t>)</w:t>
      </w:r>
      <w:r w:rsidRPr="0010290E">
        <w:rPr>
          <w:rFonts w:ascii="標楷體" w:eastAsia="標楷體" w:hAnsi="標楷體" w:hint="eastAsia"/>
          <w:sz w:val="28"/>
          <w:szCs w:val="28"/>
        </w:rPr>
        <w:t>應附文件：1.土地登記申請書。2.登記清冊（第</w:t>
      </w:r>
      <w:r w:rsidRPr="0010290E">
        <w:rPr>
          <w:rFonts w:ascii="標楷體" w:eastAsia="標楷體" w:hAnsi="標楷體"/>
          <w:sz w:val="28"/>
          <w:szCs w:val="28"/>
        </w:rPr>
        <w:t>6</w:t>
      </w:r>
      <w:r w:rsidRPr="0010290E">
        <w:rPr>
          <w:rFonts w:ascii="標楷體" w:eastAsia="標楷體" w:hAnsi="標楷體" w:hint="eastAsia"/>
          <w:sz w:val="28"/>
          <w:szCs w:val="28"/>
        </w:rPr>
        <w:t>欄及第</w:t>
      </w:r>
      <w:r w:rsidRPr="0010290E">
        <w:rPr>
          <w:rFonts w:ascii="標楷體" w:eastAsia="標楷體" w:hAnsi="標楷體"/>
          <w:sz w:val="28"/>
          <w:szCs w:val="28"/>
        </w:rPr>
        <w:t>13</w:t>
      </w:r>
      <w:r w:rsidRPr="0010290E">
        <w:rPr>
          <w:rFonts w:ascii="標楷體" w:eastAsia="標楷體" w:hAnsi="標楷體" w:hint="eastAsia"/>
          <w:sz w:val="28"/>
          <w:szCs w:val="28"/>
        </w:rPr>
        <w:t>欄應填寫更名後之名稱）。3.法人登記證書及代表人資格證明文件影本。4.祭祀公業法人不動產清冊影本。5.扣繳單位統一編號編配通知書影本。6.</w:t>
      </w:r>
      <w:r w:rsidRPr="0010290E">
        <w:rPr>
          <w:rFonts w:ascii="標楷體" w:eastAsia="標楷體" w:hAnsi="標楷體" w:hint="eastAsia"/>
          <w:sz w:val="28"/>
          <w:szCs w:val="28"/>
          <w:shd w:val="pct15" w:color="auto" w:fill="FFFFFF"/>
        </w:rPr>
        <w:t>權利書狀(108.12.16修正:得免</w:t>
      </w:r>
      <w:r w:rsidRPr="0010290E">
        <w:rPr>
          <w:rFonts w:ascii="標楷體" w:eastAsia="標楷體" w:hAnsi="標楷體" w:hint="eastAsia"/>
          <w:sz w:val="28"/>
          <w:szCs w:val="28"/>
          <w:shd w:val="pct15" w:color="auto" w:fill="FFFFFF"/>
        </w:rPr>
        <w:lastRenderedPageBreak/>
        <w:t>檢附)</w:t>
      </w:r>
      <w:r w:rsidRPr="0010290E">
        <w:rPr>
          <w:rFonts w:ascii="標楷體" w:eastAsia="標楷體" w:hAnsi="標楷體" w:hint="eastAsia"/>
          <w:sz w:val="28"/>
          <w:szCs w:val="28"/>
        </w:rPr>
        <w:t>。      （內政部</w:t>
      </w:r>
      <w:r w:rsidRPr="0010290E">
        <w:rPr>
          <w:rFonts w:ascii="標楷體" w:eastAsia="標楷體" w:hAnsi="標楷體"/>
          <w:sz w:val="28"/>
          <w:szCs w:val="28"/>
        </w:rPr>
        <w:t>98</w:t>
      </w:r>
      <w:r w:rsidRPr="0010290E">
        <w:rPr>
          <w:rFonts w:ascii="標楷體" w:eastAsia="標楷體" w:hAnsi="標楷體" w:hint="eastAsia"/>
          <w:sz w:val="28"/>
          <w:szCs w:val="28"/>
        </w:rPr>
        <w:t>.7.3內授中辦地字第</w:t>
      </w:r>
      <w:r w:rsidRPr="0010290E">
        <w:rPr>
          <w:rFonts w:ascii="標楷體" w:eastAsia="標楷體" w:hAnsi="標楷體"/>
          <w:sz w:val="28"/>
          <w:szCs w:val="28"/>
        </w:rPr>
        <w:t>0980724822</w:t>
      </w:r>
      <w:r w:rsidRPr="0010290E">
        <w:rPr>
          <w:rFonts w:ascii="標楷體" w:eastAsia="標楷體" w:hAnsi="標楷體" w:hint="eastAsia"/>
          <w:sz w:val="28"/>
          <w:szCs w:val="28"/>
        </w:rPr>
        <w:t xml:space="preserve">號令  </w:t>
      </w:r>
    </w:p>
    <w:p w14:paraId="2E116612"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-內政部108.12.16修正施行土地登記規則第35條第13款）</w:t>
      </w:r>
    </w:p>
    <w:p w14:paraId="6C85944E" w14:textId="09ECF77F" w:rsidR="0010290E" w:rsidRPr="0010290E" w:rsidRDefault="0010290E" w:rsidP="006C5F0A">
      <w:pPr>
        <w:pStyle w:val="afffb"/>
        <w:numPr>
          <w:ilvl w:val="0"/>
          <w:numId w:val="43"/>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業於98年8月18日完成祭祀公業法人登記，前於92年間依當時法令規定取得登記為派下員全體公同共有之…2筆土地，如確屬現祭祀公業法人所有，且有土地登記名義人與該公業法人所載派下現員名冊相符者，基於…祭祀公業條例之立法精神，原礙於未成立祭祀公業法人，而以派下員全體公同共有方式登記之2筆土地，該公業既已完成祭祀公業法人登記，得依祭祀公業條例第50條第1項第1款規定辦理所有權更名登記為祭祀公業法人所有。</w:t>
      </w:r>
    </w:p>
    <w:p w14:paraId="5B977762" w14:textId="77777777" w:rsidR="0010290E" w:rsidRPr="0010290E" w:rsidRDefault="0010290E" w:rsidP="0084078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至於建物部分，倘原即以管理人名義申請建築執照並完成所有權第一次登記，自應以</w:t>
      </w:r>
      <w:r w:rsidRPr="0010290E">
        <w:rPr>
          <w:rFonts w:ascii="標楷體" w:eastAsia="標楷體" w:hAnsi="標楷體" w:cs="標楷體" w:hint="eastAsia"/>
          <w:sz w:val="28"/>
          <w:szCs w:val="28"/>
        </w:rPr>
        <w:t>移轉</w:t>
      </w:r>
      <w:r w:rsidRPr="0010290E">
        <w:rPr>
          <w:rFonts w:ascii="標楷體" w:eastAsia="標楷體" w:hAnsi="標楷體" w:hint="eastAsia"/>
          <w:sz w:val="28"/>
          <w:szCs w:val="28"/>
        </w:rPr>
        <w:t>方式登記為祭祀公業法人所有。</w:t>
      </w:r>
    </w:p>
    <w:p w14:paraId="5CCBDEF7" w14:textId="77777777" w:rsidR="0010290E" w:rsidRPr="0010290E" w:rsidRDefault="0010290E" w:rsidP="00840787">
      <w:pPr>
        <w:pStyle w:val="afffb"/>
        <w:spacing w:line="360" w:lineRule="exact"/>
        <w:ind w:leftChars="0" w:left="1267"/>
        <w:jc w:val="both"/>
        <w:rPr>
          <w:rFonts w:ascii="標楷體" w:eastAsia="標楷體" w:hAnsi="標楷體"/>
          <w:sz w:val="28"/>
          <w:szCs w:val="28"/>
        </w:rPr>
      </w:pPr>
      <w:r w:rsidRPr="0010290E">
        <w:rPr>
          <w:rFonts w:ascii="標楷體" w:eastAsia="標楷體" w:hAnsi="標楷體" w:hint="eastAsia"/>
          <w:sz w:val="28"/>
          <w:szCs w:val="28"/>
        </w:rPr>
        <w:t xml:space="preserve">另原管理人既現為祭祀公業法人之監察人，於辦理移轉登記尚無民法第106條禁止自己代理之規定。     </w:t>
      </w:r>
    </w:p>
    <w:p w14:paraId="143586F2" w14:textId="77777777" w:rsidR="0010290E" w:rsidRPr="0010290E" w:rsidRDefault="0010290E" w:rsidP="0010290E">
      <w:pPr>
        <w:spacing w:line="360" w:lineRule="exact"/>
        <w:ind w:leftChars="450" w:left="1080"/>
        <w:jc w:val="right"/>
        <w:rPr>
          <w:rFonts w:ascii="標楷體" w:eastAsia="標楷體" w:hAnsi="標楷體"/>
          <w:sz w:val="28"/>
          <w:szCs w:val="28"/>
        </w:rPr>
      </w:pPr>
      <w:r w:rsidRPr="0010290E">
        <w:rPr>
          <w:rFonts w:ascii="標楷體" w:eastAsia="標楷體" w:hAnsi="標楷體" w:hint="eastAsia"/>
          <w:sz w:val="28"/>
          <w:szCs w:val="28"/>
        </w:rPr>
        <w:t>(內政部98.11.11內授中辦地字第0980725913號函）</w:t>
      </w:r>
    </w:p>
    <w:p w14:paraId="6486A3E4" w14:textId="77777777" w:rsidR="0010290E" w:rsidRPr="0010290E" w:rsidRDefault="0010290E" w:rsidP="0010290E">
      <w:pPr>
        <w:spacing w:line="360" w:lineRule="exact"/>
        <w:jc w:val="both"/>
        <w:rPr>
          <w:rFonts w:ascii="標楷體" w:eastAsia="標楷體" w:hAnsi="標楷體"/>
          <w:b/>
          <w:sz w:val="28"/>
          <w:szCs w:val="28"/>
        </w:rPr>
      </w:pPr>
      <w:r w:rsidRPr="0010290E">
        <w:rPr>
          <w:rFonts w:ascii="標楷體" w:eastAsia="標楷體" w:hAnsi="標楷體" w:hint="eastAsia"/>
          <w:b/>
          <w:sz w:val="28"/>
          <w:szCs w:val="28"/>
        </w:rPr>
        <w:t>十二、民政機關(單位)備查文件公開原則</w:t>
      </w:r>
    </w:p>
    <w:p w14:paraId="1C4A4197" w14:textId="77777777" w:rsidR="0010290E" w:rsidRPr="0010290E" w:rsidRDefault="0010290E" w:rsidP="00C05B6F">
      <w:pPr>
        <w:pStyle w:val="afffb"/>
        <w:numPr>
          <w:ilvl w:val="0"/>
          <w:numId w:val="1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管理人、派下員或利害關係人申請閱覽抄寫、複印或攝影祭祀公業向民政機關(單位)申請或備查之文件，前經本部89.11.20台內民字第8907616號函示略以：「…說明二、查本部81.2.20台(81)內民字第8177956號函…及86.2.17台（86）內民字第8678466號函釋…，業經本部88.11.18台（88）內民字第8882650號函停止適用，並規定參照90年1月1日施行之行政程序法第44條第1項及第46條相關規定辦理在案。三、本案祭祀公業管理人、派下員或利害關係人，對祭祀公業向民政機關申報或備查之文件，除戶籍資料、身分證影本等涉及個人隱私，為電腦個人資料保護法所規範之隱私資料，未便同意申請抄錄、閱覽、影印或攝影外，其餘請參照90年1月1日施行之行政程序法第44條第1項及第46條相關規定辦理。」</w:t>
      </w:r>
    </w:p>
    <w:p w14:paraId="67C2F693" w14:textId="036CC762" w:rsidR="0010290E" w:rsidRPr="0010290E" w:rsidRDefault="0010290E" w:rsidP="0010290E">
      <w:pPr>
        <w:spacing w:line="360" w:lineRule="exact"/>
        <w:ind w:left="1200"/>
        <w:jc w:val="both"/>
        <w:rPr>
          <w:rFonts w:ascii="標楷體" w:eastAsia="標楷體" w:hAnsi="標楷體"/>
          <w:sz w:val="28"/>
          <w:szCs w:val="28"/>
        </w:rPr>
      </w:pPr>
      <w:r w:rsidRPr="0010290E">
        <w:rPr>
          <w:rFonts w:ascii="標楷體" w:eastAsia="標楷體" w:hAnsi="標楷體" w:hint="eastAsia"/>
          <w:sz w:val="28"/>
          <w:szCs w:val="28"/>
        </w:rPr>
        <w:t>另查「</w:t>
      </w:r>
      <w:r w:rsidRPr="0010290E">
        <w:rPr>
          <w:rFonts w:ascii="標楷體" w:eastAsia="標楷體" w:hAnsi="標楷體" w:hint="eastAsia"/>
          <w:sz w:val="28"/>
          <w:szCs w:val="28"/>
          <w:shd w:val="pct15" w:color="auto" w:fill="FFFFFF"/>
        </w:rPr>
        <w:t>政府資訊公開法</w:t>
      </w:r>
      <w:r w:rsidRPr="0010290E">
        <w:rPr>
          <w:rFonts w:ascii="標楷體" w:eastAsia="標楷體" w:hAnsi="標楷體" w:hint="eastAsia"/>
          <w:sz w:val="28"/>
          <w:szCs w:val="28"/>
        </w:rPr>
        <w:t>」業於94年12月28日公布施行，行政程序法第44條及第45條亦於同日修正刪除，本案</w:t>
      </w:r>
      <w:r w:rsidRPr="0010290E">
        <w:rPr>
          <w:rFonts w:ascii="標楷體" w:eastAsia="標楷體" w:hAnsi="標楷體" w:hint="eastAsia"/>
          <w:sz w:val="28"/>
          <w:szCs w:val="28"/>
          <w:shd w:val="pct15" w:color="auto" w:fill="FFFFFF"/>
        </w:rPr>
        <w:t>申請人如確屬該公業派下員</w:t>
      </w:r>
      <w:r w:rsidRPr="0010290E">
        <w:rPr>
          <w:rFonts w:ascii="標楷體" w:eastAsia="標楷體" w:hAnsi="標楷體" w:hint="eastAsia"/>
          <w:sz w:val="28"/>
          <w:szCs w:val="28"/>
        </w:rPr>
        <w:t>，請依行政程序法第46條及政府資訊公開法第10條、第13條等相關規定本權責辦理。 （內政部96.7.17內授中民字第0960034063號函）</w:t>
      </w:r>
    </w:p>
    <w:p w14:paraId="3D7A5280" w14:textId="77777777" w:rsidR="0010290E" w:rsidRPr="0010290E" w:rsidRDefault="0010290E" w:rsidP="00C05B6F">
      <w:pPr>
        <w:pStyle w:val="afffb"/>
        <w:numPr>
          <w:ilvl w:val="0"/>
          <w:numId w:val="1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祭祀公業管理人、派下員或利害關係人申請閱覽抄寫、複印或攝影祭祀公業向民政機關(單位)申請或備查之文件，前經本部89.11.20台內民字第8907616號函及96.7.17內授中民字第0960034063號函釋有案。</w:t>
      </w:r>
    </w:p>
    <w:p w14:paraId="18BBBDF6" w14:textId="77777777" w:rsidR="0010290E" w:rsidRPr="0010290E" w:rsidRDefault="0010290E" w:rsidP="0010290E">
      <w:pPr>
        <w:spacing w:line="360" w:lineRule="exact"/>
        <w:ind w:left="1200"/>
        <w:jc w:val="both"/>
        <w:rPr>
          <w:rFonts w:ascii="標楷體" w:eastAsia="標楷體" w:hAnsi="標楷體"/>
          <w:sz w:val="28"/>
          <w:szCs w:val="28"/>
        </w:rPr>
      </w:pPr>
      <w:r w:rsidRPr="0010290E">
        <w:rPr>
          <w:rFonts w:ascii="標楷體" w:eastAsia="標楷體" w:hAnsi="標楷體" w:hint="eastAsia"/>
          <w:sz w:val="28"/>
          <w:szCs w:val="28"/>
        </w:rPr>
        <w:t>所謂「</w:t>
      </w:r>
      <w:r w:rsidRPr="0010290E">
        <w:rPr>
          <w:rFonts w:ascii="標楷體" w:eastAsia="標楷體" w:hAnsi="標楷體" w:hint="eastAsia"/>
          <w:sz w:val="28"/>
          <w:szCs w:val="28"/>
          <w:shd w:val="pct15" w:color="auto" w:fill="FFFFFF"/>
        </w:rPr>
        <w:t>利害關係人」係指對其主張之權利有法律上之利害關係人</w:t>
      </w:r>
      <w:r w:rsidRPr="0010290E">
        <w:rPr>
          <w:rFonts w:ascii="標楷體" w:eastAsia="標楷體" w:hAnsi="標楷體" w:hint="eastAsia"/>
          <w:sz w:val="28"/>
          <w:szCs w:val="28"/>
        </w:rPr>
        <w:t>，例如與當事人有契約或債務、債權關係，與當事人為訴訟對造人，或其他確有權利義務關係者等。</w:t>
      </w:r>
    </w:p>
    <w:p w14:paraId="75734873" w14:textId="77777777" w:rsidR="0010290E" w:rsidRPr="0010290E" w:rsidRDefault="0010290E" w:rsidP="0010290E">
      <w:pPr>
        <w:spacing w:line="360" w:lineRule="exact"/>
        <w:ind w:left="1320"/>
        <w:jc w:val="right"/>
        <w:rPr>
          <w:rFonts w:ascii="標楷體" w:eastAsia="標楷體" w:hAnsi="標楷體"/>
          <w:sz w:val="28"/>
          <w:szCs w:val="28"/>
        </w:rPr>
      </w:pPr>
      <w:r w:rsidRPr="0010290E">
        <w:rPr>
          <w:rFonts w:ascii="標楷體" w:eastAsia="標楷體" w:hAnsi="標楷體" w:hint="eastAsia"/>
          <w:sz w:val="28"/>
          <w:szCs w:val="28"/>
        </w:rPr>
        <w:t>（內政部97.4.11內授中民字第0970032003號函）</w:t>
      </w:r>
    </w:p>
    <w:p w14:paraId="62AF6BEC" w14:textId="77777777" w:rsidR="0010290E" w:rsidRPr="0010290E" w:rsidRDefault="0010290E" w:rsidP="00C05B6F">
      <w:pPr>
        <w:pStyle w:val="afffb"/>
        <w:numPr>
          <w:ilvl w:val="0"/>
          <w:numId w:val="19"/>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政府資訊公開法第12條第2項規定…其立法理由乃係慮及人民申請提供政府資訊之內容，可能涉及特定個人、法人或團體之權益，如隱私或營業秘密、職業秘密等，基於利益衡量原則，爰給予該利害關係人表示</w:t>
      </w:r>
      <w:r w:rsidRPr="0010290E">
        <w:rPr>
          <w:rFonts w:ascii="標楷體" w:eastAsia="標楷體" w:hAnsi="標楷體" w:hint="eastAsia"/>
          <w:sz w:val="28"/>
          <w:szCs w:val="28"/>
        </w:rPr>
        <w:lastRenderedPageBreak/>
        <w:t xml:space="preserve">意見之機會，…次按祭祀公業條例第11條規定…公告之祭祀公業資訊，係屬法律明定應公開之事項，具有周知大眾之意，是縱使於公告期間經過後，仍不改變該資訊「業已公開」之本質。準此，主管機關依當事人申請提供該公告內容，尚無損及祭祀公業及其派下員之隱私或資訊秘密等權益，應無適用本法第12條第2項之必要。惟本件來函所述民眾申請提供祭祀公業申報或備查文件，如有非屬祭祀公業條例第11條所定公告事項者（如同條例第8條第1項第4款派下全員戶籍謄本等），則仍有本法第12條及第18條規定之適用，…。」  </w:t>
      </w:r>
    </w:p>
    <w:p w14:paraId="7ECC1838"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（內政部99.4.21內授中民字第0990032598號函）</w:t>
      </w:r>
    </w:p>
    <w:p w14:paraId="76CA143A" w14:textId="77777777" w:rsidR="0010290E" w:rsidRPr="0010290E" w:rsidRDefault="0010290E" w:rsidP="0010290E">
      <w:pPr>
        <w:numPr>
          <w:ilvl w:val="0"/>
          <w:numId w:val="3"/>
        </w:numPr>
        <w:spacing w:line="400" w:lineRule="exact"/>
        <w:jc w:val="both"/>
        <w:rPr>
          <w:rFonts w:ascii="標楷體" w:eastAsia="標楷體" w:hAnsi="標楷體" w:cs="細明體"/>
          <w:b/>
          <w:kern w:val="0"/>
          <w:sz w:val="32"/>
          <w:szCs w:val="32"/>
        </w:rPr>
      </w:pPr>
      <w:r w:rsidRPr="0010290E">
        <w:rPr>
          <w:rFonts w:ascii="標楷體" w:eastAsia="標楷體" w:hAnsi="標楷體" w:cs="細明體"/>
          <w:b/>
          <w:kern w:val="0"/>
          <w:sz w:val="32"/>
          <w:szCs w:val="32"/>
        </w:rPr>
        <w:t>祭祀公業不動產</w:t>
      </w:r>
      <w:r w:rsidRPr="0010290E">
        <w:rPr>
          <w:rFonts w:ascii="標楷體" w:eastAsia="標楷體" w:hAnsi="標楷體" w:cs="細明體" w:hint="eastAsia"/>
          <w:b/>
          <w:kern w:val="0"/>
          <w:sz w:val="32"/>
          <w:szCs w:val="32"/>
        </w:rPr>
        <w:t>之</w:t>
      </w:r>
      <w:r w:rsidRPr="0010290E">
        <w:rPr>
          <w:rFonts w:ascii="標楷體" w:eastAsia="標楷體" w:hAnsi="標楷體" w:cs="細明體"/>
          <w:b/>
          <w:kern w:val="0"/>
          <w:sz w:val="32"/>
          <w:szCs w:val="32"/>
        </w:rPr>
        <w:t>處分</w:t>
      </w:r>
      <w:r w:rsidRPr="0010290E">
        <w:rPr>
          <w:rFonts w:ascii="標楷體" w:eastAsia="標楷體" w:hAnsi="標楷體" w:cs="細明體" w:hint="eastAsia"/>
          <w:b/>
          <w:kern w:val="0"/>
          <w:sz w:val="32"/>
          <w:szCs w:val="32"/>
        </w:rPr>
        <w:t>及清理</w:t>
      </w:r>
    </w:p>
    <w:p w14:paraId="76B5F510" w14:textId="41C10BD0" w:rsidR="0010290E" w:rsidRPr="0010290E" w:rsidRDefault="0010290E" w:rsidP="0010290E">
      <w:pPr>
        <w:spacing w:line="360" w:lineRule="exact"/>
        <w:ind w:leftChars="100" w:left="801" w:hangingChars="200" w:hanging="561"/>
        <w:jc w:val="both"/>
        <w:rPr>
          <w:rFonts w:ascii="標楷體" w:eastAsia="標楷體" w:hAnsi="標楷體" w:cs="細明體"/>
          <w:b/>
          <w:kern w:val="0"/>
          <w:sz w:val="28"/>
          <w:szCs w:val="28"/>
        </w:rPr>
      </w:pPr>
      <w:r w:rsidRPr="0010290E">
        <w:rPr>
          <w:rFonts w:ascii="標楷體" w:eastAsia="標楷體" w:hAnsi="標楷體" w:cs="細明體" w:hint="eastAsia"/>
          <w:b/>
          <w:kern w:val="0"/>
          <w:sz w:val="28"/>
          <w:szCs w:val="28"/>
        </w:rPr>
        <w:t>一、應究明係</w:t>
      </w:r>
      <w:r w:rsidRPr="0010290E">
        <w:rPr>
          <w:rFonts w:ascii="標楷體" w:eastAsia="標楷體" w:hAnsi="標楷體" w:cs="細明體" w:hint="eastAsia"/>
          <w:b/>
          <w:kern w:val="0"/>
          <w:sz w:val="28"/>
          <w:szCs w:val="28"/>
          <w:shd w:val="pct15" w:color="auto" w:fill="FFFFFF"/>
        </w:rPr>
        <w:t>祭祀公業</w:t>
      </w:r>
      <w:r w:rsidRPr="0010290E">
        <w:rPr>
          <w:rFonts w:ascii="標楷體" w:eastAsia="標楷體" w:hAnsi="標楷體" w:cs="細明體" w:hint="eastAsia"/>
          <w:b/>
          <w:kern w:val="0"/>
          <w:sz w:val="28"/>
          <w:szCs w:val="28"/>
        </w:rPr>
        <w:t>全體派下員公同共有祀產之總稱，或已成立</w:t>
      </w:r>
      <w:r w:rsidRPr="0010290E">
        <w:rPr>
          <w:rFonts w:ascii="標楷體" w:eastAsia="標楷體" w:hAnsi="標楷體" w:cs="細明體" w:hint="eastAsia"/>
          <w:b/>
          <w:kern w:val="0"/>
          <w:sz w:val="28"/>
          <w:szCs w:val="28"/>
          <w:shd w:val="pct15" w:color="auto" w:fill="FFFFFF"/>
        </w:rPr>
        <w:t>法人</w:t>
      </w:r>
      <w:r w:rsidRPr="0010290E">
        <w:rPr>
          <w:rFonts w:ascii="標楷體" w:eastAsia="標楷體" w:hAnsi="標楷體" w:cs="細明體" w:hint="eastAsia"/>
          <w:b/>
          <w:kern w:val="0"/>
          <w:sz w:val="28"/>
          <w:szCs w:val="28"/>
        </w:rPr>
        <w:t>而為單一權利主體?</w:t>
      </w:r>
    </w:p>
    <w:p w14:paraId="3D876930" w14:textId="1DA0BED1" w:rsidR="0010290E" w:rsidRPr="0010290E" w:rsidRDefault="0010290E" w:rsidP="00C05B6F">
      <w:pPr>
        <w:pStyle w:val="afffb"/>
        <w:numPr>
          <w:ilvl w:val="0"/>
          <w:numId w:val="2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有關祭祀公業條例第50條規定，申請土地所有權變更登記疑義一案，關於</w:t>
      </w:r>
      <w:r w:rsidRPr="0010290E">
        <w:rPr>
          <w:rFonts w:ascii="新細明體" w:hAnsi="新細明體" w:cs="新細明體" w:hint="eastAsia"/>
          <w:sz w:val="28"/>
          <w:szCs w:val="28"/>
        </w:rPr>
        <w:t>①</w:t>
      </w:r>
      <w:r w:rsidRPr="0010290E">
        <w:rPr>
          <w:rFonts w:ascii="標楷體" w:eastAsia="標楷體" w:hAnsi="標楷體" w:hint="eastAsia"/>
          <w:sz w:val="28"/>
          <w:szCs w:val="28"/>
          <w:shd w:val="pct15" w:color="auto" w:fill="FFFFFF"/>
        </w:rPr>
        <w:t>未依法成立法人</w:t>
      </w:r>
      <w:r w:rsidRPr="0010290E">
        <w:rPr>
          <w:rFonts w:ascii="標楷體" w:eastAsia="標楷體" w:hAnsi="標楷體" w:hint="eastAsia"/>
          <w:sz w:val="28"/>
          <w:szCs w:val="28"/>
        </w:rPr>
        <w:t>之祭祀公業，僅屬於某</w:t>
      </w:r>
      <w:r w:rsidRPr="0010290E">
        <w:rPr>
          <w:rFonts w:ascii="標楷體" w:eastAsia="標楷體" w:hAnsi="標楷體" w:hint="eastAsia"/>
          <w:sz w:val="28"/>
          <w:szCs w:val="28"/>
          <w:shd w:val="pct15" w:color="auto" w:fill="FFFFFF"/>
        </w:rPr>
        <w:t>死亡者後裔公同共有祀產</w:t>
      </w:r>
      <w:r w:rsidRPr="0010290E">
        <w:rPr>
          <w:rFonts w:ascii="標楷體" w:eastAsia="標楷體" w:hAnsi="標楷體" w:hint="eastAsia"/>
          <w:sz w:val="28"/>
          <w:szCs w:val="28"/>
        </w:rPr>
        <w:t>之總稱，其本身無權利能力，不能為權利之主體。按祭祀公業條例第21條第3項規定：「祭祀公業法人有享受權利及負擔義務之能力。」即具有當事人能力成為權利義務之主體，祭祀公業登記為祭祀公業法人後其財產即應更名為</w:t>
      </w:r>
      <w:r w:rsidRPr="0010290E">
        <w:rPr>
          <w:rFonts w:ascii="新細明體" w:hAnsi="新細明體" w:cs="新細明體" w:hint="eastAsia"/>
          <w:sz w:val="28"/>
          <w:szCs w:val="28"/>
        </w:rPr>
        <w:t>②</w:t>
      </w:r>
      <w:r w:rsidRPr="0010290E">
        <w:rPr>
          <w:rFonts w:ascii="標楷體" w:eastAsia="標楷體" w:hAnsi="標楷體" w:hint="eastAsia"/>
          <w:sz w:val="28"/>
          <w:szCs w:val="28"/>
          <w:shd w:val="pct15" w:color="auto" w:fill="FFFFFF"/>
        </w:rPr>
        <w:t>祭祀公業法人所有，不再為祭祀公業派下員公同共有</w:t>
      </w:r>
      <w:r w:rsidRPr="0010290E">
        <w:rPr>
          <w:rFonts w:ascii="標楷體" w:eastAsia="標楷體" w:hAnsi="標楷體" w:hint="eastAsia"/>
          <w:sz w:val="28"/>
          <w:szCs w:val="28"/>
        </w:rPr>
        <w:t>。分別共有依民法第817條規定：「數人按其應有部分，對於一物有所有權者，為共有人。各共有人之應有部分不明者，推定其為均等。」個別所有即為</w:t>
      </w:r>
      <w:r w:rsidRPr="0010290E">
        <w:rPr>
          <w:rFonts w:ascii="標楷體" w:eastAsia="標楷體" w:hAnsi="標楷體" w:hint="eastAsia"/>
          <w:sz w:val="28"/>
          <w:szCs w:val="28"/>
          <w:shd w:val="pct15" w:color="auto" w:fill="FFFFFF"/>
        </w:rPr>
        <w:t>一人擁有一物</w:t>
      </w:r>
      <w:r w:rsidRPr="0010290E">
        <w:rPr>
          <w:rFonts w:ascii="標楷體" w:eastAsia="標楷體" w:hAnsi="標楷體" w:hint="eastAsia"/>
          <w:sz w:val="28"/>
          <w:szCs w:val="28"/>
        </w:rPr>
        <w:t>全部之所有權者。</w:t>
      </w:r>
    </w:p>
    <w:p w14:paraId="0EDB3261" w14:textId="77777777" w:rsidR="0010290E" w:rsidRPr="0010290E" w:rsidRDefault="0010290E" w:rsidP="0010290E">
      <w:pPr>
        <w:spacing w:line="360" w:lineRule="exact"/>
        <w:ind w:leftChars="400" w:left="1240" w:hangingChars="100" w:hanging="280"/>
        <w:jc w:val="right"/>
        <w:rPr>
          <w:rFonts w:ascii="標楷體" w:eastAsia="標楷體" w:hAnsi="標楷體" w:cs="細明體"/>
          <w:kern w:val="0"/>
          <w:sz w:val="28"/>
          <w:szCs w:val="28"/>
        </w:rPr>
      </w:pPr>
      <w:r w:rsidRPr="0010290E">
        <w:rPr>
          <w:rFonts w:ascii="標楷體" w:eastAsia="標楷體" w:hAnsi="標楷體" w:hint="eastAsia"/>
          <w:sz w:val="28"/>
          <w:szCs w:val="28"/>
        </w:rPr>
        <w:t>（內政部97.11.17內授中民字第0970036520號函）</w:t>
      </w:r>
      <w:r w:rsidRPr="0010290E">
        <w:rPr>
          <w:rFonts w:ascii="標楷體" w:eastAsia="標楷體" w:hAnsi="標楷體" w:cs="細明體" w:hint="eastAsia"/>
          <w:kern w:val="0"/>
          <w:sz w:val="28"/>
          <w:szCs w:val="28"/>
        </w:rPr>
        <w:t xml:space="preserve">       </w:t>
      </w:r>
    </w:p>
    <w:p w14:paraId="0A2861D9" w14:textId="2036A0EE" w:rsidR="0010290E" w:rsidRPr="0010290E" w:rsidRDefault="0010290E" w:rsidP="00C05B6F">
      <w:pPr>
        <w:pStyle w:val="afffb"/>
        <w:numPr>
          <w:ilvl w:val="0"/>
          <w:numId w:val="2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祭祀公業法人財產處分、設定負擔應依祭祀公業條例第 33 條規定辦理，相關派下員大會會議紀錄或派下員同意書等證明文件，應依同條例第30條第2項規定，報請公所轉報直轄市、縣、(市)主管機關備查。並於辦理不動產登記時應向土地登記機關繳驗經直轄市、縣、（市）主管機關備查之證明文件。(內政部101.3.7內授中民字第1015730146號函)</w:t>
      </w:r>
    </w:p>
    <w:p w14:paraId="4A3E748F" w14:textId="77777777" w:rsidR="0010290E" w:rsidRPr="0010290E" w:rsidRDefault="0010290E" w:rsidP="004D35D3">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祭祀公業法人財產處分及設定負擔依祭祀公業條例第24條第12款規定應為納入法人章程應記載事頃，且依同條例第30條第1項第5款規定，為派下員大會議決事項之一。同條例第33條規定：祭祀公業法人派下員大會之議決應依有派下現員過半數之出席，出席人數通半數同意行之；…」從而，本部97.12.3內授中民字第0970732954號函釋，祭祀公業</w:t>
      </w:r>
      <w:r w:rsidRPr="0010290E">
        <w:rPr>
          <w:rFonts w:ascii="標楷體" w:eastAsia="標楷體" w:hAnsi="標楷體" w:hint="eastAsia"/>
          <w:sz w:val="28"/>
          <w:szCs w:val="28"/>
          <w:shd w:val="pct15" w:color="auto" w:fill="FFFFFF"/>
        </w:rPr>
        <w:t>依法成立法人者</w:t>
      </w:r>
      <w:r w:rsidRPr="0010290E">
        <w:rPr>
          <w:rFonts w:ascii="標楷體" w:eastAsia="標楷體" w:hAnsi="標楷體" w:hint="eastAsia"/>
          <w:sz w:val="28"/>
          <w:szCs w:val="28"/>
        </w:rPr>
        <w:t>，其財產處分、設定負擔</w:t>
      </w:r>
      <w:r w:rsidRPr="0010290E">
        <w:rPr>
          <w:rFonts w:ascii="標楷體" w:eastAsia="標楷體" w:hAnsi="標楷體" w:hint="eastAsia"/>
          <w:sz w:val="28"/>
          <w:szCs w:val="28"/>
          <w:shd w:val="pct15" w:color="auto" w:fill="FFFFFF"/>
        </w:rPr>
        <w:t>依祭祀公業條例第33條</w:t>
      </w:r>
      <w:r w:rsidRPr="0010290E">
        <w:rPr>
          <w:rFonts w:ascii="標楷體" w:eastAsia="標楷體" w:hAnsi="標楷體" w:hint="eastAsia"/>
          <w:sz w:val="28"/>
          <w:szCs w:val="28"/>
        </w:rPr>
        <w:t>規定辦理。</w:t>
      </w:r>
    </w:p>
    <w:p w14:paraId="590A6AAA" w14:textId="596D8925" w:rsidR="0010290E" w:rsidRPr="0010290E" w:rsidRDefault="0010290E" w:rsidP="00C05B6F">
      <w:pPr>
        <w:pStyle w:val="afffb"/>
        <w:numPr>
          <w:ilvl w:val="0"/>
          <w:numId w:val="21"/>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 xml:space="preserve">祭祀公業法人為義務人，處分不動產，其登記要件、程序以及應備文件為何？      </w:t>
      </w:r>
      <w:r w:rsidR="001D0BD6">
        <w:rPr>
          <w:rFonts w:ascii="標楷體" w:eastAsia="標楷體" w:hAnsi="標楷體"/>
          <w:sz w:val="28"/>
          <w:szCs w:val="28"/>
        </w:rPr>
        <w:t xml:space="preserve">  </w:t>
      </w:r>
      <w:r w:rsidRPr="0010290E">
        <w:rPr>
          <w:rFonts w:ascii="標楷體" w:eastAsia="標楷體" w:hAnsi="標楷體" w:hint="eastAsia"/>
          <w:sz w:val="28"/>
          <w:szCs w:val="28"/>
        </w:rPr>
        <w:t xml:space="preserve">       (內政部地政司/地政問答/登記類100.5.23)</w:t>
      </w:r>
    </w:p>
    <w:p w14:paraId="7FAAD7FE" w14:textId="77777777" w:rsidR="0010290E" w:rsidRPr="0010290E" w:rsidRDefault="0010290E" w:rsidP="00027FBC">
      <w:pPr>
        <w:pStyle w:val="afffb"/>
        <w:spacing w:line="360" w:lineRule="exact"/>
        <w:ind w:leftChars="0" w:left="1174"/>
        <w:jc w:val="both"/>
        <w:rPr>
          <w:rFonts w:ascii="標楷體" w:eastAsia="標楷體" w:hAnsi="標楷體"/>
          <w:sz w:val="28"/>
          <w:szCs w:val="28"/>
          <w:shd w:val="pct15" w:color="auto" w:fill="FFFFFF"/>
        </w:rPr>
      </w:pPr>
      <w:r w:rsidRPr="0010290E">
        <w:rPr>
          <w:rFonts w:ascii="標楷體" w:eastAsia="標楷體" w:hAnsi="標楷體" w:hint="eastAsia"/>
          <w:b/>
          <w:bCs/>
          <w:sz w:val="28"/>
          <w:szCs w:val="28"/>
          <w:shd w:val="pct15" w:color="auto" w:fill="FFFFFF"/>
        </w:rPr>
        <w:t>答:</w:t>
      </w:r>
    </w:p>
    <w:p w14:paraId="4134507A" w14:textId="77777777" w:rsidR="00027FBC" w:rsidRDefault="0010290E" w:rsidP="00027FBC">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按祭祀公業法人處分其財產時，除須依祭祀公業條例第33條規定辦理外，申請登記時，應依土地登記規則第34條及第42條規定，檢附土地登記申請書、權利書狀、登記原因證明文件（即移轉契約書），法人登</w:t>
      </w:r>
      <w:r w:rsidRPr="0010290E">
        <w:rPr>
          <w:rFonts w:ascii="標楷體" w:eastAsia="標楷體" w:hAnsi="標楷體" w:hint="eastAsia"/>
          <w:sz w:val="28"/>
          <w:szCs w:val="28"/>
        </w:rPr>
        <w:lastRenderedPageBreak/>
        <w:t>記證明文件、其代表人之資格證明及法人登記機關核發之法人及代表人印鑑證明或其他足資證明之文件等，並應於登記申請書適當欄記明確依有關法令規定完成處分程序，並蓋章。</w:t>
      </w:r>
    </w:p>
    <w:p w14:paraId="559C73A7" w14:textId="2C6531CD" w:rsidR="0010290E" w:rsidRPr="0010290E" w:rsidRDefault="0010290E" w:rsidP="00027FBC">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台端如仍有疑義，因涉具體個案審查，請檢具相關事例資料逕向土地所在地政事務所洽詢。</w:t>
      </w:r>
    </w:p>
    <w:p w14:paraId="6E0DB5D1" w14:textId="55CDF4BB" w:rsidR="0010290E" w:rsidRPr="0010290E" w:rsidRDefault="00303867" w:rsidP="0010290E">
      <w:pPr>
        <w:spacing w:line="360" w:lineRule="exact"/>
        <w:ind w:leftChars="100" w:left="801" w:hangingChars="200" w:hanging="561"/>
        <w:jc w:val="both"/>
        <w:rPr>
          <w:rFonts w:ascii="標楷體" w:eastAsia="標楷體" w:hAnsi="標楷體"/>
          <w:b/>
          <w:sz w:val="28"/>
          <w:szCs w:val="28"/>
        </w:rPr>
      </w:pPr>
      <w:r>
        <w:rPr>
          <w:rFonts w:ascii="標楷體" w:eastAsia="標楷體" w:hAnsi="標楷體" w:hint="eastAsia"/>
          <w:b/>
          <w:sz w:val="28"/>
          <w:szCs w:val="28"/>
        </w:rPr>
        <w:t>二</w:t>
      </w:r>
      <w:r w:rsidR="0010290E" w:rsidRPr="0010290E">
        <w:rPr>
          <w:rFonts w:ascii="標楷體" w:eastAsia="標楷體" w:hAnsi="標楷體" w:hint="eastAsia"/>
          <w:b/>
          <w:sz w:val="28"/>
          <w:szCs w:val="28"/>
        </w:rPr>
        <w:t>、祭祀公業處分公同共有物之方式</w:t>
      </w:r>
    </w:p>
    <w:p w14:paraId="1F04FF33" w14:textId="37D9AEBA" w:rsidR="0010290E" w:rsidRPr="0010290E" w:rsidRDefault="0010290E" w:rsidP="00C05B6F">
      <w:pPr>
        <w:pStyle w:val="afffb"/>
        <w:numPr>
          <w:ilvl w:val="0"/>
          <w:numId w:val="2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公同共有人（祭祀公業）處分全部公同共有物時，有規約者，依其規約之約定，無規約者，依土地法第34條之1第5項準用第1項之規定，須經公同共有人（派下員）過半數及其潛在的應有部分（派下員比率）合計過半數之同意，始得處分其共有物。</w:t>
      </w:r>
    </w:p>
    <w:p w14:paraId="1DBF0D23"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hint="eastAsia"/>
          <w:sz w:val="28"/>
          <w:szCs w:val="28"/>
        </w:rPr>
        <w:t>（法務部94.3.18法律決字第0940009072號函；</w:t>
      </w:r>
    </w:p>
    <w:p w14:paraId="4567C7BD" w14:textId="77777777" w:rsidR="0010290E" w:rsidRPr="0010290E" w:rsidRDefault="0010290E" w:rsidP="0010290E">
      <w:pPr>
        <w:adjustRightInd w:val="0"/>
        <w:snapToGrid w:val="0"/>
        <w:spacing w:line="360" w:lineRule="exact"/>
        <w:ind w:left="1200"/>
        <w:jc w:val="right"/>
        <w:rPr>
          <w:rFonts w:ascii="標楷體" w:eastAsia="標楷體" w:hAnsi="標楷體" w:cs="細明體"/>
          <w:kern w:val="0"/>
          <w:sz w:val="28"/>
          <w:szCs w:val="28"/>
        </w:rPr>
      </w:pPr>
      <w:r w:rsidRPr="0010290E">
        <w:rPr>
          <w:rFonts w:ascii="標楷體" w:eastAsia="標楷體" w:hAnsi="標楷體" w:hint="eastAsia"/>
          <w:sz w:val="28"/>
          <w:szCs w:val="28"/>
        </w:rPr>
        <w:t>內政部94.5.9內授中辦地字第0940725026號令）</w:t>
      </w:r>
    </w:p>
    <w:p w14:paraId="39667733" w14:textId="576153C5" w:rsidR="0010290E" w:rsidRPr="0010290E" w:rsidRDefault="0010290E" w:rsidP="00C05B6F">
      <w:pPr>
        <w:pStyle w:val="afffb"/>
        <w:numPr>
          <w:ilvl w:val="0"/>
          <w:numId w:val="22"/>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公同共有土地之潛在應有部分，如能清楚以房份計算其潛在應有部分，除規約另有規定外，自不得再以派下員人數計算。反之無法以房份計算其潛在應有部分，且規約未規定者，其比率視為不明，方可依派下員人數計算之。</w:t>
      </w:r>
    </w:p>
    <w:p w14:paraId="2AF7BBB1" w14:textId="77777777" w:rsidR="0010290E" w:rsidRPr="0010290E" w:rsidRDefault="0010290E" w:rsidP="0010290E">
      <w:pPr>
        <w:spacing w:line="360" w:lineRule="exact"/>
        <w:ind w:leftChars="200" w:left="1040" w:hangingChars="200" w:hanging="560"/>
        <w:jc w:val="right"/>
        <w:rPr>
          <w:rFonts w:ascii="標楷體" w:eastAsia="標楷體" w:hAnsi="標楷體" w:cs="細明體"/>
          <w:kern w:val="0"/>
          <w:sz w:val="28"/>
          <w:szCs w:val="28"/>
        </w:rPr>
      </w:pPr>
      <w:r w:rsidRPr="0010290E">
        <w:rPr>
          <w:rFonts w:ascii="標楷體" w:eastAsia="標楷體" w:hAnsi="標楷體" w:hint="eastAsia"/>
          <w:sz w:val="28"/>
          <w:szCs w:val="28"/>
        </w:rPr>
        <w:t>(內政部地政司95.12.19地司(七)發字第0950003724號書函）</w:t>
      </w:r>
    </w:p>
    <w:p w14:paraId="7CE838CF" w14:textId="7D5E4A0C" w:rsidR="0010290E" w:rsidRPr="0010290E" w:rsidRDefault="0010290E" w:rsidP="00C05B6F">
      <w:pPr>
        <w:pStyle w:val="afffb"/>
        <w:numPr>
          <w:ilvl w:val="0"/>
          <w:numId w:val="22"/>
        </w:numPr>
        <w:spacing w:line="360" w:lineRule="exact"/>
        <w:ind w:leftChars="0"/>
        <w:jc w:val="both"/>
        <w:rPr>
          <w:rFonts w:ascii="標楷體" w:eastAsia="標楷體" w:hAnsi="標楷體" w:cs="細明體"/>
          <w:kern w:val="0"/>
          <w:sz w:val="28"/>
          <w:szCs w:val="28"/>
        </w:rPr>
      </w:pPr>
      <w:r w:rsidRPr="0010290E">
        <w:rPr>
          <w:rFonts w:ascii="標楷體" w:eastAsia="標楷體" w:hAnsi="標楷體" w:cs="細明體"/>
          <w:kern w:val="0"/>
          <w:sz w:val="28"/>
          <w:szCs w:val="28"/>
        </w:rPr>
        <w:t>祭祀公業所訂規約涉及不動產處分，如牴觸土地法第34條之1時，其效力疑義</w:t>
      </w:r>
      <w:r w:rsidRPr="0010290E">
        <w:rPr>
          <w:rFonts w:ascii="標楷體" w:eastAsia="標楷體" w:hAnsi="標楷體" w:cs="細明體" w:hint="eastAsia"/>
          <w:kern w:val="0"/>
          <w:sz w:val="28"/>
          <w:szCs w:val="28"/>
        </w:rPr>
        <w:t xml:space="preserve">    (</w:t>
      </w:r>
      <w:r w:rsidRPr="0010290E">
        <w:rPr>
          <w:rFonts w:ascii="標楷體" w:eastAsia="標楷體" w:hAnsi="標楷體" w:cs="新細明體"/>
          <w:kern w:val="0"/>
          <w:sz w:val="28"/>
          <w:szCs w:val="28"/>
        </w:rPr>
        <w:t>法務部100</w:t>
      </w:r>
      <w:r w:rsidRPr="0010290E">
        <w:rPr>
          <w:rFonts w:ascii="標楷體" w:eastAsia="標楷體" w:hAnsi="標楷體" w:cs="新細明體" w:hint="eastAsia"/>
          <w:kern w:val="0"/>
          <w:sz w:val="28"/>
          <w:szCs w:val="28"/>
        </w:rPr>
        <w:t>.7.14</w:t>
      </w:r>
      <w:r w:rsidRPr="0010290E">
        <w:rPr>
          <w:rFonts w:ascii="標楷體" w:eastAsia="標楷體" w:hAnsi="標楷體" w:cs="新細明體"/>
          <w:kern w:val="0"/>
          <w:sz w:val="28"/>
          <w:szCs w:val="28"/>
        </w:rPr>
        <w:t>法律字第1000013825號</w:t>
      </w:r>
      <w:r w:rsidRPr="0010290E">
        <w:rPr>
          <w:rFonts w:ascii="標楷體" w:eastAsia="標楷體" w:hAnsi="標楷體" w:cs="新細明體" w:hint="eastAsia"/>
          <w:kern w:val="0"/>
          <w:sz w:val="28"/>
          <w:szCs w:val="28"/>
        </w:rPr>
        <w:t>函復民政司)</w:t>
      </w:r>
    </w:p>
    <w:p w14:paraId="73D85049" w14:textId="77777777" w:rsidR="0010290E" w:rsidRPr="0010290E" w:rsidRDefault="0010290E" w:rsidP="004D35D3">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cs="細明體"/>
          <w:kern w:val="0"/>
          <w:sz w:val="28"/>
          <w:szCs w:val="28"/>
        </w:rPr>
        <w:t>祭祀公業對於不動產處分，應先依其公同共有關係所由成立之法律、法律行為或習慣定之；如未規定，除無償性之處分行為、事實上處分行為及共有不動產涉及性質之變更外，其他應依土地法第34條之1第1項規定</w:t>
      </w:r>
      <w:r w:rsidRPr="0010290E">
        <w:rPr>
          <w:rFonts w:ascii="標楷體" w:eastAsia="標楷體" w:hAnsi="標楷體" w:cs="細明體" w:hint="eastAsia"/>
          <w:kern w:val="0"/>
          <w:sz w:val="28"/>
          <w:szCs w:val="28"/>
        </w:rPr>
        <w:t>辦理。 (</w:t>
      </w:r>
      <w:r w:rsidRPr="0010290E">
        <w:rPr>
          <w:rFonts w:ascii="標楷體" w:eastAsia="標楷體" w:hAnsi="標楷體" w:cs="細明體" w:hint="eastAsia"/>
          <w:kern w:val="0"/>
          <w:sz w:val="28"/>
          <w:szCs w:val="28"/>
          <w:shd w:val="pct15" w:color="auto" w:fill="FFFFFF"/>
        </w:rPr>
        <w:t>未成立法人之祭祀公業</w:t>
      </w:r>
      <w:r w:rsidRPr="0010290E">
        <w:rPr>
          <w:rFonts w:ascii="標楷體" w:eastAsia="標楷體" w:hAnsi="標楷體" w:cs="細明體" w:hint="eastAsia"/>
          <w:kern w:val="0"/>
          <w:sz w:val="28"/>
          <w:szCs w:val="28"/>
        </w:rPr>
        <w:t>)</w:t>
      </w:r>
    </w:p>
    <w:p w14:paraId="4C8D00B9" w14:textId="7DBC158E" w:rsidR="0010290E" w:rsidRPr="0010290E" w:rsidRDefault="0010290E" w:rsidP="00C05B6F">
      <w:pPr>
        <w:pStyle w:val="afffb"/>
        <w:numPr>
          <w:ilvl w:val="0"/>
          <w:numId w:val="22"/>
        </w:numPr>
        <w:spacing w:line="360" w:lineRule="exact"/>
        <w:ind w:leftChars="0"/>
        <w:jc w:val="both"/>
        <w:rPr>
          <w:rFonts w:ascii="標楷體" w:eastAsia="標楷體" w:hAnsi="標楷體" w:cs="細明體"/>
          <w:kern w:val="0"/>
          <w:sz w:val="28"/>
          <w:szCs w:val="28"/>
        </w:rPr>
      </w:pPr>
      <w:r w:rsidRPr="0010290E">
        <w:rPr>
          <w:rFonts w:ascii="標楷體" w:eastAsia="標楷體" w:hAnsi="標楷體" w:cs="細明體"/>
          <w:kern w:val="0"/>
          <w:sz w:val="28"/>
          <w:szCs w:val="28"/>
        </w:rPr>
        <w:t>祭祀公業</w:t>
      </w:r>
      <w:r w:rsidRPr="0010290E">
        <w:rPr>
          <w:rFonts w:ascii="標楷體" w:eastAsia="標楷體" w:hAnsi="標楷體" w:cs="細明體" w:hint="eastAsia"/>
          <w:kern w:val="0"/>
          <w:sz w:val="28"/>
          <w:szCs w:val="28"/>
        </w:rPr>
        <w:t>之</w:t>
      </w:r>
      <w:r w:rsidRPr="0010290E">
        <w:rPr>
          <w:rFonts w:ascii="標楷體" w:eastAsia="標楷體" w:hAnsi="標楷體" w:cs="細明體"/>
          <w:kern w:val="0"/>
          <w:sz w:val="28"/>
          <w:szCs w:val="28"/>
        </w:rPr>
        <w:t>規約</w:t>
      </w:r>
      <w:r w:rsidRPr="0010290E">
        <w:rPr>
          <w:rFonts w:ascii="標楷體" w:eastAsia="標楷體" w:hAnsi="標楷體" w:cs="細明體" w:hint="eastAsia"/>
          <w:kern w:val="0"/>
          <w:sz w:val="28"/>
          <w:szCs w:val="28"/>
        </w:rPr>
        <w:t>就其財產管理、處分、設定負擔及解散後財產分配方式業有規定者，應依其規約規定辦理，而無</w:t>
      </w:r>
      <w:r w:rsidRPr="0010290E">
        <w:rPr>
          <w:rFonts w:ascii="標楷體" w:eastAsia="標楷體" w:hAnsi="標楷體" w:cs="細明體"/>
          <w:kern w:val="0"/>
          <w:sz w:val="28"/>
          <w:szCs w:val="28"/>
        </w:rPr>
        <w:t>土地法第34條之1</w:t>
      </w:r>
      <w:r w:rsidRPr="0010290E">
        <w:rPr>
          <w:rFonts w:ascii="標楷體" w:eastAsia="標楷體" w:hAnsi="標楷體" w:cs="細明體" w:hint="eastAsia"/>
          <w:kern w:val="0"/>
          <w:sz w:val="28"/>
          <w:szCs w:val="28"/>
        </w:rPr>
        <w:t>之適用。</w:t>
      </w:r>
    </w:p>
    <w:p w14:paraId="58618AF4" w14:textId="77777777" w:rsidR="0010290E" w:rsidRPr="0010290E" w:rsidRDefault="0010290E" w:rsidP="0010290E">
      <w:pPr>
        <w:adjustRightInd w:val="0"/>
        <w:snapToGrid w:val="0"/>
        <w:spacing w:line="360" w:lineRule="exact"/>
        <w:ind w:left="1200"/>
        <w:jc w:val="right"/>
        <w:rPr>
          <w:rFonts w:ascii="標楷體" w:eastAsia="標楷體" w:hAnsi="標楷體" w:cs="新細明體"/>
          <w:kern w:val="0"/>
          <w:sz w:val="28"/>
          <w:szCs w:val="28"/>
        </w:rPr>
      </w:pPr>
      <w:r w:rsidRPr="0010290E">
        <w:rPr>
          <w:rFonts w:ascii="標楷體" w:eastAsia="標楷體" w:hAnsi="標楷體" w:cs="細明體" w:hint="eastAsia"/>
          <w:kern w:val="0"/>
          <w:sz w:val="28"/>
          <w:szCs w:val="28"/>
        </w:rPr>
        <w:t xml:space="preserve">     (</w:t>
      </w:r>
      <w:r w:rsidRPr="0010290E">
        <w:rPr>
          <w:rFonts w:ascii="標楷體" w:eastAsia="標楷體" w:hAnsi="標楷體" w:cs="新細明體" w:hint="eastAsia"/>
          <w:kern w:val="0"/>
          <w:sz w:val="28"/>
          <w:szCs w:val="28"/>
        </w:rPr>
        <w:t>內政</w:t>
      </w:r>
      <w:r w:rsidRPr="0010290E">
        <w:rPr>
          <w:rFonts w:ascii="標楷體" w:eastAsia="標楷體" w:hAnsi="標楷體" w:cs="新細明體"/>
          <w:kern w:val="0"/>
          <w:sz w:val="28"/>
          <w:szCs w:val="28"/>
        </w:rPr>
        <w:t>部</w:t>
      </w:r>
      <w:r w:rsidRPr="0010290E">
        <w:rPr>
          <w:rFonts w:ascii="標楷體" w:eastAsia="標楷體" w:hAnsi="標楷體" w:cs="新細明體" w:hint="eastAsia"/>
          <w:kern w:val="0"/>
          <w:sz w:val="28"/>
          <w:szCs w:val="28"/>
        </w:rPr>
        <w:t>民政司106.10.12內民司</w:t>
      </w:r>
      <w:r w:rsidRPr="0010290E">
        <w:rPr>
          <w:rFonts w:ascii="標楷體" w:eastAsia="標楷體" w:hAnsi="標楷體" w:cs="新細明體"/>
          <w:kern w:val="0"/>
          <w:sz w:val="28"/>
          <w:szCs w:val="28"/>
        </w:rPr>
        <w:t>字第</w:t>
      </w:r>
      <w:r w:rsidRPr="0010290E">
        <w:rPr>
          <w:rFonts w:ascii="標楷體" w:eastAsia="標楷體" w:hAnsi="標楷體" w:cs="新細明體" w:hint="eastAsia"/>
          <w:kern w:val="0"/>
          <w:sz w:val="28"/>
          <w:szCs w:val="28"/>
        </w:rPr>
        <w:t>1061152688</w:t>
      </w:r>
      <w:r w:rsidRPr="0010290E">
        <w:rPr>
          <w:rFonts w:ascii="標楷體" w:eastAsia="標楷體" w:hAnsi="標楷體" w:cs="新細明體"/>
          <w:kern w:val="0"/>
          <w:sz w:val="28"/>
          <w:szCs w:val="28"/>
        </w:rPr>
        <w:t>號</w:t>
      </w:r>
      <w:r w:rsidRPr="0010290E">
        <w:rPr>
          <w:rFonts w:ascii="標楷體" w:eastAsia="標楷體" w:hAnsi="標楷體" w:cs="新細明體" w:hint="eastAsia"/>
          <w:kern w:val="0"/>
          <w:sz w:val="28"/>
          <w:szCs w:val="28"/>
        </w:rPr>
        <w:t>函)</w:t>
      </w:r>
    </w:p>
    <w:p w14:paraId="311C9300" w14:textId="1FD1798E" w:rsidR="0010290E" w:rsidRPr="0010290E" w:rsidRDefault="0010290E" w:rsidP="00C05B6F">
      <w:pPr>
        <w:pStyle w:val="afffb"/>
        <w:numPr>
          <w:ilvl w:val="0"/>
          <w:numId w:val="22"/>
        </w:numPr>
        <w:spacing w:line="360" w:lineRule="exact"/>
        <w:ind w:leftChars="0"/>
        <w:jc w:val="both"/>
        <w:rPr>
          <w:rFonts w:ascii="標楷體" w:eastAsia="標楷體" w:hAnsi="標楷體"/>
          <w:sz w:val="28"/>
          <w:szCs w:val="28"/>
        </w:rPr>
      </w:pPr>
      <w:r w:rsidRPr="0010290E">
        <w:rPr>
          <w:rFonts w:ascii="標楷體" w:eastAsia="標楷體" w:hAnsi="標楷體" w:cs="細明體" w:hint="eastAsia"/>
          <w:kern w:val="0"/>
          <w:sz w:val="28"/>
          <w:szCs w:val="28"/>
        </w:rPr>
        <w:t>祭祀</w:t>
      </w:r>
      <w:r w:rsidRPr="0010290E">
        <w:rPr>
          <w:rFonts w:ascii="標楷體" w:eastAsia="標楷體" w:hAnsi="標楷體" w:hint="eastAsia"/>
          <w:sz w:val="28"/>
          <w:szCs w:val="28"/>
        </w:rPr>
        <w:t>公業</w:t>
      </w:r>
      <w:r w:rsidRPr="0010290E">
        <w:rPr>
          <w:rFonts w:ascii="標楷體" w:eastAsia="標楷體" w:hAnsi="標楷體" w:hint="eastAsia"/>
          <w:sz w:val="28"/>
          <w:szCs w:val="28"/>
          <w:shd w:val="pct15" w:color="auto" w:fill="FFFFFF"/>
        </w:rPr>
        <w:t>土地價款現金之分配</w:t>
      </w:r>
      <w:r w:rsidRPr="0010290E">
        <w:rPr>
          <w:rFonts w:ascii="標楷體" w:eastAsia="標楷體" w:hAnsi="標楷體" w:hint="eastAsia"/>
          <w:sz w:val="28"/>
          <w:szCs w:val="28"/>
        </w:rPr>
        <w:t>，如該公業規約另有規定，從其規定外，仍應依民法第828條公同共有規定，由全體公同共有人同意後行之。</w:t>
      </w:r>
    </w:p>
    <w:p w14:paraId="3040311B" w14:textId="77777777" w:rsidR="0010290E" w:rsidRPr="0010290E" w:rsidRDefault="0010290E" w:rsidP="0010290E">
      <w:pPr>
        <w:spacing w:line="360" w:lineRule="exact"/>
        <w:ind w:leftChars="200" w:left="1040" w:hangingChars="200" w:hanging="560"/>
        <w:jc w:val="right"/>
        <w:rPr>
          <w:rFonts w:ascii="標楷體" w:eastAsia="標楷體" w:hAnsi="標楷體" w:cs="細明體"/>
          <w:kern w:val="0"/>
          <w:sz w:val="28"/>
          <w:szCs w:val="28"/>
        </w:rPr>
      </w:pPr>
      <w:r w:rsidRPr="0010290E">
        <w:rPr>
          <w:rFonts w:ascii="標楷體" w:eastAsia="標楷體" w:hAnsi="標楷體" w:hint="eastAsia"/>
          <w:sz w:val="28"/>
          <w:szCs w:val="28"/>
        </w:rPr>
        <w:t xml:space="preserve">    （內政部94.12.13內授中民字第0940036546號函）</w:t>
      </w:r>
    </w:p>
    <w:p w14:paraId="29A8A4F0" w14:textId="52C6F329" w:rsidR="0010290E" w:rsidRPr="0010290E" w:rsidRDefault="0010290E" w:rsidP="00C05B6F">
      <w:pPr>
        <w:pStyle w:val="afffb"/>
        <w:numPr>
          <w:ilvl w:val="0"/>
          <w:numId w:val="22"/>
        </w:numPr>
        <w:spacing w:line="360" w:lineRule="exact"/>
        <w:ind w:leftChars="0"/>
        <w:jc w:val="both"/>
        <w:rPr>
          <w:rFonts w:ascii="標楷體" w:eastAsia="標楷體" w:hAnsi="標楷體" w:cs="新細明體"/>
          <w:kern w:val="0"/>
          <w:sz w:val="28"/>
          <w:szCs w:val="28"/>
        </w:rPr>
      </w:pPr>
      <w:r w:rsidRPr="0010290E">
        <w:rPr>
          <w:rFonts w:ascii="標楷體" w:eastAsia="標楷體" w:hAnsi="標楷體" w:cs="細明體" w:hint="eastAsia"/>
          <w:kern w:val="0"/>
          <w:sz w:val="28"/>
          <w:szCs w:val="28"/>
        </w:rPr>
        <w:t>祭祀</w:t>
      </w:r>
      <w:r w:rsidRPr="0010290E">
        <w:rPr>
          <w:rFonts w:ascii="標楷體" w:eastAsia="標楷體" w:hAnsi="標楷體" w:cs="新細明體" w:hint="eastAsia"/>
          <w:kern w:val="0"/>
          <w:sz w:val="28"/>
          <w:szCs w:val="28"/>
        </w:rPr>
        <w:t>公業依土地法第34條之1規定處分土地申辦登記，其所得</w:t>
      </w:r>
      <w:r w:rsidRPr="0010290E">
        <w:rPr>
          <w:rFonts w:ascii="標楷體" w:eastAsia="標楷體" w:hAnsi="標楷體" w:cs="新細明體" w:hint="eastAsia"/>
          <w:kern w:val="0"/>
          <w:sz w:val="28"/>
          <w:szCs w:val="28"/>
          <w:shd w:val="pct15" w:color="auto" w:fill="FFFFFF"/>
        </w:rPr>
        <w:t>價款不分配</w:t>
      </w:r>
      <w:r w:rsidRPr="0010290E">
        <w:rPr>
          <w:rFonts w:ascii="標楷體" w:eastAsia="標楷體" w:hAnsi="標楷體" w:cs="新細明體" w:hint="eastAsia"/>
          <w:kern w:val="0"/>
          <w:sz w:val="28"/>
          <w:szCs w:val="28"/>
        </w:rPr>
        <w:t>派下員者，得</w:t>
      </w:r>
      <w:r w:rsidRPr="0010290E">
        <w:rPr>
          <w:rFonts w:ascii="標楷體" w:eastAsia="標楷體" w:hAnsi="標楷體" w:cs="新細明體" w:hint="eastAsia"/>
          <w:kern w:val="0"/>
          <w:sz w:val="28"/>
          <w:szCs w:val="28"/>
          <w:shd w:val="pct15" w:color="auto" w:fill="FFFFFF"/>
        </w:rPr>
        <w:t>免予提出受領證明或提存證明</w:t>
      </w:r>
      <w:r w:rsidRPr="0010290E">
        <w:rPr>
          <w:rFonts w:ascii="標楷體" w:eastAsia="標楷體" w:hAnsi="標楷體" w:cs="新細明體" w:hint="eastAsia"/>
          <w:kern w:val="0"/>
          <w:sz w:val="28"/>
          <w:szCs w:val="28"/>
        </w:rPr>
        <w:t>。</w:t>
      </w:r>
    </w:p>
    <w:p w14:paraId="45CC53A5" w14:textId="77777777" w:rsidR="0010290E" w:rsidRPr="0010290E" w:rsidRDefault="0010290E" w:rsidP="0010290E">
      <w:pPr>
        <w:spacing w:line="360" w:lineRule="exact"/>
        <w:ind w:leftChars="400" w:left="1240" w:hangingChars="100" w:hanging="280"/>
        <w:jc w:val="right"/>
        <w:rPr>
          <w:rFonts w:ascii="標楷體" w:eastAsia="標楷體" w:hAnsi="標楷體"/>
          <w:sz w:val="28"/>
          <w:szCs w:val="28"/>
        </w:rPr>
      </w:pPr>
      <w:r w:rsidRPr="0010290E">
        <w:rPr>
          <w:rFonts w:ascii="標楷體" w:eastAsia="標楷體" w:hAnsi="標楷體" w:cs="新細明體" w:hint="eastAsia"/>
          <w:kern w:val="0"/>
          <w:sz w:val="28"/>
          <w:szCs w:val="28"/>
        </w:rPr>
        <w:t>(內政部73.10.30台內地字第269043號函-現仍有效)</w:t>
      </w:r>
    </w:p>
    <w:p w14:paraId="4AB1AD38" w14:textId="77777777" w:rsidR="0010290E" w:rsidRPr="0010290E" w:rsidRDefault="0010290E" w:rsidP="004D35D3">
      <w:pPr>
        <w:pStyle w:val="afffb"/>
        <w:spacing w:line="360" w:lineRule="exact"/>
        <w:ind w:leftChars="0" w:left="1174"/>
        <w:jc w:val="both"/>
        <w:rPr>
          <w:rFonts w:ascii="標楷體" w:eastAsia="標楷體" w:hAnsi="標楷體" w:cs="新細明體"/>
          <w:kern w:val="0"/>
          <w:sz w:val="28"/>
          <w:szCs w:val="28"/>
        </w:rPr>
      </w:pPr>
      <w:r w:rsidRPr="0010290E">
        <w:rPr>
          <w:rFonts w:ascii="標楷體" w:eastAsia="標楷體" w:hAnsi="標楷體" w:cs="新細明體" w:hint="eastAsia"/>
          <w:kern w:val="0"/>
          <w:sz w:val="28"/>
          <w:szCs w:val="28"/>
        </w:rPr>
        <w:t>按民法第829條規定：「公同共有</w:t>
      </w:r>
      <w:r w:rsidRPr="0010290E">
        <w:rPr>
          <w:rFonts w:ascii="標楷體" w:eastAsia="標楷體" w:hAnsi="標楷體" w:hint="eastAsia"/>
          <w:sz w:val="28"/>
          <w:szCs w:val="28"/>
        </w:rPr>
        <w:t>關係</w:t>
      </w:r>
      <w:r w:rsidRPr="0010290E">
        <w:rPr>
          <w:rFonts w:ascii="標楷體" w:eastAsia="標楷體" w:hAnsi="標楷體" w:cs="新細明體" w:hint="eastAsia"/>
          <w:kern w:val="0"/>
          <w:sz w:val="28"/>
          <w:szCs w:val="28"/>
        </w:rPr>
        <w:t>存續中，各公同共有人不得請求分割其公同共有物。」本件祭祀公業，其管理暨組織規約第11條規定：「本公業不動產處分應依照土地法第34條之1規定辦理，並得授權管理人全權處理之。」又同規約第12條規定：「本公業不動產處分分配時，依照前慣例50房均分分配，由各房負責人提領轉發派下員。」有案，從而本件管理人吳○樟，檢具管理人推選書及規約，依土地法第34條之1第1、2項規定處分公同共有土地，並以</w:t>
      </w:r>
      <w:r w:rsidRPr="0010290E">
        <w:rPr>
          <w:rFonts w:ascii="標楷體" w:eastAsia="標楷體" w:hAnsi="標楷體" w:cs="新細明體" w:hint="eastAsia"/>
          <w:kern w:val="0"/>
          <w:sz w:val="28"/>
          <w:szCs w:val="28"/>
          <w:shd w:val="pct15" w:color="auto" w:fill="FFFFFF"/>
        </w:rPr>
        <w:t>所得價款全部留存為祭祀祖先費用及改建祖祠經費，不予分配</w:t>
      </w:r>
      <w:r w:rsidRPr="0010290E">
        <w:rPr>
          <w:rFonts w:ascii="標楷體" w:eastAsia="標楷體" w:hAnsi="標楷體" w:cs="新細明體" w:hint="eastAsia"/>
          <w:kern w:val="0"/>
          <w:sz w:val="28"/>
          <w:szCs w:val="28"/>
        </w:rPr>
        <w:t>者；由於其祭祀公業並未解散，</w:t>
      </w:r>
      <w:r w:rsidRPr="0010290E">
        <w:rPr>
          <w:rFonts w:ascii="標楷體" w:eastAsia="標楷體" w:hAnsi="標楷體" w:cs="新細明體" w:hint="eastAsia"/>
          <w:kern w:val="0"/>
          <w:sz w:val="28"/>
          <w:szCs w:val="28"/>
        </w:rPr>
        <w:lastRenderedPageBreak/>
        <w:t>參酌上開民法第829條規定意旨，自無法對派下員作應有之對價補償或提存；因此得依本部64.10.21台內地字第657006號函（一）項3.</w:t>
      </w:r>
      <w:r w:rsidRPr="0010290E">
        <w:rPr>
          <w:rFonts w:ascii="新細明體" w:hAnsi="新細明體" w:cs="新細明體" w:hint="eastAsia"/>
          <w:kern w:val="0"/>
          <w:sz w:val="28"/>
          <w:szCs w:val="28"/>
        </w:rPr>
        <w:t>⑵</w:t>
      </w:r>
      <w:r w:rsidRPr="0010290E">
        <w:rPr>
          <w:rFonts w:ascii="標楷體" w:eastAsia="標楷體" w:hAnsi="標楷體" w:cs="新細明體" w:hint="eastAsia"/>
          <w:kern w:val="0"/>
          <w:sz w:val="28"/>
          <w:szCs w:val="28"/>
        </w:rPr>
        <w:t xml:space="preserve"> </w:t>
      </w:r>
      <w:r w:rsidRPr="0010290E">
        <w:rPr>
          <w:rFonts w:ascii="新細明體" w:hAnsi="新細明體" w:cs="新細明體" w:hint="eastAsia"/>
          <w:kern w:val="0"/>
          <w:sz w:val="28"/>
          <w:szCs w:val="28"/>
        </w:rPr>
        <w:t>③</w:t>
      </w:r>
      <w:r w:rsidRPr="0010290E">
        <w:rPr>
          <w:rFonts w:ascii="標楷體" w:eastAsia="標楷體" w:hAnsi="標楷體" w:cs="標楷體" w:hint="eastAsia"/>
          <w:kern w:val="0"/>
          <w:sz w:val="28"/>
          <w:szCs w:val="28"/>
        </w:rPr>
        <w:t>規定（已納入土地法第三十四條之一執行要點八之（二）），於</w:t>
      </w:r>
      <w:r w:rsidRPr="0010290E">
        <w:rPr>
          <w:rFonts w:ascii="標楷體" w:eastAsia="標楷體" w:hAnsi="標楷體" w:cs="標楷體" w:hint="eastAsia"/>
          <w:kern w:val="0"/>
          <w:sz w:val="28"/>
          <w:szCs w:val="28"/>
          <w:shd w:val="pct15" w:color="auto" w:fill="FFFFFF"/>
        </w:rPr>
        <w:t>契約書或切結書內敘明其原由</w:t>
      </w:r>
      <w:r w:rsidRPr="0010290E">
        <w:rPr>
          <w:rFonts w:ascii="標楷體" w:eastAsia="標楷體" w:hAnsi="標楷體" w:cs="標楷體" w:hint="eastAsia"/>
          <w:kern w:val="0"/>
          <w:sz w:val="28"/>
          <w:szCs w:val="28"/>
        </w:rPr>
        <w:t>，並註明如有不實，共有人願負法律責任，免予提出受領證明或</w:t>
      </w:r>
      <w:r w:rsidRPr="0010290E">
        <w:rPr>
          <w:rFonts w:ascii="標楷體" w:eastAsia="標楷體" w:hAnsi="標楷體" w:cs="新細明體" w:hint="eastAsia"/>
          <w:kern w:val="0"/>
          <w:sz w:val="28"/>
          <w:szCs w:val="28"/>
        </w:rPr>
        <w:t>提存證明。</w:t>
      </w:r>
    </w:p>
    <w:p w14:paraId="1D4F13BD" w14:textId="7BD5F3E6" w:rsidR="0010290E" w:rsidRPr="0010290E" w:rsidRDefault="0010290E" w:rsidP="00C05B6F">
      <w:pPr>
        <w:pStyle w:val="afffb"/>
        <w:numPr>
          <w:ilvl w:val="0"/>
          <w:numId w:val="22"/>
        </w:numPr>
        <w:spacing w:line="360" w:lineRule="exact"/>
        <w:ind w:leftChars="0"/>
        <w:jc w:val="both"/>
        <w:rPr>
          <w:rFonts w:ascii="標楷體" w:eastAsia="標楷體" w:hAnsi="標楷體"/>
          <w:spacing w:val="20"/>
          <w:sz w:val="28"/>
          <w:szCs w:val="28"/>
        </w:rPr>
      </w:pPr>
      <w:r w:rsidRPr="0010290E">
        <w:rPr>
          <w:rFonts w:ascii="標楷體" w:eastAsia="標楷體" w:hAnsi="標楷體"/>
          <w:spacing w:val="20"/>
          <w:sz w:val="28"/>
          <w:szCs w:val="28"/>
        </w:rPr>
        <w:t>祭祀公業與承租人間擬依農業發展條例第</w:t>
      </w:r>
      <w:r w:rsidRPr="0010290E">
        <w:rPr>
          <w:rFonts w:ascii="標楷體" w:eastAsia="標楷體" w:hAnsi="標楷體" w:hint="eastAsia"/>
          <w:spacing w:val="20"/>
          <w:sz w:val="28"/>
          <w:szCs w:val="28"/>
        </w:rPr>
        <w:t>16</w:t>
      </w:r>
      <w:r w:rsidRPr="0010290E">
        <w:rPr>
          <w:rFonts w:ascii="標楷體" w:eastAsia="標楷體" w:hAnsi="標楷體"/>
          <w:spacing w:val="20"/>
          <w:sz w:val="28"/>
          <w:szCs w:val="28"/>
        </w:rPr>
        <w:t>條第</w:t>
      </w:r>
      <w:r w:rsidRPr="0010290E">
        <w:rPr>
          <w:rFonts w:ascii="標楷體" w:eastAsia="標楷體" w:hAnsi="標楷體" w:hint="eastAsia"/>
          <w:spacing w:val="20"/>
          <w:sz w:val="28"/>
          <w:szCs w:val="28"/>
        </w:rPr>
        <w:t>1</w:t>
      </w:r>
      <w:r w:rsidRPr="0010290E">
        <w:rPr>
          <w:rFonts w:ascii="標楷體" w:eastAsia="標楷體" w:hAnsi="標楷體"/>
          <w:spacing w:val="20"/>
          <w:sz w:val="28"/>
          <w:szCs w:val="28"/>
        </w:rPr>
        <w:t>項第</w:t>
      </w:r>
      <w:r w:rsidRPr="0010290E">
        <w:rPr>
          <w:rFonts w:ascii="標楷體" w:eastAsia="標楷體" w:hAnsi="標楷體" w:hint="eastAsia"/>
          <w:spacing w:val="20"/>
          <w:sz w:val="28"/>
          <w:szCs w:val="28"/>
        </w:rPr>
        <w:t>5</w:t>
      </w:r>
      <w:r w:rsidRPr="0010290E">
        <w:rPr>
          <w:rFonts w:ascii="標楷體" w:eastAsia="標楷體" w:hAnsi="標楷體"/>
          <w:spacing w:val="20"/>
          <w:sz w:val="28"/>
          <w:szCs w:val="28"/>
        </w:rPr>
        <w:t>款規定分割耕地、終止三七五租約，惟祭祀公業派下員未能全體會同，得否僅由部分派下員出具授權書授權管理人依土地法第</w:t>
      </w:r>
      <w:r w:rsidRPr="0010290E">
        <w:rPr>
          <w:rFonts w:ascii="標楷體" w:eastAsia="標楷體" w:hAnsi="標楷體" w:hint="eastAsia"/>
          <w:spacing w:val="20"/>
          <w:sz w:val="28"/>
          <w:szCs w:val="28"/>
        </w:rPr>
        <w:t>34</w:t>
      </w:r>
      <w:r w:rsidRPr="0010290E">
        <w:rPr>
          <w:rFonts w:ascii="標楷體" w:eastAsia="標楷體" w:hAnsi="標楷體"/>
          <w:spacing w:val="20"/>
          <w:sz w:val="28"/>
          <w:szCs w:val="28"/>
        </w:rPr>
        <w:t>條之</w:t>
      </w:r>
      <w:r w:rsidRPr="0010290E">
        <w:rPr>
          <w:rFonts w:ascii="標楷體" w:eastAsia="標楷體" w:hAnsi="標楷體" w:hint="eastAsia"/>
          <w:spacing w:val="20"/>
          <w:sz w:val="28"/>
          <w:szCs w:val="28"/>
        </w:rPr>
        <w:t>1</w:t>
      </w:r>
      <w:r w:rsidRPr="0010290E">
        <w:rPr>
          <w:rFonts w:ascii="標楷體" w:eastAsia="標楷體" w:hAnsi="標楷體"/>
          <w:spacing w:val="20"/>
          <w:sz w:val="28"/>
          <w:szCs w:val="28"/>
        </w:rPr>
        <w:t>規定辦理乙案，案經本部函准法務部函復意見略以：「一、按土地法第</w:t>
      </w:r>
      <w:r w:rsidRPr="0010290E">
        <w:rPr>
          <w:rFonts w:ascii="標楷體" w:eastAsia="標楷體" w:hAnsi="標楷體" w:hint="eastAsia"/>
          <w:spacing w:val="20"/>
          <w:sz w:val="28"/>
          <w:szCs w:val="28"/>
        </w:rPr>
        <w:t>34</w:t>
      </w:r>
      <w:r w:rsidRPr="0010290E">
        <w:rPr>
          <w:rFonts w:ascii="標楷體" w:eastAsia="標楷體" w:hAnsi="標楷體"/>
          <w:spacing w:val="20"/>
          <w:sz w:val="28"/>
          <w:szCs w:val="28"/>
        </w:rPr>
        <w:t>條之</w:t>
      </w:r>
      <w:r w:rsidRPr="0010290E">
        <w:rPr>
          <w:rFonts w:ascii="標楷體" w:eastAsia="標楷體" w:hAnsi="標楷體" w:hint="eastAsia"/>
          <w:spacing w:val="20"/>
          <w:sz w:val="28"/>
          <w:szCs w:val="28"/>
        </w:rPr>
        <w:t>1</w:t>
      </w:r>
      <w:r w:rsidRPr="0010290E">
        <w:rPr>
          <w:rFonts w:ascii="標楷體" w:eastAsia="標楷體" w:hAnsi="標楷體"/>
          <w:spacing w:val="20"/>
          <w:sz w:val="28"/>
          <w:szCs w:val="28"/>
        </w:rPr>
        <w:t>第</w:t>
      </w:r>
      <w:r w:rsidRPr="0010290E">
        <w:rPr>
          <w:rFonts w:ascii="標楷體" w:eastAsia="標楷體" w:hAnsi="標楷體" w:hint="eastAsia"/>
          <w:spacing w:val="20"/>
          <w:sz w:val="28"/>
          <w:szCs w:val="28"/>
        </w:rPr>
        <w:t>1</w:t>
      </w:r>
      <w:r w:rsidRPr="0010290E">
        <w:rPr>
          <w:rFonts w:ascii="標楷體" w:eastAsia="標楷體" w:hAnsi="標楷體"/>
          <w:spacing w:val="20"/>
          <w:sz w:val="28"/>
          <w:szCs w:val="28"/>
        </w:rPr>
        <w:t>項規定：…。』稽其立法意旨係在於兼顧共有人之權益範圍內，排除民法第</w:t>
      </w:r>
      <w:r w:rsidRPr="0010290E">
        <w:rPr>
          <w:rFonts w:ascii="標楷體" w:eastAsia="標楷體" w:hAnsi="標楷體" w:hint="eastAsia"/>
          <w:spacing w:val="20"/>
          <w:sz w:val="28"/>
          <w:szCs w:val="28"/>
        </w:rPr>
        <w:t>819</w:t>
      </w:r>
      <w:r w:rsidRPr="0010290E">
        <w:rPr>
          <w:rFonts w:ascii="標楷體" w:eastAsia="標楷體" w:hAnsi="標楷體"/>
          <w:spacing w:val="20"/>
          <w:sz w:val="28"/>
          <w:szCs w:val="28"/>
        </w:rPr>
        <w:t>條第</w:t>
      </w:r>
      <w:r w:rsidRPr="0010290E">
        <w:rPr>
          <w:rFonts w:ascii="標楷體" w:eastAsia="標楷體" w:hAnsi="標楷體" w:hint="eastAsia"/>
          <w:spacing w:val="20"/>
          <w:sz w:val="28"/>
          <w:szCs w:val="28"/>
        </w:rPr>
        <w:t>2</w:t>
      </w:r>
      <w:r w:rsidRPr="0010290E">
        <w:rPr>
          <w:rFonts w:ascii="標楷體" w:eastAsia="標楷體" w:hAnsi="標楷體"/>
          <w:spacing w:val="20"/>
          <w:sz w:val="28"/>
          <w:szCs w:val="28"/>
        </w:rPr>
        <w:t>項、第</w:t>
      </w:r>
      <w:r w:rsidRPr="0010290E">
        <w:rPr>
          <w:rFonts w:ascii="標楷體" w:eastAsia="標楷體" w:hAnsi="標楷體" w:hint="eastAsia"/>
          <w:spacing w:val="20"/>
          <w:sz w:val="28"/>
          <w:szCs w:val="28"/>
        </w:rPr>
        <w:t>828</w:t>
      </w:r>
      <w:r w:rsidRPr="0010290E">
        <w:rPr>
          <w:rFonts w:ascii="標楷體" w:eastAsia="標楷體" w:hAnsi="標楷體"/>
          <w:spacing w:val="20"/>
          <w:sz w:val="28"/>
          <w:szCs w:val="28"/>
        </w:rPr>
        <w:t>條</w:t>
      </w:r>
      <w:r w:rsidRPr="0010290E">
        <w:rPr>
          <w:rFonts w:ascii="標楷體" w:eastAsia="標楷體" w:hAnsi="標楷體"/>
          <w:sz w:val="28"/>
          <w:szCs w:val="28"/>
        </w:rPr>
        <w:t>第</w:t>
      </w:r>
      <w:r w:rsidRPr="0010290E">
        <w:rPr>
          <w:rFonts w:ascii="標楷體" w:eastAsia="標楷體" w:hAnsi="標楷體" w:hint="eastAsia"/>
          <w:sz w:val="28"/>
          <w:szCs w:val="28"/>
        </w:rPr>
        <w:t>2</w:t>
      </w:r>
      <w:r w:rsidRPr="0010290E">
        <w:rPr>
          <w:rFonts w:ascii="標楷體" w:eastAsia="標楷體" w:hAnsi="標楷體"/>
          <w:spacing w:val="20"/>
          <w:sz w:val="28"/>
          <w:szCs w:val="28"/>
        </w:rPr>
        <w:t>項規定之適用，以便利不動產所有權之交易，解決共有不動產之糾紛，促進共有物之利用，增進公共利益，多數及少數共有人之利益均亦須兼顧，俾無違憲法上第</w:t>
      </w:r>
      <w:r w:rsidRPr="0010290E">
        <w:rPr>
          <w:rFonts w:ascii="標楷體" w:eastAsia="標楷體" w:hAnsi="標楷體" w:hint="eastAsia"/>
          <w:spacing w:val="20"/>
          <w:sz w:val="28"/>
          <w:szCs w:val="28"/>
        </w:rPr>
        <w:t>15</w:t>
      </w:r>
      <w:r w:rsidRPr="0010290E">
        <w:rPr>
          <w:rFonts w:ascii="標楷體" w:eastAsia="標楷體" w:hAnsi="標楷體"/>
          <w:spacing w:val="20"/>
          <w:sz w:val="28"/>
          <w:szCs w:val="28"/>
        </w:rPr>
        <w:t>條保障財產權之規定。準此，上述土地法所稱之『處分』，多數學說及實務均認應解為有償者為限，以免對不同意共有人造成過大之侵害。貴部訂定之土地法第三十四條之一執行要點第</w:t>
      </w:r>
      <w:r w:rsidRPr="0010290E">
        <w:rPr>
          <w:rFonts w:ascii="標楷體" w:eastAsia="標楷體" w:hAnsi="標楷體" w:hint="eastAsia"/>
          <w:spacing w:val="20"/>
          <w:sz w:val="28"/>
          <w:szCs w:val="28"/>
        </w:rPr>
        <w:t>3</w:t>
      </w:r>
      <w:r w:rsidRPr="0010290E">
        <w:rPr>
          <w:rFonts w:ascii="標楷體" w:eastAsia="標楷體" w:hAnsi="標楷體"/>
          <w:spacing w:val="20"/>
          <w:sz w:val="28"/>
          <w:szCs w:val="28"/>
        </w:rPr>
        <w:t>點但書亦有明文。二、次按農業發展條例第</w:t>
      </w:r>
      <w:r w:rsidRPr="0010290E">
        <w:rPr>
          <w:rFonts w:ascii="標楷體" w:eastAsia="標楷體" w:hAnsi="標楷體" w:hint="eastAsia"/>
          <w:spacing w:val="20"/>
          <w:sz w:val="28"/>
          <w:szCs w:val="28"/>
        </w:rPr>
        <w:t>16</w:t>
      </w:r>
      <w:r w:rsidRPr="0010290E">
        <w:rPr>
          <w:rFonts w:ascii="標楷體" w:eastAsia="標楷體" w:hAnsi="標楷體"/>
          <w:spacing w:val="20"/>
          <w:sz w:val="28"/>
          <w:szCs w:val="28"/>
        </w:rPr>
        <w:t>條第</w:t>
      </w:r>
      <w:r w:rsidRPr="0010290E">
        <w:rPr>
          <w:rFonts w:ascii="標楷體" w:eastAsia="標楷體" w:hAnsi="標楷體" w:hint="eastAsia"/>
          <w:spacing w:val="20"/>
          <w:sz w:val="28"/>
          <w:szCs w:val="28"/>
        </w:rPr>
        <w:t>1</w:t>
      </w:r>
      <w:r w:rsidRPr="0010290E">
        <w:rPr>
          <w:rFonts w:ascii="標楷體" w:eastAsia="標楷體" w:hAnsi="標楷體"/>
          <w:spacing w:val="20"/>
          <w:sz w:val="28"/>
          <w:szCs w:val="28"/>
        </w:rPr>
        <w:t>項第</w:t>
      </w:r>
      <w:r w:rsidRPr="0010290E">
        <w:rPr>
          <w:rFonts w:ascii="標楷體" w:eastAsia="標楷體" w:hAnsi="標楷體" w:hint="eastAsia"/>
          <w:spacing w:val="20"/>
          <w:sz w:val="28"/>
          <w:szCs w:val="28"/>
        </w:rPr>
        <w:t>5</w:t>
      </w:r>
      <w:r w:rsidRPr="0010290E">
        <w:rPr>
          <w:rFonts w:ascii="標楷體" w:eastAsia="標楷體" w:hAnsi="標楷體"/>
          <w:spacing w:val="20"/>
          <w:sz w:val="28"/>
          <w:szCs w:val="28"/>
        </w:rPr>
        <w:t>款規定增訂之理由，在於為加速解決耕地三七五租約租佃雙方之矛盾與對立，爰提供一可能途徑，增列於耕地三七五租約租佃雙方協議不以金錢補償終止租約，而願以耕地分割移轉方式終止租約者，得不受面積分割下限之限制，而分割為租佃雙方單獨所有。故本件祭祀公業與承租人間擬依上開規定分割耕地終止租約，其本質上係以無償方式將部分土地所有權分割移轉予佃農，如認有土地法第</w:t>
      </w:r>
      <w:r w:rsidRPr="0010290E">
        <w:rPr>
          <w:rFonts w:ascii="標楷體" w:eastAsia="標楷體" w:hAnsi="標楷體" w:hint="eastAsia"/>
          <w:spacing w:val="20"/>
          <w:sz w:val="28"/>
          <w:szCs w:val="28"/>
        </w:rPr>
        <w:t>34</w:t>
      </w:r>
      <w:r w:rsidRPr="0010290E">
        <w:rPr>
          <w:rFonts w:ascii="標楷體" w:eastAsia="標楷體" w:hAnsi="標楷體"/>
          <w:spacing w:val="20"/>
          <w:sz w:val="28"/>
          <w:szCs w:val="28"/>
        </w:rPr>
        <w:t>條之</w:t>
      </w:r>
      <w:r w:rsidRPr="0010290E">
        <w:rPr>
          <w:rFonts w:ascii="標楷體" w:eastAsia="標楷體" w:hAnsi="標楷體" w:hint="eastAsia"/>
          <w:spacing w:val="20"/>
          <w:sz w:val="28"/>
          <w:szCs w:val="28"/>
        </w:rPr>
        <w:t>1</w:t>
      </w:r>
      <w:r w:rsidRPr="0010290E">
        <w:rPr>
          <w:rFonts w:ascii="標楷體" w:eastAsia="標楷體" w:hAnsi="標楷體"/>
          <w:spacing w:val="20"/>
          <w:sz w:val="28"/>
          <w:szCs w:val="28"/>
        </w:rPr>
        <w:t>之適用，將強制剝奪未表示意見或不同意處分共有人之所有權，未符憲法對財產權保障之要求。準此，本件農業發展條例第</w:t>
      </w:r>
      <w:r w:rsidRPr="0010290E">
        <w:rPr>
          <w:rFonts w:ascii="標楷體" w:eastAsia="標楷體" w:hAnsi="標楷體" w:hint="eastAsia"/>
          <w:spacing w:val="20"/>
          <w:sz w:val="28"/>
          <w:szCs w:val="28"/>
        </w:rPr>
        <w:t>16</w:t>
      </w:r>
      <w:r w:rsidRPr="0010290E">
        <w:rPr>
          <w:rFonts w:ascii="標楷體" w:eastAsia="標楷體" w:hAnsi="標楷體"/>
          <w:spacing w:val="20"/>
          <w:sz w:val="28"/>
          <w:szCs w:val="28"/>
        </w:rPr>
        <w:t>條第</w:t>
      </w:r>
      <w:r w:rsidRPr="0010290E">
        <w:rPr>
          <w:rFonts w:ascii="標楷體" w:eastAsia="標楷體" w:hAnsi="標楷體" w:hint="eastAsia"/>
          <w:spacing w:val="20"/>
          <w:sz w:val="28"/>
          <w:szCs w:val="28"/>
        </w:rPr>
        <w:t>1</w:t>
      </w:r>
      <w:r w:rsidRPr="0010290E">
        <w:rPr>
          <w:rFonts w:ascii="標楷體" w:eastAsia="標楷體" w:hAnsi="標楷體"/>
          <w:spacing w:val="20"/>
          <w:sz w:val="28"/>
          <w:szCs w:val="28"/>
        </w:rPr>
        <w:t>項第</w:t>
      </w:r>
      <w:r w:rsidRPr="0010290E">
        <w:rPr>
          <w:rFonts w:ascii="標楷體" w:eastAsia="標楷體" w:hAnsi="標楷體" w:hint="eastAsia"/>
          <w:spacing w:val="20"/>
          <w:sz w:val="28"/>
          <w:szCs w:val="28"/>
        </w:rPr>
        <w:t>5</w:t>
      </w:r>
      <w:r w:rsidRPr="0010290E">
        <w:rPr>
          <w:rFonts w:ascii="標楷體" w:eastAsia="標楷體" w:hAnsi="標楷體"/>
          <w:spacing w:val="20"/>
          <w:sz w:val="28"/>
          <w:szCs w:val="28"/>
        </w:rPr>
        <w:t>款規定之分割耕地終止租約，應無土地法第</w:t>
      </w:r>
      <w:r w:rsidRPr="0010290E">
        <w:rPr>
          <w:rFonts w:ascii="標楷體" w:eastAsia="標楷體" w:hAnsi="標楷體" w:hint="eastAsia"/>
          <w:spacing w:val="20"/>
          <w:sz w:val="28"/>
          <w:szCs w:val="28"/>
        </w:rPr>
        <w:t>34</w:t>
      </w:r>
      <w:r w:rsidRPr="0010290E">
        <w:rPr>
          <w:rFonts w:ascii="標楷體" w:eastAsia="標楷體" w:hAnsi="標楷體"/>
          <w:spacing w:val="20"/>
          <w:sz w:val="28"/>
          <w:szCs w:val="28"/>
        </w:rPr>
        <w:t>條之</w:t>
      </w:r>
      <w:r w:rsidRPr="0010290E">
        <w:rPr>
          <w:rFonts w:ascii="標楷體" w:eastAsia="標楷體" w:hAnsi="標楷體" w:hint="eastAsia"/>
          <w:spacing w:val="20"/>
          <w:sz w:val="28"/>
          <w:szCs w:val="28"/>
        </w:rPr>
        <w:t>1</w:t>
      </w:r>
      <w:r w:rsidRPr="0010290E">
        <w:rPr>
          <w:rFonts w:ascii="標楷體" w:eastAsia="標楷體" w:hAnsi="標楷體"/>
          <w:spacing w:val="20"/>
          <w:sz w:val="28"/>
          <w:szCs w:val="28"/>
        </w:rPr>
        <w:t>之適用。」，本部同意上開法務部意見。</w:t>
      </w:r>
    </w:p>
    <w:p w14:paraId="7DB4FDB1" w14:textId="77777777" w:rsidR="0010290E" w:rsidRPr="0010290E" w:rsidRDefault="0010290E" w:rsidP="0010290E">
      <w:pPr>
        <w:spacing w:line="360" w:lineRule="exact"/>
        <w:ind w:leftChars="200" w:left="1120" w:hangingChars="200" w:hanging="640"/>
        <w:jc w:val="right"/>
        <w:rPr>
          <w:rFonts w:ascii="標楷體" w:eastAsia="標楷體" w:hAnsi="標楷體" w:cs="細明體"/>
          <w:kern w:val="0"/>
          <w:sz w:val="28"/>
          <w:szCs w:val="28"/>
        </w:rPr>
      </w:pPr>
      <w:r w:rsidRPr="0010290E">
        <w:rPr>
          <w:rFonts w:ascii="標楷體" w:eastAsia="標楷體" w:hAnsi="標楷體" w:hint="eastAsia"/>
          <w:spacing w:val="20"/>
          <w:sz w:val="28"/>
          <w:szCs w:val="28"/>
        </w:rPr>
        <w:t xml:space="preserve">    （</w:t>
      </w:r>
      <w:r w:rsidRPr="0010290E">
        <w:rPr>
          <w:rFonts w:ascii="標楷體" w:eastAsia="標楷體" w:hAnsi="標楷體"/>
          <w:spacing w:val="20"/>
          <w:sz w:val="28"/>
          <w:szCs w:val="28"/>
        </w:rPr>
        <w:t>內政部</w:t>
      </w:r>
      <w:r w:rsidRPr="0010290E">
        <w:rPr>
          <w:rFonts w:ascii="標楷體" w:eastAsia="標楷體" w:hAnsi="標楷體" w:hint="eastAsia"/>
          <w:spacing w:val="20"/>
          <w:sz w:val="28"/>
          <w:szCs w:val="28"/>
        </w:rPr>
        <w:t>98.1.15</w:t>
      </w:r>
      <w:r w:rsidRPr="0010290E">
        <w:rPr>
          <w:rFonts w:ascii="標楷體" w:eastAsia="標楷體" w:hAnsi="標楷體"/>
          <w:spacing w:val="20"/>
          <w:sz w:val="28"/>
          <w:szCs w:val="28"/>
        </w:rPr>
        <w:t>台內地字第</w:t>
      </w:r>
      <w:r w:rsidRPr="0010290E">
        <w:rPr>
          <w:rFonts w:ascii="標楷體" w:eastAsia="標楷體" w:hAnsi="標楷體" w:hint="eastAsia"/>
          <w:spacing w:val="20"/>
          <w:sz w:val="28"/>
          <w:szCs w:val="28"/>
        </w:rPr>
        <w:t>0970209427</w:t>
      </w:r>
      <w:r w:rsidRPr="0010290E">
        <w:rPr>
          <w:rFonts w:ascii="標楷體" w:eastAsia="標楷體" w:hAnsi="標楷體"/>
          <w:spacing w:val="20"/>
          <w:sz w:val="28"/>
          <w:szCs w:val="28"/>
        </w:rPr>
        <w:t>號</w:t>
      </w:r>
      <w:r w:rsidRPr="0010290E">
        <w:rPr>
          <w:rFonts w:ascii="標楷體" w:eastAsia="標楷體" w:hAnsi="標楷體" w:hint="eastAsia"/>
          <w:spacing w:val="20"/>
          <w:sz w:val="28"/>
          <w:szCs w:val="28"/>
        </w:rPr>
        <w:t>令）</w:t>
      </w:r>
    </w:p>
    <w:p w14:paraId="23756CCF" w14:textId="019D1865" w:rsidR="0010290E" w:rsidRPr="0010290E" w:rsidRDefault="0010290E" w:rsidP="00C05B6F">
      <w:pPr>
        <w:pStyle w:val="afffb"/>
        <w:numPr>
          <w:ilvl w:val="0"/>
          <w:numId w:val="22"/>
        </w:numPr>
        <w:spacing w:line="360" w:lineRule="exact"/>
        <w:ind w:leftChars="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祭祀公業採派下代表制，由派下代表取代派下員決議公業大小事務，公業</w:t>
      </w:r>
      <w:r w:rsidRPr="0010290E">
        <w:rPr>
          <w:rFonts w:ascii="標楷體" w:eastAsia="標楷體" w:hAnsi="標楷體" w:cs="細明體" w:hint="eastAsia"/>
          <w:kern w:val="0"/>
          <w:sz w:val="28"/>
          <w:szCs w:val="28"/>
          <w:shd w:val="pct15" w:color="auto" w:fill="FFFFFF"/>
        </w:rPr>
        <w:t>管理人既經全體派下代表改選</w:t>
      </w:r>
      <w:r w:rsidRPr="0010290E">
        <w:rPr>
          <w:rFonts w:ascii="標楷體" w:eastAsia="標楷體" w:hAnsi="標楷體" w:cs="細明體" w:hint="eastAsia"/>
          <w:kern w:val="0"/>
          <w:sz w:val="28"/>
          <w:szCs w:val="28"/>
        </w:rPr>
        <w:t>，並同意授權管理人全權處理出售土地事宜，其以該公業管理人名義出售土地，並辦理所有權移轉登記，自屬有權處分。         （最高法院108.4.3-108年度台上字第432號</w:t>
      </w:r>
    </w:p>
    <w:p w14:paraId="6ADBFE43" w14:textId="77777777" w:rsidR="0010290E" w:rsidRPr="0010290E" w:rsidRDefault="0010290E" w:rsidP="0010290E">
      <w:pPr>
        <w:adjustRightInd w:val="0"/>
        <w:snapToGrid w:val="0"/>
        <w:spacing w:line="360" w:lineRule="exact"/>
        <w:ind w:left="1200"/>
        <w:jc w:val="right"/>
        <w:rPr>
          <w:rFonts w:ascii="標楷體" w:eastAsia="標楷體" w:hAnsi="標楷體" w:cs="細明體"/>
          <w:kern w:val="0"/>
          <w:sz w:val="28"/>
          <w:szCs w:val="28"/>
        </w:rPr>
      </w:pPr>
      <w:r w:rsidRPr="0010290E">
        <w:rPr>
          <w:rFonts w:ascii="標楷體" w:eastAsia="標楷體" w:hAnsi="標楷體" w:hint="eastAsia"/>
          <w:sz w:val="28"/>
          <w:szCs w:val="28"/>
        </w:rPr>
        <w:t>請求塗銷土地所有權移轉登記</w:t>
      </w:r>
      <w:r w:rsidRPr="0010290E">
        <w:rPr>
          <w:rFonts w:ascii="標楷體" w:eastAsia="標楷體" w:hAnsi="標楷體" w:cs="細明體" w:hint="eastAsia"/>
          <w:kern w:val="0"/>
          <w:sz w:val="28"/>
          <w:szCs w:val="28"/>
        </w:rPr>
        <w:t>民事判決）</w:t>
      </w:r>
    </w:p>
    <w:p w14:paraId="14B651F8" w14:textId="77777777" w:rsidR="0010290E" w:rsidRPr="0010290E" w:rsidRDefault="0010290E" w:rsidP="0010290E">
      <w:pPr>
        <w:widowControl/>
        <w:adjustRightInd w:val="0"/>
        <w:snapToGrid w:val="0"/>
        <w:spacing w:line="360" w:lineRule="exact"/>
        <w:ind w:left="1090"/>
        <w:jc w:val="both"/>
        <w:rPr>
          <w:rFonts w:ascii="標楷體" w:eastAsia="標楷體" w:hAnsi="標楷體"/>
          <w:sz w:val="28"/>
          <w:szCs w:val="28"/>
        </w:rPr>
      </w:pPr>
      <w:r w:rsidRPr="0010290E">
        <w:rPr>
          <w:rFonts w:ascii="標楷體" w:eastAsia="標楷體" w:hAnsi="標楷體" w:cs="細明體" w:hint="eastAsia"/>
          <w:kern w:val="0"/>
          <w:sz w:val="28"/>
          <w:szCs w:val="28"/>
        </w:rPr>
        <w:t>系爭公業於21年（昭和7年）訂立</w:t>
      </w:r>
      <w:r w:rsidRPr="0010290E">
        <w:rPr>
          <w:rFonts w:ascii="標楷體" w:eastAsia="標楷體" w:hAnsi="標楷體" w:cs="細明體" w:hint="eastAsia"/>
          <w:kern w:val="0"/>
          <w:sz w:val="28"/>
          <w:szCs w:val="28"/>
          <w:shd w:val="pct15" w:color="auto" w:fill="FFFFFF"/>
        </w:rPr>
        <w:t>迄今仍有效之原始規約</w:t>
      </w:r>
      <w:r w:rsidRPr="0010290E">
        <w:rPr>
          <w:rFonts w:ascii="標楷體" w:eastAsia="標楷體" w:hAnsi="標楷體" w:cs="細明體" w:hint="eastAsia"/>
          <w:kern w:val="0"/>
          <w:sz w:val="28"/>
          <w:szCs w:val="28"/>
        </w:rPr>
        <w:t>第1條至第3條約定，及該公業81年11月1日召開之宗族會議記錄所載，公業設立派下代表制，將其會份分為240 份，由子昇公、子旦公派下各取得120份，各推舉10名擔任。該公業管理人由該</w:t>
      </w:r>
      <w:r w:rsidRPr="0010290E">
        <w:rPr>
          <w:rFonts w:ascii="標楷體" w:eastAsia="標楷體" w:hAnsi="標楷體" w:cs="細明體" w:hint="eastAsia"/>
          <w:kern w:val="0"/>
          <w:sz w:val="28"/>
          <w:szCs w:val="28"/>
          <w:shd w:val="pct15" w:color="auto" w:fill="FFFFFF"/>
        </w:rPr>
        <w:t>20名派下代表</w:t>
      </w:r>
      <w:r w:rsidRPr="0010290E">
        <w:rPr>
          <w:rFonts w:ascii="標楷體" w:eastAsia="標楷體" w:hAnsi="標楷體" w:cs="細明體" w:hint="eastAsia"/>
          <w:kern w:val="0"/>
          <w:sz w:val="28"/>
          <w:szCs w:val="28"/>
        </w:rPr>
        <w:t>以過半數決議選任，公業收益則由派下代表負責領收各房之配額，再按其房內各派下</w:t>
      </w:r>
      <w:r w:rsidRPr="0010290E">
        <w:rPr>
          <w:rFonts w:ascii="標楷體" w:eastAsia="標楷體" w:hAnsi="標楷體" w:cs="細明體" w:hint="eastAsia"/>
          <w:kern w:val="0"/>
          <w:sz w:val="28"/>
          <w:szCs w:val="28"/>
        </w:rPr>
        <w:lastRenderedPageBreak/>
        <w:t>員之會份分配。該公業就其祀產之處分或權利之行使，除設管理人進行統籌外，由派下代表取代派下員決議公業大小事務，一般派下員不得直接參與公業事務之管理或決議。</w:t>
      </w:r>
    </w:p>
    <w:p w14:paraId="317353DD" w14:textId="77777777" w:rsidR="0010290E" w:rsidRPr="0010290E" w:rsidRDefault="0010290E" w:rsidP="0010290E">
      <w:pPr>
        <w:widowControl/>
        <w:adjustRightInd w:val="0"/>
        <w:snapToGrid w:val="0"/>
        <w:spacing w:line="360" w:lineRule="exact"/>
        <w:ind w:left="109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綜合相關事證，合法認定依系爭公業迄今仍有效之原始規約約定，一般派下員不得直接參與公業事務之管理或決議。系爭公業管理人於68年間經全體派下代表改選變更為吳長輝，並</w:t>
      </w:r>
      <w:r w:rsidRPr="0010290E">
        <w:rPr>
          <w:rFonts w:ascii="標楷體" w:eastAsia="標楷體" w:hAnsi="標楷體" w:cs="細明體" w:hint="eastAsia"/>
          <w:kern w:val="0"/>
          <w:sz w:val="28"/>
          <w:szCs w:val="28"/>
          <w:shd w:val="pct15" w:color="auto" w:fill="FFFFFF"/>
        </w:rPr>
        <w:t>同意授權管理人吳長輝全權</w:t>
      </w:r>
      <w:r w:rsidRPr="0010290E">
        <w:rPr>
          <w:rFonts w:ascii="標楷體" w:eastAsia="標楷體" w:hAnsi="標楷體" w:cs="細明體" w:hint="eastAsia"/>
          <w:kern w:val="0"/>
          <w:sz w:val="28"/>
          <w:szCs w:val="28"/>
        </w:rPr>
        <w:t>處理出售土地事宜，吳長輝以該公業管理人名義72年間陸續出售桃園市楊梅段系爭土地，並辦理所有權移轉登記，自屬有權處分，因以上述理由為上訴人不利之判決，經核於法洵無違誤。</w:t>
      </w:r>
    </w:p>
    <w:p w14:paraId="306504AD" w14:textId="4A35ABD9" w:rsidR="0010290E" w:rsidRPr="0010290E" w:rsidRDefault="0010290E" w:rsidP="00C05B6F">
      <w:pPr>
        <w:pStyle w:val="afffb"/>
        <w:numPr>
          <w:ilvl w:val="0"/>
          <w:numId w:val="22"/>
        </w:numPr>
        <w:spacing w:line="360" w:lineRule="exact"/>
        <w:ind w:leftChars="0"/>
        <w:jc w:val="both"/>
        <w:rPr>
          <w:rFonts w:ascii="標楷體" w:eastAsia="標楷體" w:hAnsi="標楷體" w:cs="新細明體"/>
          <w:bCs/>
          <w:kern w:val="0"/>
          <w:sz w:val="28"/>
          <w:szCs w:val="28"/>
          <w:bdr w:val="none" w:sz="0" w:space="0" w:color="auto" w:frame="1"/>
        </w:rPr>
      </w:pPr>
      <w:r w:rsidRPr="0010290E">
        <w:rPr>
          <w:rFonts w:ascii="標楷體" w:eastAsia="標楷體" w:hAnsi="標楷體" w:cs="新細明體" w:hint="eastAsia"/>
          <w:bCs/>
          <w:kern w:val="0"/>
          <w:sz w:val="28"/>
          <w:szCs w:val="28"/>
          <w:bdr w:val="none" w:sz="0" w:space="0" w:color="auto" w:frame="1"/>
        </w:rPr>
        <w:t>祭祀公業</w:t>
      </w:r>
      <w:r w:rsidRPr="0010290E">
        <w:rPr>
          <w:rFonts w:ascii="標楷體" w:eastAsia="標楷體" w:hAnsi="標楷體" w:cs="細明體" w:hint="eastAsia"/>
          <w:kern w:val="0"/>
          <w:sz w:val="28"/>
          <w:szCs w:val="28"/>
        </w:rPr>
        <w:t>條例</w:t>
      </w:r>
      <w:r w:rsidRPr="0010290E">
        <w:rPr>
          <w:rFonts w:ascii="標楷體" w:eastAsia="標楷體" w:hAnsi="標楷體" w:cs="新細明體" w:hint="eastAsia"/>
          <w:bCs/>
          <w:kern w:val="0"/>
          <w:sz w:val="28"/>
          <w:szCs w:val="28"/>
          <w:bdr w:val="none" w:sz="0" w:space="0" w:color="auto" w:frame="1"/>
        </w:rPr>
        <w:t>施行前，</w:t>
      </w:r>
      <w:r w:rsidRPr="0010290E">
        <w:rPr>
          <w:rFonts w:ascii="標楷體" w:eastAsia="標楷體" w:hAnsi="標楷體" w:cs="細明體" w:hint="eastAsia"/>
          <w:kern w:val="0"/>
          <w:sz w:val="28"/>
          <w:szCs w:val="28"/>
          <w:shd w:val="pct15" w:color="auto" w:fill="FFFFFF"/>
        </w:rPr>
        <w:t>祭祀</w:t>
      </w:r>
      <w:r w:rsidRPr="0010290E">
        <w:rPr>
          <w:rFonts w:ascii="標楷體" w:eastAsia="標楷體" w:hAnsi="標楷體" w:cs="新細明體" w:hint="eastAsia"/>
          <w:bCs/>
          <w:kern w:val="0"/>
          <w:sz w:val="28"/>
          <w:szCs w:val="28"/>
          <w:bdr w:val="none" w:sz="0" w:space="0" w:color="auto" w:frame="1"/>
        </w:rPr>
        <w:t>公業土地之處分及其他權利行使，除另有規定外，應得公同共有人即派下員全體之同意</w:t>
      </w:r>
    </w:p>
    <w:p w14:paraId="2E712DF3" w14:textId="77777777" w:rsidR="0010290E" w:rsidRPr="0010290E" w:rsidRDefault="0010290E" w:rsidP="0010290E">
      <w:pPr>
        <w:spacing w:line="360" w:lineRule="exact"/>
        <w:ind w:leftChars="200" w:left="1040" w:hangingChars="200" w:hanging="560"/>
        <w:jc w:val="right"/>
        <w:rPr>
          <w:rFonts w:ascii="標楷體" w:eastAsia="標楷體" w:hAnsi="標楷體" w:cs="細明體"/>
          <w:kern w:val="0"/>
          <w:sz w:val="28"/>
          <w:szCs w:val="28"/>
        </w:rPr>
      </w:pPr>
      <w:r w:rsidRPr="0010290E">
        <w:rPr>
          <w:rFonts w:ascii="標楷體" w:eastAsia="標楷體" w:hAnsi="標楷體" w:cs="新細明體" w:hint="eastAsia"/>
          <w:bCs/>
          <w:kern w:val="0"/>
          <w:sz w:val="28"/>
          <w:szCs w:val="28"/>
          <w:bdr w:val="none" w:sz="0" w:space="0" w:color="auto" w:frame="1"/>
        </w:rPr>
        <w:t>(</w:t>
      </w:r>
      <w:r w:rsidRPr="0010290E">
        <w:rPr>
          <w:rFonts w:ascii="標楷體" w:eastAsia="標楷體" w:hAnsi="標楷體" w:cs="細明體" w:hint="eastAsia"/>
          <w:kern w:val="0"/>
          <w:sz w:val="28"/>
          <w:szCs w:val="28"/>
        </w:rPr>
        <w:t>最高法院</w:t>
      </w:r>
      <w:r w:rsidRPr="0010290E">
        <w:rPr>
          <w:rFonts w:ascii="標楷體" w:eastAsia="標楷體" w:hAnsi="標楷體" w:cs="新細明體" w:hint="eastAsia"/>
          <w:bCs/>
          <w:kern w:val="0"/>
          <w:sz w:val="28"/>
          <w:szCs w:val="28"/>
          <w:bdr w:val="none" w:sz="0" w:space="0" w:color="auto" w:frame="1"/>
        </w:rPr>
        <w:t>108.10.23-</w:t>
      </w:r>
      <w:r w:rsidRPr="0010290E">
        <w:rPr>
          <w:rFonts w:ascii="標楷體" w:eastAsia="標楷體" w:hAnsi="標楷體" w:cs="細明體" w:hint="eastAsia"/>
          <w:kern w:val="0"/>
          <w:sz w:val="28"/>
          <w:szCs w:val="28"/>
        </w:rPr>
        <w:t>108年度台上字第20號</w:t>
      </w:r>
    </w:p>
    <w:p w14:paraId="46FC9998" w14:textId="77777777" w:rsidR="0010290E" w:rsidRPr="0010290E" w:rsidRDefault="0010290E" w:rsidP="0010290E">
      <w:pPr>
        <w:spacing w:line="360" w:lineRule="exact"/>
        <w:ind w:leftChars="200" w:left="1040" w:hangingChars="200" w:hanging="560"/>
        <w:jc w:val="right"/>
        <w:rPr>
          <w:rFonts w:ascii="標楷體" w:eastAsia="標楷體" w:hAnsi="標楷體" w:cs="細明體"/>
          <w:kern w:val="0"/>
          <w:sz w:val="28"/>
          <w:szCs w:val="28"/>
        </w:rPr>
      </w:pPr>
      <w:r w:rsidRPr="0010290E">
        <w:rPr>
          <w:rFonts w:ascii="標楷體" w:eastAsia="標楷體" w:hAnsi="標楷體" w:cs="細明體" w:hint="eastAsia"/>
          <w:kern w:val="0"/>
          <w:sz w:val="28"/>
          <w:szCs w:val="28"/>
        </w:rPr>
        <w:t>請求塗銷所有權移轉登記等民事判決)</w:t>
      </w:r>
    </w:p>
    <w:p w14:paraId="2ABF4A62" w14:textId="77777777" w:rsidR="007A6282" w:rsidRDefault="0010290E" w:rsidP="007A6282">
      <w:pPr>
        <w:pStyle w:val="afffb"/>
        <w:spacing w:line="360" w:lineRule="exact"/>
        <w:ind w:leftChars="0" w:left="1174"/>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查74年祭祀公業吳</w:t>
      </w:r>
      <w:r w:rsidRPr="0010290E">
        <w:rPr>
          <w:rFonts w:ascii="新細明體" w:hAnsi="新細明體" w:cs="新細明體" w:hint="eastAsia"/>
          <w:kern w:val="0"/>
          <w:sz w:val="28"/>
          <w:szCs w:val="28"/>
        </w:rPr>
        <w:t>〇〇</w:t>
      </w:r>
      <w:r w:rsidRPr="0010290E">
        <w:rPr>
          <w:rFonts w:ascii="標楷體" w:eastAsia="標楷體" w:hAnsi="標楷體" w:cs="細明體" w:hint="eastAsia"/>
          <w:kern w:val="0"/>
          <w:sz w:val="28"/>
          <w:szCs w:val="28"/>
        </w:rPr>
        <w:t>派下員大會決議出售系爭土地時，系爭公業派下員至少有116 人，斯時僅15人出具同意書，顯未超過派下全員半數，或潛在應有部分超過3之2派下員之同意，吳長欽以系爭公業管理人名義就系爭土地所為買賣及處分行為，乃無權代理等情，為原審所認定之事實。</w:t>
      </w:r>
    </w:p>
    <w:p w14:paraId="229F9E92" w14:textId="59910024" w:rsidR="0010290E" w:rsidRPr="0010290E" w:rsidRDefault="0010290E" w:rsidP="007A6282">
      <w:pPr>
        <w:pStyle w:val="afffb"/>
        <w:spacing w:line="360" w:lineRule="exact"/>
        <w:ind w:leftChars="0" w:left="1174"/>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祭祀公業條例施行前，祭祀公業之土地為派下員全體公同共有，其處分及其他之權利行使，除另有規定外，應得公同共有人即派下員全體之同意。此外，所謂知他人表示為其代理人而不為反對之表示者，以本人實際知其事實為前提，其主張本人知此事實者，應負舉證之責。而本人是否負授權人之責任，應以無代理權人以本人之名義與第三人為法律行為時，本人有無該行為以為斷。嗣後之事實，對已成立之法律行為不生影響，難令本人負授權人之責任。</w:t>
      </w:r>
    </w:p>
    <w:p w14:paraId="609303A8" w14:textId="0D2A0054" w:rsidR="0010290E" w:rsidRPr="0010290E" w:rsidRDefault="00303867" w:rsidP="0010290E">
      <w:pPr>
        <w:spacing w:line="360" w:lineRule="exact"/>
        <w:ind w:leftChars="100" w:left="801" w:hangingChars="200" w:hanging="561"/>
        <w:jc w:val="both"/>
        <w:rPr>
          <w:rFonts w:ascii="標楷體" w:eastAsia="標楷體" w:hAnsi="標楷體" w:cs="細明體"/>
          <w:b/>
          <w:kern w:val="0"/>
          <w:sz w:val="28"/>
          <w:szCs w:val="28"/>
        </w:rPr>
      </w:pPr>
      <w:r>
        <w:rPr>
          <w:rFonts w:ascii="標楷體" w:eastAsia="標楷體" w:hAnsi="標楷體" w:cs="細明體" w:hint="eastAsia"/>
          <w:b/>
          <w:kern w:val="0"/>
          <w:sz w:val="28"/>
          <w:szCs w:val="28"/>
        </w:rPr>
        <w:t>三</w:t>
      </w:r>
      <w:r w:rsidR="0010290E" w:rsidRPr="0010290E">
        <w:rPr>
          <w:rFonts w:ascii="標楷體" w:eastAsia="標楷體" w:hAnsi="標楷體" w:cs="細明體" w:hint="eastAsia"/>
          <w:b/>
          <w:kern w:val="0"/>
          <w:sz w:val="28"/>
          <w:szCs w:val="28"/>
        </w:rPr>
        <w:t>、依章程或</w:t>
      </w:r>
      <w:r w:rsidR="0010290E" w:rsidRPr="0010290E">
        <w:rPr>
          <w:rFonts w:ascii="標楷體" w:eastAsia="標楷體" w:hAnsi="標楷體" w:cs="細明體"/>
          <w:b/>
          <w:kern w:val="0"/>
          <w:sz w:val="28"/>
          <w:szCs w:val="28"/>
        </w:rPr>
        <w:t>規約處分不動產</w:t>
      </w:r>
      <w:r w:rsidR="0010290E" w:rsidRPr="0010290E">
        <w:rPr>
          <w:rFonts w:ascii="標楷體" w:eastAsia="標楷體" w:hAnsi="標楷體" w:cs="細明體" w:hint="eastAsia"/>
          <w:b/>
          <w:kern w:val="0"/>
          <w:sz w:val="28"/>
          <w:szCs w:val="28"/>
        </w:rPr>
        <w:t>，派下員無優購權</w:t>
      </w:r>
    </w:p>
    <w:p w14:paraId="03001BDA" w14:textId="3B4609C6" w:rsidR="0010290E" w:rsidRPr="0010290E" w:rsidRDefault="0010290E" w:rsidP="00C05B6F">
      <w:pPr>
        <w:pStyle w:val="afffb"/>
        <w:numPr>
          <w:ilvl w:val="0"/>
          <w:numId w:val="23"/>
        </w:numPr>
        <w:spacing w:line="360" w:lineRule="exact"/>
        <w:ind w:leftChars="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祭祀公業條例第33條規定：「</w:t>
      </w:r>
      <w:r w:rsidRPr="0010290E">
        <w:rPr>
          <w:rFonts w:ascii="標楷體" w:eastAsia="標楷體" w:hAnsi="標楷體" w:hint="eastAsia"/>
          <w:sz w:val="28"/>
          <w:szCs w:val="28"/>
        </w:rPr>
        <w:t>祭祀公業法人派下員大會之決議，應有派下現員過半數之出席，出席人數</w:t>
      </w:r>
      <w:r w:rsidRPr="0010290E">
        <w:rPr>
          <w:rFonts w:ascii="標楷體" w:eastAsia="標楷體" w:hAnsi="標楷體" w:cs="細明體" w:hint="eastAsia"/>
          <w:kern w:val="0"/>
          <w:sz w:val="28"/>
          <w:szCs w:val="28"/>
        </w:rPr>
        <w:t>過半數之同意行之；依前條規定取得同意書者，應取得派下現員2分之1以上書面之同意。但下列事項之決議，應有派下現員3分之2以上之出席，出席人數超過4分之3之同意；依前條規定取得同意書者，應取得派下現員3分之2以上書面之同意：一、章程之訂定及變更。二、財產之處分及設定負擔。三、解散。</w:t>
      </w:r>
      <w:r w:rsidRPr="0010290E">
        <w:rPr>
          <w:rFonts w:ascii="標楷體" w:eastAsia="標楷體" w:hAnsi="標楷體" w:cs="細明體" w:hint="eastAsia"/>
          <w:kern w:val="0"/>
          <w:sz w:val="28"/>
          <w:szCs w:val="28"/>
          <w:shd w:val="pct15" w:color="auto" w:fill="FFFFFF"/>
        </w:rPr>
        <w:t>祭祀公業法人之章程定有高於前項規定之決數者，從其章程之規定</w:t>
      </w:r>
      <w:r w:rsidRPr="0010290E">
        <w:rPr>
          <w:rFonts w:ascii="標楷體" w:eastAsia="標楷體" w:hAnsi="標楷體" w:cs="細明體" w:hint="eastAsia"/>
          <w:kern w:val="0"/>
          <w:sz w:val="28"/>
          <w:szCs w:val="28"/>
        </w:rPr>
        <w:t>。」祭祀公業法人之財產處分係依前揭規定辦理。所詢</w:t>
      </w:r>
      <w:r w:rsidRPr="0010290E">
        <w:rPr>
          <w:rFonts w:ascii="標楷體" w:eastAsia="標楷體" w:hAnsi="標楷體" w:cs="細明體" w:hint="eastAsia"/>
          <w:kern w:val="0"/>
          <w:sz w:val="28"/>
          <w:szCs w:val="28"/>
          <w:shd w:val="pct15" w:color="auto" w:fill="FFFFFF"/>
        </w:rPr>
        <w:t>祭祀公業法人</w:t>
      </w:r>
      <w:r w:rsidRPr="0010290E">
        <w:rPr>
          <w:rFonts w:ascii="標楷體" w:eastAsia="標楷體" w:hAnsi="標楷體" w:cs="細明體" w:hint="eastAsia"/>
          <w:kern w:val="0"/>
          <w:sz w:val="28"/>
          <w:szCs w:val="28"/>
        </w:rPr>
        <w:t>決議處分不動產，派下員得否主張</w:t>
      </w:r>
      <w:r w:rsidRPr="0010290E">
        <w:rPr>
          <w:rFonts w:ascii="標楷體" w:eastAsia="標楷體" w:hAnsi="標楷體" w:cs="細明體" w:hint="eastAsia"/>
          <w:kern w:val="0"/>
          <w:sz w:val="28"/>
          <w:szCs w:val="28"/>
          <w:shd w:val="pct15" w:color="auto" w:fill="FFFFFF"/>
        </w:rPr>
        <w:t>優先購買權</w:t>
      </w:r>
      <w:r w:rsidRPr="0010290E">
        <w:rPr>
          <w:rFonts w:ascii="標楷體" w:eastAsia="標楷體" w:hAnsi="標楷體" w:cs="細明體" w:hint="eastAsia"/>
          <w:kern w:val="0"/>
          <w:sz w:val="28"/>
          <w:szCs w:val="28"/>
        </w:rPr>
        <w:t>疑義，查祭祀公業條例並無相關規定，而</w:t>
      </w:r>
      <w:r w:rsidRPr="0010290E">
        <w:rPr>
          <w:rFonts w:ascii="標楷體" w:eastAsia="標楷體" w:hAnsi="標楷體" w:cs="細明體" w:hint="eastAsia"/>
          <w:kern w:val="0"/>
          <w:sz w:val="28"/>
          <w:szCs w:val="28"/>
          <w:shd w:val="pct15" w:color="auto" w:fill="FFFFFF"/>
        </w:rPr>
        <w:t>屬法人自治事項，得依章程規定辦理</w:t>
      </w:r>
      <w:r w:rsidRPr="0010290E">
        <w:rPr>
          <w:rFonts w:ascii="標楷體" w:eastAsia="標楷體" w:hAnsi="標楷體" w:cs="細明體" w:hint="eastAsia"/>
          <w:kern w:val="0"/>
          <w:sz w:val="28"/>
          <w:szCs w:val="28"/>
        </w:rPr>
        <w:t>。</w:t>
      </w:r>
    </w:p>
    <w:p w14:paraId="3639292D" w14:textId="77777777" w:rsidR="0010290E" w:rsidRPr="0010290E" w:rsidRDefault="0010290E" w:rsidP="0010290E">
      <w:pPr>
        <w:adjustRightInd w:val="0"/>
        <w:snapToGrid w:val="0"/>
        <w:spacing w:line="360" w:lineRule="exact"/>
        <w:ind w:left="1200"/>
        <w:jc w:val="right"/>
        <w:rPr>
          <w:rFonts w:ascii="標楷體" w:eastAsia="標楷體" w:hAnsi="標楷體" w:cs="細明體"/>
          <w:kern w:val="0"/>
          <w:sz w:val="28"/>
          <w:szCs w:val="28"/>
        </w:rPr>
      </w:pPr>
      <w:r w:rsidRPr="0010290E">
        <w:rPr>
          <w:rFonts w:ascii="標楷體" w:eastAsia="標楷體" w:hAnsi="標楷體" w:cs="細明體" w:hint="eastAsia"/>
          <w:kern w:val="0"/>
          <w:sz w:val="28"/>
          <w:szCs w:val="28"/>
        </w:rPr>
        <w:t xml:space="preserve">      (內政部107.1.19台內民字第1071150133號書函)</w:t>
      </w:r>
    </w:p>
    <w:p w14:paraId="3644AA7C" w14:textId="5F5E0E45" w:rsidR="0010290E" w:rsidRPr="004D35D3" w:rsidRDefault="0010290E" w:rsidP="00C05B6F">
      <w:pPr>
        <w:pStyle w:val="afffb"/>
        <w:numPr>
          <w:ilvl w:val="0"/>
          <w:numId w:val="23"/>
        </w:numPr>
        <w:spacing w:line="360" w:lineRule="exact"/>
        <w:ind w:leftChars="0"/>
        <w:jc w:val="both"/>
        <w:rPr>
          <w:rFonts w:ascii="標楷體" w:eastAsia="標楷體" w:hAnsi="標楷體"/>
          <w:sz w:val="28"/>
          <w:szCs w:val="28"/>
        </w:rPr>
      </w:pPr>
      <w:r w:rsidRPr="0010290E">
        <w:rPr>
          <w:rFonts w:ascii="標楷體" w:eastAsia="標楷體" w:hAnsi="標楷體" w:cs="細明體"/>
          <w:kern w:val="0"/>
          <w:sz w:val="28"/>
          <w:szCs w:val="28"/>
        </w:rPr>
        <w:t>停止適用</w:t>
      </w:r>
      <w:r w:rsidRPr="0010290E">
        <w:rPr>
          <w:rFonts w:ascii="標楷體" w:eastAsia="標楷體" w:hAnsi="標楷體"/>
          <w:sz w:val="28"/>
          <w:szCs w:val="28"/>
        </w:rPr>
        <w:t>「本部98</w:t>
      </w:r>
      <w:r w:rsidRPr="0010290E">
        <w:rPr>
          <w:rFonts w:ascii="標楷體" w:eastAsia="標楷體" w:hAnsi="標楷體" w:hint="eastAsia"/>
          <w:sz w:val="28"/>
          <w:szCs w:val="28"/>
        </w:rPr>
        <w:t>.6.2</w:t>
      </w:r>
      <w:r w:rsidRPr="0010290E">
        <w:rPr>
          <w:rFonts w:ascii="標楷體" w:eastAsia="標楷體" w:hAnsi="標楷體"/>
          <w:sz w:val="28"/>
          <w:szCs w:val="28"/>
        </w:rPr>
        <w:t>內授中辦地字第0980044479號函」，自即日生效</w:t>
      </w:r>
      <w:r w:rsidR="004D35D3">
        <w:rPr>
          <w:rFonts w:ascii="標楷體" w:eastAsia="標楷體" w:hAnsi="標楷體" w:hint="eastAsia"/>
          <w:sz w:val="28"/>
          <w:szCs w:val="28"/>
        </w:rPr>
        <w:t xml:space="preserve">        </w:t>
      </w:r>
      <w:r w:rsidR="009F5848">
        <w:rPr>
          <w:rFonts w:ascii="標楷體" w:eastAsia="標楷體" w:hAnsi="標楷體" w:hint="eastAsia"/>
          <w:sz w:val="28"/>
          <w:szCs w:val="28"/>
        </w:rPr>
        <w:t xml:space="preserve">   </w:t>
      </w:r>
      <w:r w:rsidR="004D35D3">
        <w:rPr>
          <w:rFonts w:ascii="標楷體" w:eastAsia="標楷體" w:hAnsi="標楷體" w:hint="eastAsia"/>
          <w:sz w:val="28"/>
          <w:szCs w:val="28"/>
        </w:rPr>
        <w:t xml:space="preserve">    </w:t>
      </w:r>
      <w:r w:rsidRPr="004D35D3">
        <w:rPr>
          <w:rFonts w:ascii="標楷體" w:eastAsia="標楷體" w:hAnsi="標楷體" w:hint="eastAsia"/>
          <w:sz w:val="28"/>
          <w:szCs w:val="28"/>
        </w:rPr>
        <w:t>(內政部</w:t>
      </w:r>
      <w:r w:rsidRPr="004D35D3">
        <w:rPr>
          <w:rFonts w:ascii="標楷體" w:eastAsia="標楷體" w:hAnsi="標楷體"/>
          <w:sz w:val="28"/>
          <w:szCs w:val="28"/>
        </w:rPr>
        <w:t>107</w:t>
      </w:r>
      <w:r w:rsidRPr="004D35D3">
        <w:rPr>
          <w:rFonts w:ascii="標楷體" w:eastAsia="標楷體" w:hAnsi="標楷體" w:hint="eastAsia"/>
          <w:sz w:val="28"/>
          <w:szCs w:val="28"/>
        </w:rPr>
        <w:t>.10.11</w:t>
      </w:r>
      <w:r w:rsidRPr="004D35D3">
        <w:rPr>
          <w:rFonts w:ascii="標楷體" w:eastAsia="標楷體" w:hAnsi="標楷體"/>
          <w:sz w:val="28"/>
          <w:szCs w:val="28"/>
        </w:rPr>
        <w:t>台內地字第1070440426號</w:t>
      </w:r>
      <w:r w:rsidRPr="004D35D3">
        <w:rPr>
          <w:rFonts w:ascii="標楷體" w:eastAsia="標楷體" w:hAnsi="標楷體" w:hint="eastAsia"/>
          <w:sz w:val="28"/>
          <w:szCs w:val="28"/>
        </w:rPr>
        <w:t>函)</w:t>
      </w:r>
    </w:p>
    <w:p w14:paraId="034D2C18" w14:textId="77777777" w:rsidR="0010290E" w:rsidRPr="0010290E" w:rsidRDefault="0010290E" w:rsidP="004D35D3">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sz w:val="28"/>
          <w:szCs w:val="28"/>
        </w:rPr>
        <w:t>按民法第828條規定：「公同共有人之權利義務，依其公 同關係所由成</w:t>
      </w:r>
      <w:r w:rsidRPr="0010290E">
        <w:rPr>
          <w:rFonts w:ascii="標楷體" w:eastAsia="標楷體" w:hAnsi="標楷體"/>
          <w:sz w:val="28"/>
          <w:szCs w:val="28"/>
        </w:rPr>
        <w:lastRenderedPageBreak/>
        <w:t>立之法律、法律行為或習慣定之（第1項）。 …公同共有物之處分及其他之權利行使，除法律另有規定外，應得公同共有人全體之同意（第3項）。」該條所謂「法律另有規定」，係指在該公同共有關係中，就公同共有物之處分及其他權利行使，應先適用該條第1項規定， 依其公同關係所由成立之法律、法律行為或習慣定之；如無相關規定，法律行為或習慣，方適用同條第3項所定，應得公同共有人全體同意之方式。</w:t>
      </w:r>
    </w:p>
    <w:p w14:paraId="42A14E6A" w14:textId="77777777" w:rsidR="0010290E" w:rsidRPr="0010290E" w:rsidRDefault="0010290E" w:rsidP="0010290E">
      <w:pPr>
        <w:adjustRightInd w:val="0"/>
        <w:snapToGrid w:val="0"/>
        <w:spacing w:line="360" w:lineRule="exact"/>
        <w:ind w:left="1200"/>
        <w:jc w:val="both"/>
        <w:rPr>
          <w:rFonts w:ascii="標楷體" w:eastAsia="標楷體" w:hAnsi="標楷體"/>
          <w:sz w:val="28"/>
          <w:szCs w:val="28"/>
        </w:rPr>
      </w:pPr>
      <w:r w:rsidRPr="0010290E">
        <w:rPr>
          <w:rFonts w:ascii="標楷體" w:eastAsia="標楷體" w:hAnsi="標楷體"/>
          <w:sz w:val="28"/>
          <w:szCs w:val="28"/>
        </w:rPr>
        <w:t>復查土地法第34條之1（ 以下簡稱本條）規定為民法第828條第3項之特別規定，故祭祀公業對於不動產處分，</w:t>
      </w:r>
      <w:r w:rsidRPr="0010290E">
        <w:rPr>
          <w:rFonts w:ascii="標楷體" w:eastAsia="標楷體" w:hAnsi="標楷體"/>
          <w:sz w:val="28"/>
          <w:szCs w:val="28"/>
          <w:shd w:val="pct15" w:color="auto" w:fill="FFFFFF"/>
        </w:rPr>
        <w:t>應先依其公同共有關係所由成立之法律、法律行為或習慣定之；如未規定，應得派下員全體同意或依本條規定辦理</w:t>
      </w:r>
      <w:r w:rsidRPr="0010290E">
        <w:rPr>
          <w:rFonts w:ascii="標楷體" w:eastAsia="標楷體" w:hAnsi="標楷體"/>
          <w:sz w:val="28"/>
          <w:szCs w:val="28"/>
        </w:rPr>
        <w:t>（法務部100</w:t>
      </w:r>
      <w:r w:rsidRPr="0010290E">
        <w:rPr>
          <w:rFonts w:ascii="標楷體" w:eastAsia="標楷體" w:hAnsi="標楷體" w:hint="eastAsia"/>
          <w:sz w:val="28"/>
          <w:szCs w:val="28"/>
        </w:rPr>
        <w:t>.7.14</w:t>
      </w:r>
      <w:r w:rsidRPr="0010290E">
        <w:rPr>
          <w:rFonts w:ascii="標楷體" w:eastAsia="標楷體" w:hAnsi="標楷體"/>
          <w:sz w:val="28"/>
          <w:szCs w:val="28"/>
        </w:rPr>
        <w:t>法律字第1000013825號、101</w:t>
      </w:r>
      <w:r w:rsidRPr="0010290E">
        <w:rPr>
          <w:rFonts w:ascii="標楷體" w:eastAsia="標楷體" w:hAnsi="標楷體" w:hint="eastAsia"/>
          <w:sz w:val="28"/>
          <w:szCs w:val="28"/>
        </w:rPr>
        <w:t>.4.5</w:t>
      </w:r>
      <w:r w:rsidRPr="0010290E">
        <w:rPr>
          <w:rFonts w:ascii="標楷體" w:eastAsia="標楷體" w:hAnsi="標楷體"/>
          <w:sz w:val="28"/>
          <w:szCs w:val="28"/>
        </w:rPr>
        <w:t>法律決字第10103101810號 、105</w:t>
      </w:r>
      <w:r w:rsidRPr="0010290E">
        <w:rPr>
          <w:rFonts w:ascii="標楷體" w:eastAsia="標楷體" w:hAnsi="標楷體" w:hint="eastAsia"/>
          <w:sz w:val="28"/>
          <w:szCs w:val="28"/>
        </w:rPr>
        <w:t>.11.7</w:t>
      </w:r>
      <w:r w:rsidRPr="0010290E">
        <w:rPr>
          <w:rFonts w:ascii="標楷體" w:eastAsia="標楷體" w:hAnsi="標楷體"/>
          <w:sz w:val="28"/>
          <w:szCs w:val="28"/>
        </w:rPr>
        <w:t>法律字第10503516400號函、本部97</w:t>
      </w:r>
      <w:r w:rsidRPr="0010290E">
        <w:rPr>
          <w:rFonts w:ascii="標楷體" w:eastAsia="標楷體" w:hAnsi="標楷體" w:hint="eastAsia"/>
          <w:sz w:val="28"/>
          <w:szCs w:val="28"/>
        </w:rPr>
        <w:t>.12.3</w:t>
      </w:r>
      <w:r w:rsidRPr="0010290E">
        <w:rPr>
          <w:rFonts w:ascii="標楷體" w:eastAsia="標楷體" w:hAnsi="標楷體"/>
          <w:sz w:val="28"/>
          <w:szCs w:val="28"/>
        </w:rPr>
        <w:t>內授中民字第0970732954號函、101</w:t>
      </w:r>
      <w:r w:rsidRPr="0010290E">
        <w:rPr>
          <w:rFonts w:ascii="標楷體" w:eastAsia="標楷體" w:hAnsi="標楷體" w:hint="eastAsia"/>
          <w:sz w:val="28"/>
          <w:szCs w:val="28"/>
        </w:rPr>
        <w:t>.8.3</w:t>
      </w:r>
      <w:r w:rsidRPr="0010290E">
        <w:rPr>
          <w:rFonts w:ascii="標楷體" w:eastAsia="標楷體" w:hAnsi="標楷體"/>
          <w:sz w:val="28"/>
          <w:szCs w:val="28"/>
        </w:rPr>
        <w:t>內授中民字第1015730525號函參照）</w:t>
      </w:r>
    </w:p>
    <w:p w14:paraId="414A0D1B" w14:textId="77777777" w:rsidR="0010290E" w:rsidRPr="0010290E" w:rsidRDefault="0010290E" w:rsidP="004D35D3">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sz w:val="28"/>
          <w:szCs w:val="28"/>
        </w:rPr>
        <w:t>查本條第1項至第4項規定，雖係</w:t>
      </w:r>
      <w:r w:rsidRPr="0010290E">
        <w:rPr>
          <w:rFonts w:ascii="標楷體" w:eastAsia="標楷體" w:hAnsi="標楷體"/>
          <w:sz w:val="28"/>
          <w:szCs w:val="28"/>
          <w:shd w:val="pct15" w:color="auto" w:fill="FFFFFF"/>
        </w:rPr>
        <w:t>民法第828條第3項</w:t>
      </w:r>
      <w:r w:rsidRPr="0010290E">
        <w:rPr>
          <w:rFonts w:ascii="標楷體" w:eastAsia="標楷體" w:hAnsi="標楷體"/>
          <w:sz w:val="28"/>
          <w:szCs w:val="28"/>
        </w:rPr>
        <w:t>共有不動產處分之特別規定（包含多數決處分之門檻、共有人對 他共有人之通知、他共有人應得對價或補償之處理、優先購買權等），惟倘祭祀公業之</w:t>
      </w:r>
      <w:r w:rsidRPr="0010290E">
        <w:rPr>
          <w:rFonts w:ascii="標楷體" w:eastAsia="標楷體" w:hAnsi="標楷體"/>
          <w:b/>
          <w:sz w:val="28"/>
          <w:szCs w:val="28"/>
          <w:shd w:val="pct15" w:color="auto" w:fill="FFFFFF"/>
        </w:rPr>
        <w:t>規約</w:t>
      </w:r>
      <w:r w:rsidRPr="0010290E">
        <w:rPr>
          <w:rFonts w:ascii="標楷體" w:eastAsia="標楷體" w:hAnsi="標楷體"/>
          <w:sz w:val="28"/>
          <w:szCs w:val="28"/>
        </w:rPr>
        <w:t>就其財產處分業有規定者，於其</w:t>
      </w:r>
      <w:r w:rsidRPr="0010290E">
        <w:rPr>
          <w:rFonts w:ascii="標楷體" w:eastAsia="標楷體" w:hAnsi="標楷體"/>
          <w:sz w:val="28"/>
          <w:szCs w:val="28"/>
          <w:shd w:val="pct15" w:color="auto" w:fill="FFFFFF"/>
        </w:rPr>
        <w:t>依規約處分不動產</w:t>
      </w:r>
      <w:r w:rsidRPr="0010290E">
        <w:rPr>
          <w:rFonts w:ascii="標楷體" w:eastAsia="標楷體" w:hAnsi="標楷體"/>
          <w:sz w:val="28"/>
          <w:szCs w:val="28"/>
        </w:rPr>
        <w:t>時，因非依本條第5項準用第1項規定而為處分，自</w:t>
      </w:r>
      <w:r w:rsidRPr="0010290E">
        <w:rPr>
          <w:rFonts w:ascii="標楷體" w:eastAsia="標楷體" w:hAnsi="標楷體"/>
          <w:sz w:val="28"/>
          <w:szCs w:val="28"/>
          <w:shd w:val="pct15" w:color="auto" w:fill="FFFFFF"/>
        </w:rPr>
        <w:t>無同條第4項</w:t>
      </w:r>
      <w:r w:rsidRPr="0010290E">
        <w:rPr>
          <w:rFonts w:ascii="標楷體" w:eastAsia="標楷體" w:hAnsi="標楷體"/>
          <w:sz w:val="28"/>
          <w:szCs w:val="28"/>
        </w:rPr>
        <w:t>規定之適用。又祭祀公業規約之訂定，係屬該等公業內部關係意見形成，如其已 於規約中明確規範不動產之處分方式，基於私權自治，應予尊重。至於祭祀公業派下員對於不動產處分有爭議者，應循司法途徑解決。故祭祀公業之不動產依規約為處分者，其派下員應無準用本條第4項規定之餘地，即不得依上開規定主張優先購買權。</w:t>
      </w:r>
    </w:p>
    <w:p w14:paraId="50E5920F" w14:textId="77777777" w:rsidR="0010290E" w:rsidRPr="0010290E" w:rsidRDefault="0010290E" w:rsidP="0010290E">
      <w:pPr>
        <w:adjustRightInd w:val="0"/>
        <w:snapToGrid w:val="0"/>
        <w:spacing w:line="360" w:lineRule="exact"/>
        <w:ind w:left="1200"/>
        <w:jc w:val="both"/>
        <w:rPr>
          <w:rFonts w:ascii="標楷體" w:eastAsia="標楷體" w:hAnsi="標楷體"/>
          <w:sz w:val="28"/>
          <w:szCs w:val="28"/>
        </w:rPr>
      </w:pPr>
      <w:r w:rsidRPr="0010290E">
        <w:rPr>
          <w:rFonts w:ascii="標楷體" w:eastAsia="標楷體" w:hAnsi="標楷體"/>
          <w:sz w:val="28"/>
          <w:szCs w:val="28"/>
        </w:rPr>
        <w:t>本部98</w:t>
      </w:r>
      <w:r w:rsidRPr="0010290E">
        <w:rPr>
          <w:rFonts w:ascii="標楷體" w:eastAsia="標楷體" w:hAnsi="標楷體" w:hint="eastAsia"/>
          <w:sz w:val="28"/>
          <w:szCs w:val="28"/>
        </w:rPr>
        <w:t>.6.2</w:t>
      </w:r>
      <w:r w:rsidRPr="0010290E">
        <w:rPr>
          <w:rFonts w:ascii="標楷體" w:eastAsia="標楷體" w:hAnsi="標楷體"/>
          <w:sz w:val="28"/>
          <w:szCs w:val="28"/>
        </w:rPr>
        <w:t>內授中辦地字第0980044479號函內容與上開規定未合，應予停止適用。</w:t>
      </w:r>
    </w:p>
    <w:p w14:paraId="12212DB5" w14:textId="77777777" w:rsidR="0010290E" w:rsidRPr="0010290E" w:rsidRDefault="0010290E" w:rsidP="0010290E">
      <w:pPr>
        <w:adjustRightInd w:val="0"/>
        <w:snapToGrid w:val="0"/>
        <w:spacing w:line="360" w:lineRule="exact"/>
        <w:ind w:left="1442" w:hanging="240"/>
        <w:jc w:val="both"/>
        <w:rPr>
          <w:rFonts w:ascii="標楷體" w:eastAsia="標楷體" w:hAnsi="標楷體"/>
          <w:strike/>
          <w:sz w:val="28"/>
          <w:szCs w:val="28"/>
        </w:rPr>
      </w:pPr>
      <w:r w:rsidRPr="0010290E">
        <w:rPr>
          <w:rFonts w:ascii="標楷體" w:eastAsia="標楷體" w:hAnsi="標楷體" w:cs="新細明體" w:hint="eastAsia"/>
          <w:kern w:val="0"/>
          <w:sz w:val="28"/>
          <w:szCs w:val="28"/>
        </w:rPr>
        <w:t>※</w:t>
      </w:r>
      <w:r w:rsidRPr="0010290E">
        <w:rPr>
          <w:rFonts w:ascii="標楷體" w:eastAsia="標楷體" w:hAnsi="標楷體" w:cs="新細明體" w:hint="eastAsia"/>
          <w:strike/>
          <w:kern w:val="0"/>
          <w:sz w:val="28"/>
          <w:szCs w:val="28"/>
        </w:rPr>
        <w:t>祭祀公業依規約處分其所有土地，除規約另有約定外，其不同意處分之派下員</w:t>
      </w:r>
      <w:r w:rsidRPr="0010290E">
        <w:rPr>
          <w:rFonts w:ascii="標楷體" w:eastAsia="標楷體" w:hAnsi="標楷體" w:cs="新細明體" w:hint="eastAsia"/>
          <w:strike/>
          <w:kern w:val="0"/>
          <w:sz w:val="28"/>
          <w:szCs w:val="28"/>
          <w:shd w:val="pct15" w:color="auto" w:fill="FFFFFF"/>
        </w:rPr>
        <w:t>得主張優先購買權</w:t>
      </w:r>
    </w:p>
    <w:p w14:paraId="1DE32D95" w14:textId="77777777" w:rsidR="0010290E" w:rsidRPr="0010290E" w:rsidRDefault="0010290E" w:rsidP="0010290E">
      <w:pPr>
        <w:adjustRightInd w:val="0"/>
        <w:snapToGrid w:val="0"/>
        <w:spacing w:line="360" w:lineRule="exact"/>
        <w:ind w:left="1440"/>
        <w:jc w:val="right"/>
        <w:rPr>
          <w:rFonts w:ascii="標楷體" w:eastAsia="標楷體" w:hAnsi="標楷體" w:cs="細明體"/>
          <w:strike/>
          <w:kern w:val="0"/>
          <w:sz w:val="28"/>
          <w:szCs w:val="28"/>
        </w:rPr>
      </w:pPr>
      <w:r w:rsidRPr="0010290E">
        <w:rPr>
          <w:rFonts w:ascii="標楷體" w:eastAsia="標楷體" w:hAnsi="標楷體" w:cs="細明體" w:hint="eastAsia"/>
          <w:strike/>
          <w:kern w:val="0"/>
          <w:sz w:val="28"/>
          <w:szCs w:val="28"/>
        </w:rPr>
        <w:t xml:space="preserve">  (內政部98.6.2</w:t>
      </w:r>
      <w:r w:rsidRPr="0010290E">
        <w:rPr>
          <w:rFonts w:ascii="標楷體" w:eastAsia="標楷體" w:hAnsi="標楷體" w:cs="新細明體" w:hint="eastAsia"/>
          <w:strike/>
          <w:kern w:val="0"/>
          <w:sz w:val="28"/>
          <w:szCs w:val="28"/>
        </w:rPr>
        <w:t>內授中辦地字第0980044479號函</w:t>
      </w:r>
      <w:r w:rsidRPr="0010290E">
        <w:rPr>
          <w:rFonts w:ascii="標楷體" w:eastAsia="標楷體" w:hAnsi="標楷體" w:cs="細明體" w:hint="eastAsia"/>
          <w:strike/>
          <w:kern w:val="0"/>
          <w:sz w:val="28"/>
          <w:szCs w:val="28"/>
        </w:rPr>
        <w:t>)</w:t>
      </w:r>
    </w:p>
    <w:p w14:paraId="2F5862C7" w14:textId="77777777" w:rsidR="0010290E" w:rsidRPr="0010290E" w:rsidRDefault="0010290E" w:rsidP="0010290E">
      <w:pPr>
        <w:adjustRightInd w:val="0"/>
        <w:snapToGrid w:val="0"/>
        <w:spacing w:line="360" w:lineRule="exact"/>
        <w:ind w:left="1440"/>
        <w:jc w:val="both"/>
        <w:rPr>
          <w:rFonts w:ascii="標楷體" w:eastAsia="標楷體" w:hAnsi="標楷體" w:cs="細明體"/>
          <w:strike/>
          <w:kern w:val="0"/>
          <w:sz w:val="28"/>
          <w:szCs w:val="28"/>
        </w:rPr>
      </w:pPr>
      <w:r w:rsidRPr="0010290E">
        <w:rPr>
          <w:rFonts w:ascii="標楷體" w:eastAsia="標楷體" w:hAnsi="標楷體" w:cs="新細明體" w:hint="eastAsia"/>
          <w:strike/>
          <w:kern w:val="0"/>
          <w:sz w:val="28"/>
          <w:szCs w:val="28"/>
        </w:rPr>
        <w:t>案經函准法務部98.5.7</w:t>
      </w:r>
      <w:r w:rsidRPr="0010290E">
        <w:rPr>
          <w:rFonts w:ascii="標楷體" w:eastAsia="標楷體" w:hAnsi="標楷體" w:cs="新細明體"/>
          <w:strike/>
          <w:kern w:val="0"/>
          <w:sz w:val="28"/>
          <w:szCs w:val="28"/>
        </w:rPr>
        <w:t>…</w:t>
      </w:r>
      <w:r w:rsidRPr="0010290E">
        <w:rPr>
          <w:rFonts w:ascii="標楷體" w:eastAsia="標楷體" w:hAnsi="標楷體" w:cs="新細明體" w:hint="eastAsia"/>
          <w:strike/>
          <w:kern w:val="0"/>
          <w:sz w:val="28"/>
          <w:szCs w:val="28"/>
        </w:rPr>
        <w:t>號書函意見略以：「查民法第828條規定：『公同共有人之權利義務，依其公同關係所由規定之法律或契約定之(第1項)。除前項之法律或契約另有規定外，公同共有物之處分，及其他之權利行使，應得公同共有人全體之同意(第2項)。』是依前述規定祭祀公業之規約如有特別規定，即排除前述第2項規定之適用</w:t>
      </w:r>
      <w:r w:rsidRPr="0010290E">
        <w:rPr>
          <w:rFonts w:ascii="標楷體" w:eastAsia="標楷體" w:hAnsi="標楷體" w:cs="新細明體"/>
          <w:strike/>
          <w:kern w:val="0"/>
          <w:sz w:val="28"/>
          <w:szCs w:val="28"/>
        </w:rPr>
        <w:t>…</w:t>
      </w:r>
      <w:r w:rsidRPr="0010290E">
        <w:rPr>
          <w:rFonts w:ascii="標楷體" w:eastAsia="標楷體" w:hAnsi="標楷體" w:cs="新細明體" w:hint="eastAsia"/>
          <w:strike/>
          <w:kern w:val="0"/>
          <w:sz w:val="28"/>
          <w:szCs w:val="28"/>
        </w:rPr>
        <w:t>；另……有關祭祀公業依規約處分其所有土地，因非依土地法第34條之1第5項準用第1項規定而處分，其他不同意之派下員得否主張同條第4項之優先購買權疑義，涉及第4項優先購買權是否以第1項之情形為限問題，依學者見解認為：『……如規約就處分祭祀公業土地之條件另有較嚴之規定，自應適用規約之規定，至其處分之程序，除規約中另有約定外，仍應依土地法第34條之1第5項準用同條第1、2、3、4項規定辦理</w:t>
      </w:r>
      <w:r w:rsidRPr="0010290E">
        <w:rPr>
          <w:rFonts w:ascii="標楷體" w:eastAsia="標楷體" w:hAnsi="標楷體" w:cs="細明體" w:hint="eastAsia"/>
          <w:strike/>
          <w:kern w:val="0"/>
          <w:sz w:val="28"/>
          <w:szCs w:val="28"/>
        </w:rPr>
        <w:t>』</w:t>
      </w:r>
      <w:r w:rsidRPr="0010290E">
        <w:rPr>
          <w:rFonts w:ascii="標楷體" w:eastAsia="標楷體" w:hAnsi="標楷體" w:cs="新細明體"/>
          <w:strike/>
          <w:kern w:val="0"/>
          <w:sz w:val="28"/>
          <w:szCs w:val="28"/>
        </w:rPr>
        <w:t>…</w:t>
      </w:r>
      <w:r w:rsidRPr="0010290E">
        <w:rPr>
          <w:rFonts w:ascii="標楷體" w:eastAsia="標楷體" w:hAnsi="標楷體" w:cs="新細明體" w:hint="eastAsia"/>
          <w:strike/>
          <w:kern w:val="0"/>
          <w:sz w:val="28"/>
          <w:szCs w:val="28"/>
        </w:rPr>
        <w:t>」。</w:t>
      </w:r>
    </w:p>
    <w:p w14:paraId="6CD2483A" w14:textId="77777777" w:rsidR="0010290E" w:rsidRPr="0010290E" w:rsidRDefault="0010290E" w:rsidP="0010290E">
      <w:pPr>
        <w:adjustRightInd w:val="0"/>
        <w:snapToGrid w:val="0"/>
        <w:spacing w:line="360" w:lineRule="exact"/>
        <w:ind w:left="1440"/>
        <w:jc w:val="both"/>
        <w:rPr>
          <w:rFonts w:ascii="標楷體" w:eastAsia="標楷體" w:hAnsi="標楷體"/>
          <w:sz w:val="28"/>
          <w:szCs w:val="28"/>
        </w:rPr>
      </w:pPr>
      <w:r w:rsidRPr="0010290E">
        <w:rPr>
          <w:rFonts w:ascii="標楷體" w:eastAsia="標楷體" w:hAnsi="標楷體" w:cs="細明體" w:hint="eastAsia"/>
          <w:strike/>
          <w:kern w:val="0"/>
          <w:sz w:val="28"/>
          <w:szCs w:val="28"/>
        </w:rPr>
        <w:lastRenderedPageBreak/>
        <w:t>本案祭祀公業藍○○依規約處分其所有土地，其處分之程序，</w:t>
      </w:r>
      <w:r w:rsidRPr="0010290E">
        <w:rPr>
          <w:rFonts w:ascii="標楷體" w:eastAsia="標楷體" w:hAnsi="標楷體" w:cs="細明體" w:hint="eastAsia"/>
          <w:strike/>
          <w:kern w:val="0"/>
          <w:sz w:val="28"/>
          <w:szCs w:val="28"/>
          <w:shd w:val="pct15" w:color="auto" w:fill="FFFFFF"/>
        </w:rPr>
        <w:t>除規約中另有約定外，仍應依土地法第34條之1第5項準用同條第2項至第 4項規定辦理</w:t>
      </w:r>
      <w:r w:rsidRPr="0010290E">
        <w:rPr>
          <w:rFonts w:ascii="標楷體" w:eastAsia="標楷體" w:hAnsi="標楷體" w:cs="細明體" w:hint="eastAsia"/>
          <w:strike/>
          <w:kern w:val="0"/>
          <w:sz w:val="28"/>
          <w:szCs w:val="28"/>
        </w:rPr>
        <w:t>。(未成立法人之祭祀公業)</w:t>
      </w:r>
    </w:p>
    <w:p w14:paraId="5A29D467" w14:textId="0E812A86" w:rsidR="0010290E" w:rsidRPr="0010290E" w:rsidRDefault="00303867" w:rsidP="0010290E">
      <w:pPr>
        <w:spacing w:line="360" w:lineRule="exact"/>
        <w:ind w:leftChars="100" w:left="801" w:hangingChars="200" w:hanging="561"/>
        <w:jc w:val="both"/>
        <w:rPr>
          <w:rFonts w:ascii="標楷體" w:eastAsia="標楷體" w:hAnsi="標楷體"/>
          <w:b/>
          <w:sz w:val="28"/>
          <w:szCs w:val="28"/>
        </w:rPr>
      </w:pPr>
      <w:r>
        <w:rPr>
          <w:rFonts w:ascii="標楷體" w:eastAsia="標楷體" w:hAnsi="標楷體" w:hint="eastAsia"/>
          <w:b/>
          <w:sz w:val="28"/>
          <w:szCs w:val="28"/>
        </w:rPr>
        <w:t>四</w:t>
      </w:r>
      <w:r w:rsidR="0010290E" w:rsidRPr="0010290E">
        <w:rPr>
          <w:rFonts w:ascii="標楷體" w:eastAsia="標楷體" w:hAnsi="標楷體" w:hint="eastAsia"/>
          <w:b/>
          <w:sz w:val="28"/>
          <w:szCs w:val="28"/>
        </w:rPr>
        <w:t>、清理祭祀公業土地</w:t>
      </w:r>
    </w:p>
    <w:p w14:paraId="11C64CA9" w14:textId="51BC3642" w:rsidR="0010290E" w:rsidRPr="0010290E" w:rsidRDefault="0010290E" w:rsidP="00C05B6F">
      <w:pPr>
        <w:pStyle w:val="afffb"/>
        <w:numPr>
          <w:ilvl w:val="0"/>
          <w:numId w:val="2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按祭祀公業係以祭祀祖先為目的而設立之獨立財產，為派下員全體所公同共有。</w:t>
      </w:r>
      <w:r w:rsidRPr="0010290E">
        <w:rPr>
          <w:rFonts w:ascii="標楷體" w:eastAsia="標楷體" w:hAnsi="標楷體" w:cs="細明體" w:hint="eastAsia"/>
          <w:kern w:val="0"/>
          <w:sz w:val="28"/>
          <w:szCs w:val="28"/>
        </w:rPr>
        <w:t>關於</w:t>
      </w:r>
      <w:r w:rsidRPr="0010290E">
        <w:rPr>
          <w:rFonts w:ascii="標楷體" w:eastAsia="標楷體" w:hAnsi="標楷體" w:hint="eastAsia"/>
          <w:sz w:val="28"/>
          <w:szCs w:val="28"/>
        </w:rPr>
        <w:t>公同共有物之處分及其他之權利行使，依民法第828條第2項規定，除依其公同關係所由規定之法律或契約另有規定外，應得公同共有人全體之同意。惟祭祀公業如依法經全體或多數派下選任產生管理人者，該管理人係以管理派下公同共有之祀產為目的，有關保存、利用、改良等管理行為，應均屬管理人之權限。</w:t>
      </w:r>
    </w:p>
    <w:p w14:paraId="7F77AFAE" w14:textId="77777777" w:rsidR="0010290E" w:rsidRPr="0010290E" w:rsidRDefault="0010290E" w:rsidP="004D35D3">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除公業規約或派下決議有特別約定外，該公業管理人基於其管理權，自得代表全體派下領取提存物（司法院民事廳83.10.18(83)廳民三字第17983號函參照）。故有關祭祀公業土地徵收補償費之領取，倘該祭祀公業規約有明確規定者，應先依其規約；如規約無明確規定時，則得以「土地徵收法令補充規定」第9點第1項第7款作為補充規定加以適用，而</w:t>
      </w:r>
      <w:r w:rsidRPr="0010290E">
        <w:rPr>
          <w:rFonts w:ascii="標楷體" w:eastAsia="標楷體" w:hAnsi="標楷體" w:hint="eastAsia"/>
          <w:sz w:val="28"/>
          <w:szCs w:val="28"/>
          <w:shd w:val="pct15" w:color="auto" w:fill="FFFFFF"/>
        </w:rPr>
        <w:t>由管理人切結後具領</w:t>
      </w:r>
      <w:r w:rsidRPr="0010290E">
        <w:rPr>
          <w:rFonts w:ascii="標楷體" w:eastAsia="標楷體" w:hAnsi="標楷體" w:hint="eastAsia"/>
          <w:sz w:val="28"/>
          <w:szCs w:val="28"/>
        </w:rPr>
        <w:t>之。</w:t>
      </w:r>
      <w:r w:rsidRPr="0010290E">
        <w:rPr>
          <w:rFonts w:ascii="標楷體" w:eastAsia="標楷體" w:hAnsi="標楷體"/>
          <w:sz w:val="28"/>
          <w:szCs w:val="28"/>
        </w:rPr>
        <w:t>…</w:t>
      </w:r>
      <w:r w:rsidRPr="0010290E">
        <w:rPr>
          <w:rFonts w:ascii="標楷體" w:eastAsia="標楷體" w:hAnsi="標楷體" w:hint="eastAsia"/>
          <w:sz w:val="28"/>
          <w:szCs w:val="28"/>
        </w:rPr>
        <w:t xml:space="preserve"> </w:t>
      </w:r>
    </w:p>
    <w:p w14:paraId="2D9BA092" w14:textId="77777777" w:rsidR="0010290E" w:rsidRPr="0010290E" w:rsidRDefault="0010290E" w:rsidP="0010290E">
      <w:pPr>
        <w:spacing w:line="360" w:lineRule="exact"/>
        <w:ind w:left="1320"/>
        <w:jc w:val="right"/>
        <w:rPr>
          <w:rFonts w:ascii="標楷體" w:eastAsia="標楷體" w:hAnsi="標楷體"/>
          <w:sz w:val="28"/>
          <w:szCs w:val="28"/>
        </w:rPr>
      </w:pPr>
      <w:r w:rsidRPr="0010290E">
        <w:rPr>
          <w:rFonts w:ascii="標楷體" w:eastAsia="標楷體" w:hAnsi="標楷體" w:hint="eastAsia"/>
          <w:sz w:val="28"/>
          <w:szCs w:val="28"/>
        </w:rPr>
        <w:t xml:space="preserve">  （內政部91.7.11台內地字第0910007529號令）</w:t>
      </w:r>
    </w:p>
    <w:p w14:paraId="466BCC58" w14:textId="4CB3644F" w:rsidR="0010290E" w:rsidRPr="0010290E" w:rsidRDefault="0010290E" w:rsidP="00C05B6F">
      <w:pPr>
        <w:pStyle w:val="afffb"/>
        <w:numPr>
          <w:ilvl w:val="0"/>
          <w:numId w:val="2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祭祀公業條例第</w:t>
      </w:r>
      <w:r w:rsidRPr="0010290E">
        <w:rPr>
          <w:rFonts w:ascii="標楷體" w:eastAsia="標楷體" w:hAnsi="標楷體" w:hint="eastAsia"/>
          <w:sz w:val="28"/>
          <w:szCs w:val="28"/>
          <w:shd w:val="pct15" w:color="auto" w:fill="FFFFFF"/>
        </w:rPr>
        <w:t>50條第1項第3款</w:t>
      </w:r>
      <w:r w:rsidRPr="0010290E">
        <w:rPr>
          <w:rFonts w:ascii="標楷體" w:eastAsia="標楷體" w:hAnsi="標楷體" w:hint="eastAsia"/>
          <w:sz w:val="28"/>
          <w:szCs w:val="28"/>
        </w:rPr>
        <w:t>規定：「依規約規定申辦所有權變更登記為派下員分別共有或個別所有。」當祭祀公業依該款處理其土地及建物時，如該公業無規約，自應</w:t>
      </w:r>
      <w:r w:rsidRPr="0010290E">
        <w:rPr>
          <w:rFonts w:ascii="標楷體" w:eastAsia="標楷體" w:hAnsi="標楷體" w:hint="eastAsia"/>
          <w:sz w:val="28"/>
          <w:szCs w:val="28"/>
          <w:shd w:val="pct15" w:color="auto" w:fill="FFFFFF"/>
        </w:rPr>
        <w:t>先訂定其規約後行之</w:t>
      </w:r>
      <w:r w:rsidRPr="0010290E">
        <w:rPr>
          <w:rFonts w:ascii="標楷體" w:eastAsia="標楷體" w:hAnsi="標楷體" w:hint="eastAsia"/>
          <w:sz w:val="28"/>
          <w:szCs w:val="28"/>
        </w:rPr>
        <w:t xml:space="preserve">。  </w:t>
      </w:r>
    </w:p>
    <w:p w14:paraId="308B1480" w14:textId="77777777" w:rsidR="0010290E" w:rsidRPr="0010290E" w:rsidRDefault="0010290E" w:rsidP="0010290E">
      <w:pPr>
        <w:tabs>
          <w:tab w:val="num" w:pos="720"/>
        </w:tabs>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（內政部97.10.6內授中民字第0970732852號函)</w:t>
      </w:r>
    </w:p>
    <w:p w14:paraId="629E45BE" w14:textId="5B6139E1" w:rsidR="0010290E" w:rsidRPr="0010290E" w:rsidRDefault="0010290E" w:rsidP="00C05B6F">
      <w:pPr>
        <w:pStyle w:val="afffb"/>
        <w:numPr>
          <w:ilvl w:val="0"/>
          <w:numId w:val="2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如該規約係經民政機關備查有案，自應依規約規定辦理，倘該公業原訂規約</w:t>
      </w:r>
      <w:r w:rsidRPr="0010290E">
        <w:rPr>
          <w:rFonts w:ascii="標楷體" w:eastAsia="標楷體" w:hAnsi="標楷體" w:hint="eastAsia"/>
          <w:sz w:val="28"/>
          <w:szCs w:val="28"/>
          <w:shd w:val="pct15" w:color="auto" w:fill="FFFFFF"/>
        </w:rPr>
        <w:t>執行上有困難，仍應依原規約所定全體同意後修改</w:t>
      </w:r>
      <w:r w:rsidRPr="0010290E">
        <w:rPr>
          <w:rFonts w:ascii="標楷體" w:eastAsia="標楷體" w:hAnsi="標楷體" w:hint="eastAsia"/>
          <w:sz w:val="28"/>
          <w:szCs w:val="28"/>
        </w:rPr>
        <w:t>之。</w:t>
      </w:r>
    </w:p>
    <w:p w14:paraId="6CE682A8"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（內政部98.5.12內授中民字第0980032581號函)</w:t>
      </w:r>
    </w:p>
    <w:p w14:paraId="622F51CD" w14:textId="2767E992" w:rsidR="0010290E" w:rsidRPr="0010290E" w:rsidRDefault="0010290E" w:rsidP="00C05B6F">
      <w:pPr>
        <w:pStyle w:val="afffb"/>
        <w:numPr>
          <w:ilvl w:val="0"/>
          <w:numId w:val="24"/>
        </w:numPr>
        <w:spacing w:line="360" w:lineRule="exact"/>
        <w:ind w:leftChars="0"/>
        <w:jc w:val="both"/>
        <w:rPr>
          <w:rFonts w:ascii="標楷體" w:eastAsia="標楷體" w:hAnsi="標楷體"/>
          <w:spacing w:val="20"/>
          <w:sz w:val="28"/>
          <w:szCs w:val="28"/>
        </w:rPr>
      </w:pPr>
      <w:r w:rsidRPr="0010290E">
        <w:rPr>
          <w:rFonts w:ascii="標楷體" w:eastAsia="標楷體" w:hAnsi="標楷體" w:hint="eastAsia"/>
          <w:spacing w:val="20"/>
          <w:sz w:val="28"/>
          <w:szCs w:val="28"/>
        </w:rPr>
        <w:t>祭祀公業</w:t>
      </w:r>
      <w:r w:rsidRPr="0010290E">
        <w:rPr>
          <w:rFonts w:ascii="標楷體" w:eastAsia="標楷體" w:hAnsi="標楷體" w:hint="eastAsia"/>
          <w:sz w:val="28"/>
          <w:szCs w:val="28"/>
          <w:shd w:val="pct15" w:color="auto" w:fill="FFFFFF"/>
        </w:rPr>
        <w:t>土地</w:t>
      </w:r>
      <w:r w:rsidRPr="0010290E">
        <w:rPr>
          <w:rFonts w:ascii="標楷體" w:eastAsia="標楷體" w:hAnsi="標楷體" w:hint="eastAsia"/>
          <w:spacing w:val="20"/>
          <w:sz w:val="28"/>
          <w:szCs w:val="28"/>
        </w:rPr>
        <w:t>及建物依照祭祀公業條例第50條規定申辦所有權變更登記為派下員分別共有或個別所有，不須經解散程序報民政機關備查，…。至於是否需檢附全體派下員印鑑證明、同意書及戶籍謄本一節，有關祭祀公業依祭祀公業條例第50條第1項第3款規定，申請共有型態變更登記為派下員分別共有或共有物分割登記為派下員個別所有，悉依規約規定辦理，爰類此案件，地政機關自無須責由申請人檢附全體派下員印鑑證明及同意書，惟申請人仍應依土地登記規則第34條規定檢附身分證明文件。另倘該祭祀公業因</w:t>
      </w:r>
      <w:r w:rsidRPr="0010290E">
        <w:rPr>
          <w:rFonts w:ascii="標楷體" w:eastAsia="標楷體" w:hAnsi="標楷體" w:hint="eastAsia"/>
          <w:spacing w:val="20"/>
          <w:sz w:val="28"/>
          <w:szCs w:val="28"/>
          <w:shd w:val="pct15" w:color="auto" w:fill="FFFFFF"/>
        </w:rPr>
        <w:t>規約內容不完備</w:t>
      </w:r>
      <w:r w:rsidRPr="0010290E">
        <w:rPr>
          <w:rFonts w:ascii="標楷體" w:eastAsia="標楷體" w:hAnsi="標楷體" w:hint="eastAsia"/>
          <w:spacing w:val="20"/>
          <w:sz w:val="28"/>
          <w:szCs w:val="28"/>
        </w:rPr>
        <w:t>，致地政機關無從據以審認時，應請該公業依條例第14條第2項規定</w:t>
      </w:r>
      <w:r w:rsidRPr="0010290E">
        <w:rPr>
          <w:rFonts w:ascii="標楷體" w:eastAsia="標楷體" w:hAnsi="標楷體" w:hint="eastAsia"/>
          <w:spacing w:val="20"/>
          <w:sz w:val="28"/>
          <w:szCs w:val="28"/>
          <w:shd w:val="pct15" w:color="auto" w:fill="FFFFFF"/>
        </w:rPr>
        <w:t>變更其規約後再憑辦理</w:t>
      </w:r>
      <w:r w:rsidRPr="0010290E">
        <w:rPr>
          <w:rFonts w:ascii="標楷體" w:eastAsia="標楷體" w:hAnsi="標楷體" w:hint="eastAsia"/>
          <w:spacing w:val="20"/>
          <w:sz w:val="28"/>
          <w:szCs w:val="28"/>
        </w:rPr>
        <w:t>。</w:t>
      </w:r>
    </w:p>
    <w:p w14:paraId="4C621F88" w14:textId="77777777" w:rsidR="0010290E" w:rsidRPr="0010290E" w:rsidRDefault="0010290E" w:rsidP="0010290E">
      <w:pPr>
        <w:spacing w:line="360" w:lineRule="exact"/>
        <w:ind w:leftChars="200" w:left="1120" w:hangingChars="200" w:hanging="640"/>
        <w:jc w:val="right"/>
        <w:rPr>
          <w:rFonts w:ascii="標楷體" w:eastAsia="標楷體" w:hAnsi="標楷體"/>
          <w:sz w:val="28"/>
          <w:szCs w:val="28"/>
        </w:rPr>
      </w:pPr>
      <w:r w:rsidRPr="0010290E">
        <w:rPr>
          <w:rFonts w:ascii="標楷體" w:eastAsia="標楷體" w:hAnsi="標楷體" w:hint="eastAsia"/>
          <w:spacing w:val="20"/>
          <w:sz w:val="28"/>
          <w:szCs w:val="28"/>
        </w:rPr>
        <w:t>（內政部98.9.24內授中民字第0980720302號函）</w:t>
      </w:r>
    </w:p>
    <w:p w14:paraId="6B607A1F" w14:textId="19E3A8A1" w:rsidR="0010290E" w:rsidRPr="0010290E" w:rsidRDefault="0010290E" w:rsidP="00C05B6F">
      <w:pPr>
        <w:pStyle w:val="afffb"/>
        <w:numPr>
          <w:ilvl w:val="0"/>
          <w:numId w:val="24"/>
        </w:numPr>
        <w:spacing w:line="360" w:lineRule="exact"/>
        <w:ind w:leftChars="0"/>
        <w:jc w:val="both"/>
        <w:rPr>
          <w:rFonts w:ascii="標楷體" w:eastAsia="標楷體" w:hAnsi="標楷體"/>
          <w:sz w:val="28"/>
          <w:szCs w:val="28"/>
        </w:rPr>
      </w:pPr>
      <w:r w:rsidRPr="0010290E">
        <w:rPr>
          <w:rFonts w:ascii="標楷體" w:eastAsia="標楷體" w:hAnsi="標楷體" w:hint="eastAsia"/>
          <w:spacing w:val="20"/>
          <w:sz w:val="28"/>
          <w:szCs w:val="28"/>
        </w:rPr>
        <w:t>祭祀</w:t>
      </w:r>
      <w:r w:rsidRPr="0010290E">
        <w:rPr>
          <w:rFonts w:ascii="標楷體" w:eastAsia="標楷體" w:hAnsi="標楷體" w:hint="eastAsia"/>
          <w:sz w:val="28"/>
          <w:szCs w:val="28"/>
        </w:rPr>
        <w:t>公業派下全員證明書核發後，依祭祀公業條例第50條第1項及第2項規定向登記機關申辦祭祀公業土地或建物所有權更名登記為法人所有，或依規約規定申辦所有權變更登記為派下員分別共有或個別所有者，請</w:t>
      </w:r>
      <w:r w:rsidRPr="0010290E">
        <w:rPr>
          <w:rFonts w:ascii="標楷體" w:eastAsia="標楷體" w:hAnsi="標楷體" w:hint="eastAsia"/>
          <w:sz w:val="28"/>
          <w:szCs w:val="28"/>
          <w:shd w:val="pct15" w:color="auto" w:fill="FFFFFF"/>
        </w:rPr>
        <w:t>登記機關於辦竣登記後，通知鄉（鎮、市）及直轄市或縣（市）主管</w:t>
      </w:r>
      <w:r w:rsidRPr="0010290E">
        <w:rPr>
          <w:rFonts w:ascii="標楷體" w:eastAsia="標楷體" w:hAnsi="標楷體" w:hint="eastAsia"/>
          <w:sz w:val="28"/>
          <w:szCs w:val="28"/>
          <w:shd w:val="pct15" w:color="auto" w:fill="FFFFFF"/>
        </w:rPr>
        <w:lastRenderedPageBreak/>
        <w:t>機關</w:t>
      </w:r>
      <w:r w:rsidRPr="0010290E">
        <w:rPr>
          <w:rFonts w:ascii="標楷體" w:eastAsia="標楷體" w:hAnsi="標楷體" w:hint="eastAsia"/>
          <w:sz w:val="28"/>
          <w:szCs w:val="28"/>
        </w:rPr>
        <w:t>，俾利明瞭祭祀公業變動之情形。</w:t>
      </w:r>
    </w:p>
    <w:p w14:paraId="6F39EFAB"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（內政部98.2.3內授中民字第0980720020號函）</w:t>
      </w:r>
    </w:p>
    <w:p w14:paraId="1CAC6F6E" w14:textId="7B8824CB" w:rsidR="0010290E" w:rsidRPr="0010290E" w:rsidRDefault="0010290E" w:rsidP="00C05B6F">
      <w:pPr>
        <w:pStyle w:val="afffb"/>
        <w:numPr>
          <w:ilvl w:val="0"/>
          <w:numId w:val="24"/>
        </w:numPr>
        <w:spacing w:line="360" w:lineRule="exact"/>
        <w:ind w:leftChars="0"/>
        <w:jc w:val="both"/>
        <w:rPr>
          <w:rFonts w:ascii="標楷體" w:eastAsia="標楷體" w:hAnsi="標楷體"/>
          <w:sz w:val="28"/>
          <w:szCs w:val="28"/>
          <w:shd w:val="pct15" w:color="auto" w:fill="FFFFFF"/>
        </w:rPr>
      </w:pPr>
      <w:r w:rsidRPr="0010290E">
        <w:rPr>
          <w:rFonts w:ascii="標楷體" w:eastAsia="標楷體" w:hAnsi="標楷體" w:hint="eastAsia"/>
          <w:sz w:val="28"/>
          <w:szCs w:val="28"/>
        </w:rPr>
        <w:t>函詢</w:t>
      </w:r>
      <w:r w:rsidRPr="0010290E">
        <w:rPr>
          <w:rFonts w:ascii="標楷體" w:eastAsia="標楷體" w:hAnsi="標楷體" w:hint="eastAsia"/>
          <w:spacing w:val="20"/>
          <w:sz w:val="28"/>
          <w:szCs w:val="28"/>
        </w:rPr>
        <w:t>祭祀</w:t>
      </w:r>
      <w:r w:rsidRPr="0010290E">
        <w:rPr>
          <w:rFonts w:ascii="標楷體" w:eastAsia="標楷體" w:hAnsi="標楷體" w:hint="eastAsia"/>
          <w:sz w:val="28"/>
          <w:szCs w:val="28"/>
        </w:rPr>
        <w:t>公業條例第50條第1項第3款後段所稱</w:t>
      </w:r>
      <w:r w:rsidRPr="0010290E">
        <w:rPr>
          <w:rFonts w:ascii="標楷體" w:eastAsia="標楷體" w:hAnsi="標楷體" w:hint="eastAsia"/>
          <w:sz w:val="28"/>
          <w:szCs w:val="28"/>
          <w:shd w:val="pct15" w:color="auto" w:fill="FFFFFF"/>
        </w:rPr>
        <w:t>「均分登記」</w:t>
      </w:r>
      <w:r w:rsidRPr="0010290E">
        <w:rPr>
          <w:rFonts w:ascii="標楷體" w:eastAsia="標楷體" w:hAnsi="標楷體" w:hint="eastAsia"/>
          <w:sz w:val="28"/>
          <w:szCs w:val="28"/>
        </w:rPr>
        <w:t>疑義</w:t>
      </w:r>
    </w:p>
    <w:p w14:paraId="1E3B8FA0" w14:textId="77777777" w:rsidR="0010290E" w:rsidRPr="0010290E" w:rsidRDefault="0010290E" w:rsidP="0010290E">
      <w:pPr>
        <w:spacing w:line="360" w:lineRule="exact"/>
        <w:ind w:leftChars="200" w:left="1040" w:hangingChars="200" w:hanging="560"/>
        <w:jc w:val="right"/>
        <w:rPr>
          <w:rFonts w:ascii="標楷體" w:eastAsia="標楷體" w:hAnsi="標楷體"/>
          <w:sz w:val="28"/>
          <w:szCs w:val="28"/>
          <w:shd w:val="pct15" w:color="auto" w:fill="FFFFFF"/>
        </w:rPr>
      </w:pPr>
      <w:r w:rsidRPr="0010290E">
        <w:rPr>
          <w:rFonts w:ascii="標楷體" w:eastAsia="標楷體" w:hAnsi="標楷體" w:hint="eastAsia"/>
          <w:sz w:val="28"/>
          <w:szCs w:val="28"/>
        </w:rPr>
        <w:t>（內政部100.7.25內授中民字第1000720163號書函）</w:t>
      </w:r>
    </w:p>
    <w:p w14:paraId="6E01BD98" w14:textId="77777777" w:rsidR="0010290E" w:rsidRPr="0010290E" w:rsidRDefault="0010290E" w:rsidP="00840787">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按「</w:t>
      </w:r>
      <w:r w:rsidRPr="0010290E">
        <w:rPr>
          <w:rFonts w:ascii="標楷體" w:eastAsia="標楷體" w:hAnsi="標楷體" w:hint="eastAsia"/>
          <w:sz w:val="28"/>
          <w:szCs w:val="28"/>
          <w:shd w:val="clear" w:color="auto" w:fill="F9FBFB"/>
        </w:rPr>
        <w:t>未依前2項規定辦理者，由直轄市、縣(市)主管機關依派下全員證明書之派下現員名冊，</w:t>
      </w:r>
      <w:r w:rsidRPr="0010290E">
        <w:rPr>
          <w:rFonts w:ascii="標楷體" w:eastAsia="標楷體" w:hAnsi="標楷體" w:hint="eastAsia"/>
          <w:sz w:val="28"/>
          <w:szCs w:val="28"/>
          <w:shd w:val="pct15" w:color="auto" w:fill="FFFFFF"/>
        </w:rPr>
        <w:t>囑託</w:t>
      </w:r>
      <w:r w:rsidRPr="0010290E">
        <w:rPr>
          <w:rFonts w:ascii="標楷體" w:eastAsia="標楷體" w:hAnsi="標楷體" w:hint="eastAsia"/>
          <w:sz w:val="28"/>
          <w:szCs w:val="28"/>
          <w:shd w:val="clear" w:color="auto" w:fill="F9FBFB"/>
        </w:rPr>
        <w:t>該管土地登記機關均分登記為</w:t>
      </w:r>
      <w:r w:rsidRPr="0010290E">
        <w:rPr>
          <w:rFonts w:ascii="標楷體" w:eastAsia="標楷體" w:hAnsi="標楷體" w:hint="eastAsia"/>
          <w:sz w:val="28"/>
          <w:szCs w:val="28"/>
          <w:shd w:val="pct15" w:color="auto" w:fill="FFFFFF"/>
        </w:rPr>
        <w:t>派下員分別共有</w:t>
      </w:r>
      <w:r w:rsidRPr="0010290E">
        <w:rPr>
          <w:rFonts w:ascii="標楷體" w:eastAsia="標楷體" w:hAnsi="標楷體" w:hint="eastAsia"/>
          <w:sz w:val="28"/>
          <w:szCs w:val="28"/>
          <w:shd w:val="clear" w:color="auto" w:fill="F9FBFB"/>
        </w:rPr>
        <w:t>。</w:t>
      </w:r>
      <w:r w:rsidRPr="0010290E">
        <w:rPr>
          <w:rFonts w:ascii="標楷體" w:eastAsia="標楷體" w:hAnsi="標楷體" w:hint="eastAsia"/>
          <w:sz w:val="28"/>
          <w:szCs w:val="28"/>
        </w:rPr>
        <w:t>」</w:t>
      </w:r>
      <w:r w:rsidRPr="00840787">
        <w:rPr>
          <w:rFonts w:ascii="標楷體" w:eastAsia="標楷體" w:hAnsi="標楷體" w:hint="eastAsia"/>
          <w:spacing w:val="20"/>
          <w:sz w:val="28"/>
          <w:szCs w:val="28"/>
        </w:rPr>
        <w:t>祭祀</w:t>
      </w:r>
      <w:r w:rsidRPr="0010290E">
        <w:rPr>
          <w:rFonts w:ascii="標楷體" w:eastAsia="標楷體" w:hAnsi="標楷體" w:hint="eastAsia"/>
          <w:sz w:val="28"/>
          <w:szCs w:val="28"/>
        </w:rPr>
        <w:t>公業條例第</w:t>
      </w:r>
      <w:r w:rsidRPr="0010290E">
        <w:rPr>
          <w:rFonts w:ascii="標楷體" w:eastAsia="標楷體" w:hAnsi="標楷體" w:hint="eastAsia"/>
          <w:sz w:val="28"/>
          <w:szCs w:val="28"/>
          <w:shd w:val="pct15" w:color="auto" w:fill="FFFFFF"/>
        </w:rPr>
        <w:t>50條第1項第3款</w:t>
      </w:r>
      <w:r w:rsidRPr="0010290E">
        <w:rPr>
          <w:rFonts w:ascii="標楷體" w:eastAsia="標楷體" w:hAnsi="標楷體" w:hint="eastAsia"/>
          <w:sz w:val="28"/>
          <w:szCs w:val="28"/>
        </w:rPr>
        <w:t>定有明文，故直轄市、縣（市）主管機關依該條文辦理囑託登記時，除祭祀公業之</w:t>
      </w:r>
      <w:r w:rsidRPr="0010290E">
        <w:rPr>
          <w:rFonts w:ascii="新細明體" w:hAnsi="新細明體" w:cs="新細明體" w:hint="eastAsia"/>
          <w:sz w:val="28"/>
          <w:szCs w:val="28"/>
        </w:rPr>
        <w:t>①</w:t>
      </w:r>
      <w:r w:rsidRPr="0010290E">
        <w:rPr>
          <w:rFonts w:ascii="標楷體" w:eastAsia="標楷體" w:hAnsi="標楷體" w:hint="eastAsia"/>
          <w:sz w:val="28"/>
          <w:szCs w:val="28"/>
          <w:shd w:val="pct15" w:color="auto" w:fill="FFFFFF"/>
        </w:rPr>
        <w:t>派下現員名冊備註欄內已註記</w:t>
      </w:r>
      <w:r w:rsidRPr="0010290E">
        <w:rPr>
          <w:rFonts w:ascii="標楷體" w:eastAsia="標楷體" w:hAnsi="標楷體" w:hint="eastAsia"/>
          <w:sz w:val="28"/>
          <w:szCs w:val="28"/>
        </w:rPr>
        <w:t>各派下員潛在應有部分外，應依</w:t>
      </w:r>
      <w:r w:rsidRPr="0010290E">
        <w:rPr>
          <w:rFonts w:ascii="新細明體" w:hAnsi="新細明體" w:cs="新細明體" w:hint="eastAsia"/>
          <w:sz w:val="28"/>
          <w:szCs w:val="28"/>
          <w:shd w:val="pct15" w:color="auto" w:fill="FFFFFF"/>
        </w:rPr>
        <w:t>②</w:t>
      </w:r>
      <w:r w:rsidRPr="0010290E">
        <w:rPr>
          <w:rFonts w:ascii="標楷體" w:eastAsia="標楷體" w:hAnsi="標楷體" w:hint="eastAsia"/>
          <w:sz w:val="28"/>
          <w:szCs w:val="28"/>
          <w:shd w:val="pct15" w:color="auto" w:fill="FFFFFF"/>
        </w:rPr>
        <w:t>派下現員人數均分</w:t>
      </w:r>
      <w:r w:rsidRPr="0010290E">
        <w:rPr>
          <w:rFonts w:ascii="標楷體" w:eastAsia="標楷體" w:hAnsi="標楷體" w:hint="eastAsia"/>
          <w:sz w:val="28"/>
          <w:szCs w:val="28"/>
        </w:rPr>
        <w:t>。</w:t>
      </w:r>
    </w:p>
    <w:p w14:paraId="53D37391" w14:textId="3659B740" w:rsidR="0010290E" w:rsidRPr="0010290E" w:rsidRDefault="0010290E" w:rsidP="00C05B6F">
      <w:pPr>
        <w:pStyle w:val="afffb"/>
        <w:numPr>
          <w:ilvl w:val="0"/>
          <w:numId w:val="2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地政機關受理祭祀公業依祭祀公業條例第50條第1項第3款規定申辦所有權變更登記及直轄市、縣（市）主管機關依同條第3項規定囑託登記機關辦理均分登記為派下員分別共有之登記事宜。</w:t>
      </w:r>
    </w:p>
    <w:p w14:paraId="72056B8C" w14:textId="77777777" w:rsidR="0010290E" w:rsidRPr="0010290E" w:rsidRDefault="0010290E" w:rsidP="0010290E">
      <w:pPr>
        <w:spacing w:line="360" w:lineRule="exact"/>
        <w:ind w:leftChars="400" w:left="1380" w:hangingChars="150" w:hanging="420"/>
        <w:jc w:val="right"/>
        <w:rPr>
          <w:rFonts w:ascii="標楷體" w:eastAsia="標楷體" w:hAnsi="標楷體"/>
          <w:sz w:val="28"/>
          <w:szCs w:val="28"/>
        </w:rPr>
      </w:pPr>
      <w:r w:rsidRPr="0010290E">
        <w:rPr>
          <w:rFonts w:ascii="標楷體" w:eastAsia="標楷體" w:hAnsi="標楷體" w:hint="eastAsia"/>
          <w:sz w:val="28"/>
          <w:szCs w:val="28"/>
        </w:rPr>
        <w:t>(內政部99.10.13內授中辦地字第0990725639號令)</w:t>
      </w:r>
    </w:p>
    <w:p w14:paraId="54FBCCF3" w14:textId="308D93D5" w:rsidR="0010290E" w:rsidRPr="0010290E" w:rsidRDefault="0010290E" w:rsidP="006C5F0A">
      <w:pPr>
        <w:pStyle w:val="afffb"/>
        <w:numPr>
          <w:ilvl w:val="0"/>
          <w:numId w:val="4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地政機關受理祭祀公業依祭祀公業條例第50條第1項第3款規定申辦所有權變更登記為派下員分別共有或個別所有，其登記之申請、登記原因及應附文件如下：</w:t>
      </w:r>
    </w:p>
    <w:p w14:paraId="5AF2601D" w14:textId="77777777" w:rsidR="0010290E" w:rsidRPr="0010290E" w:rsidRDefault="0010290E" w:rsidP="0010290E">
      <w:pPr>
        <w:spacing w:line="360" w:lineRule="exact"/>
        <w:ind w:leftChars="500" w:left="1480" w:hangingChars="100" w:hanging="280"/>
        <w:jc w:val="both"/>
        <w:rPr>
          <w:rFonts w:ascii="標楷體" w:eastAsia="標楷體" w:hAnsi="標楷體"/>
          <w:sz w:val="28"/>
          <w:szCs w:val="28"/>
        </w:rPr>
      </w:pPr>
      <w:r w:rsidRPr="0010290E">
        <w:rPr>
          <w:rFonts w:ascii="標楷體" w:eastAsia="標楷體" w:hAnsi="標楷體" w:hint="eastAsia"/>
          <w:sz w:val="28"/>
          <w:szCs w:val="28"/>
        </w:rPr>
        <w:t>(1)登記原因：祭祀公業依祭祀公業條例第50條第1項第3款規定申請登記為派下員分別共有者，僅係派下員共有型態由公同共有變更為分別共有，應以「共有型態變更」為登記原因；申請變更登記為派下員個別所有者，因已涉及權屬之變動，其性質與公同共有物分割相似，應以「共有物分割」為登記原因。</w:t>
      </w:r>
    </w:p>
    <w:p w14:paraId="1F5E3093" w14:textId="77777777" w:rsidR="0010290E" w:rsidRPr="0010290E" w:rsidRDefault="0010290E" w:rsidP="0010290E">
      <w:pPr>
        <w:spacing w:line="360" w:lineRule="exact"/>
        <w:ind w:leftChars="500" w:left="1480" w:hangingChars="100" w:hanging="280"/>
        <w:jc w:val="both"/>
        <w:rPr>
          <w:rFonts w:ascii="標楷體" w:eastAsia="標楷體" w:hAnsi="標楷體"/>
          <w:sz w:val="28"/>
          <w:szCs w:val="28"/>
        </w:rPr>
      </w:pPr>
      <w:r w:rsidRPr="0010290E">
        <w:rPr>
          <w:rFonts w:ascii="標楷體" w:eastAsia="標楷體" w:hAnsi="標楷體" w:hint="eastAsia"/>
          <w:sz w:val="28"/>
          <w:szCs w:val="28"/>
        </w:rPr>
        <w:t>(2)登記之申請：</w:t>
      </w:r>
    </w:p>
    <w:p w14:paraId="7B7A2A6D" w14:textId="77777777" w:rsidR="0010290E" w:rsidRPr="0010290E" w:rsidRDefault="0010290E" w:rsidP="0010290E">
      <w:pPr>
        <w:spacing w:line="360" w:lineRule="exact"/>
        <w:ind w:leftChars="700" w:left="2100" w:hangingChars="150" w:hanging="420"/>
        <w:rPr>
          <w:rFonts w:ascii="標楷體" w:eastAsia="標楷體" w:hAnsi="標楷體"/>
          <w:sz w:val="28"/>
          <w:szCs w:val="28"/>
        </w:rPr>
      </w:pPr>
      <w:r w:rsidRPr="0010290E">
        <w:rPr>
          <w:rFonts w:ascii="標楷體" w:eastAsia="標楷體" w:hAnsi="標楷體" w:hint="eastAsia"/>
          <w:sz w:val="28"/>
          <w:szCs w:val="28"/>
        </w:rPr>
        <w:t>由受分配取得該土地之派下員單獨提出申請。</w:t>
      </w:r>
    </w:p>
    <w:p w14:paraId="18BA8C30" w14:textId="77777777" w:rsidR="0010290E" w:rsidRPr="0010290E" w:rsidRDefault="0010290E" w:rsidP="0010290E">
      <w:pPr>
        <w:spacing w:line="360" w:lineRule="exact"/>
        <w:ind w:leftChars="500" w:left="1480" w:hangingChars="100" w:hanging="280"/>
        <w:jc w:val="both"/>
        <w:rPr>
          <w:rFonts w:ascii="標楷體" w:eastAsia="標楷體" w:hAnsi="標楷體"/>
          <w:sz w:val="28"/>
          <w:szCs w:val="28"/>
        </w:rPr>
      </w:pPr>
      <w:r w:rsidRPr="0010290E">
        <w:rPr>
          <w:rFonts w:ascii="標楷體" w:eastAsia="標楷體" w:hAnsi="標楷體" w:hint="eastAsia"/>
          <w:sz w:val="28"/>
          <w:szCs w:val="28"/>
        </w:rPr>
        <w:t>(3)應附文件：</w:t>
      </w:r>
    </w:p>
    <w:p w14:paraId="47A0D931"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①</w:t>
      </w:r>
      <w:r w:rsidRPr="0010290E">
        <w:rPr>
          <w:rFonts w:ascii="標楷體" w:eastAsia="標楷體" w:hAnsi="標楷體" w:hint="eastAsia"/>
          <w:sz w:val="28"/>
          <w:szCs w:val="28"/>
        </w:rPr>
        <w:t xml:space="preserve">土地登記申請書。  </w:t>
      </w:r>
    </w:p>
    <w:p w14:paraId="00B8F8C8"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②</w:t>
      </w:r>
      <w:r w:rsidRPr="0010290E">
        <w:rPr>
          <w:rFonts w:ascii="標楷體" w:eastAsia="標楷體" w:hAnsi="標楷體" w:hint="eastAsia"/>
          <w:sz w:val="28"/>
          <w:szCs w:val="28"/>
        </w:rPr>
        <w:t>登記清冊。</w:t>
      </w:r>
    </w:p>
    <w:p w14:paraId="532CCB2D"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③</w:t>
      </w:r>
      <w:r w:rsidRPr="0010290E">
        <w:rPr>
          <w:rFonts w:ascii="標楷體" w:eastAsia="標楷體" w:hAnsi="標楷體" w:hint="eastAsia"/>
          <w:sz w:val="28"/>
          <w:szCs w:val="28"/>
        </w:rPr>
        <w:t>經民政機關驗印之派下全員證明書(含派下現員名冊、派下全員系統表及不動產清冊)。</w:t>
      </w:r>
    </w:p>
    <w:p w14:paraId="787B51DD"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④</w:t>
      </w:r>
      <w:r w:rsidRPr="0010290E">
        <w:rPr>
          <w:rFonts w:ascii="標楷體" w:eastAsia="標楷體" w:hAnsi="標楷體" w:hint="eastAsia"/>
          <w:sz w:val="28"/>
          <w:szCs w:val="28"/>
        </w:rPr>
        <w:t>規約，規約內容不明確者，應變更其規約。</w:t>
      </w:r>
    </w:p>
    <w:p w14:paraId="2E0092C2"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⑤</w:t>
      </w:r>
      <w:r w:rsidRPr="0010290E">
        <w:rPr>
          <w:rFonts w:ascii="標楷體" w:eastAsia="標楷體" w:hAnsi="標楷體" w:hint="eastAsia"/>
          <w:sz w:val="28"/>
          <w:szCs w:val="28"/>
        </w:rPr>
        <w:t>申請人身分證明。</w:t>
      </w:r>
    </w:p>
    <w:p w14:paraId="670ADF89"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⑥</w:t>
      </w:r>
      <w:r w:rsidRPr="0010290E">
        <w:rPr>
          <w:rFonts w:ascii="標楷體" w:eastAsia="標楷體" w:hAnsi="標楷體" w:hint="eastAsia"/>
          <w:sz w:val="28"/>
          <w:szCs w:val="28"/>
        </w:rPr>
        <w:t>所有權狀或他項權利證明書。</w:t>
      </w:r>
    </w:p>
    <w:p w14:paraId="272E7A6A"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⑦</w:t>
      </w:r>
      <w:r w:rsidRPr="0010290E">
        <w:rPr>
          <w:rFonts w:ascii="標楷體" w:eastAsia="標楷體" w:hAnsi="標楷體" w:hint="eastAsia"/>
          <w:sz w:val="28"/>
          <w:szCs w:val="28"/>
        </w:rPr>
        <w:t>土地增值稅、契稅或贈與稅繳（免）納稅證明文件。但申請共有型態變更登記者，免附。</w:t>
      </w:r>
    </w:p>
    <w:p w14:paraId="3D1B00B6"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⑧</w:t>
      </w:r>
      <w:r w:rsidRPr="0010290E">
        <w:rPr>
          <w:rFonts w:ascii="標楷體" w:eastAsia="標楷體" w:hAnsi="標楷體" w:hint="eastAsia"/>
          <w:sz w:val="28"/>
          <w:szCs w:val="28"/>
        </w:rPr>
        <w:t>規約所定派下現員人數之同意解散或變更登記文件及其印鑑證明。未能檢附印鑑證明者，除有土地登記規則第41條所定各款情形之一，得免親自到場外，應依同規則第40條規定辦理。</w:t>
      </w:r>
    </w:p>
    <w:p w14:paraId="4FF7158A"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⑨</w:t>
      </w:r>
      <w:r w:rsidRPr="0010290E">
        <w:rPr>
          <w:rFonts w:ascii="標楷體" w:eastAsia="標楷體" w:hAnsi="標楷體" w:hint="eastAsia"/>
          <w:sz w:val="28"/>
          <w:szCs w:val="28"/>
        </w:rPr>
        <w:t>其他中央地政機關規定之文件</w:t>
      </w:r>
    </w:p>
    <w:p w14:paraId="55023DA7" w14:textId="77777777" w:rsidR="0010290E" w:rsidRPr="0010290E" w:rsidRDefault="0010290E" w:rsidP="0010290E">
      <w:pPr>
        <w:spacing w:line="360" w:lineRule="exact"/>
        <w:ind w:leftChars="500" w:left="1480" w:hangingChars="100" w:hanging="280"/>
        <w:jc w:val="both"/>
        <w:rPr>
          <w:rFonts w:ascii="標楷體" w:eastAsia="標楷體" w:hAnsi="標楷體"/>
          <w:sz w:val="28"/>
          <w:szCs w:val="28"/>
        </w:rPr>
      </w:pPr>
      <w:r w:rsidRPr="0010290E">
        <w:rPr>
          <w:rFonts w:ascii="標楷體" w:eastAsia="標楷體" w:hAnsi="標楷體" w:hint="eastAsia"/>
          <w:sz w:val="28"/>
          <w:szCs w:val="28"/>
        </w:rPr>
        <w:t>(4)規約徵免印花稅之原則，依財政部99.7.7台財稅字第09900212770號令辦理。</w:t>
      </w:r>
    </w:p>
    <w:p w14:paraId="5204066F" w14:textId="55599423" w:rsidR="0010290E" w:rsidRPr="0010290E" w:rsidRDefault="0010290E" w:rsidP="006C5F0A">
      <w:pPr>
        <w:pStyle w:val="afffb"/>
        <w:numPr>
          <w:ilvl w:val="0"/>
          <w:numId w:val="4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為配合執行本部97.12.3內授中民字第0970732959號函所釋應就祭祀</w:t>
      </w:r>
      <w:r w:rsidRPr="0010290E">
        <w:rPr>
          <w:rFonts w:ascii="標楷體" w:eastAsia="標楷體" w:hAnsi="標楷體" w:hint="eastAsia"/>
          <w:sz w:val="28"/>
          <w:szCs w:val="28"/>
        </w:rPr>
        <w:lastRenderedPageBreak/>
        <w:t>公業名下全部不動產，選擇依祭祀公業條例第50條第1項所定方式之一 (1.祭祀公業法人2.財團法人3.派下員分別共有或個別所有)處理其所有不動產規定，除祭祀公業不動產全部屬同一登記機關且一次申辦登記之申請案件外，其餘登記機關應於收件後依下列方式處理:</w:t>
      </w:r>
    </w:p>
    <w:p w14:paraId="7F77B732" w14:textId="77777777" w:rsidR="0010290E" w:rsidRPr="0010290E" w:rsidRDefault="0010290E" w:rsidP="0010290E">
      <w:pPr>
        <w:spacing w:line="360" w:lineRule="exact"/>
        <w:ind w:leftChars="500" w:left="1480" w:hangingChars="100" w:hanging="280"/>
        <w:jc w:val="both"/>
        <w:rPr>
          <w:rFonts w:ascii="標楷體" w:eastAsia="標楷體" w:hAnsi="標楷體"/>
          <w:sz w:val="28"/>
          <w:szCs w:val="28"/>
        </w:rPr>
      </w:pPr>
      <w:r w:rsidRPr="0010290E">
        <w:rPr>
          <w:rFonts w:ascii="標楷體" w:eastAsia="標楷體" w:hAnsi="標楷體" w:hint="eastAsia"/>
          <w:sz w:val="28"/>
          <w:szCs w:val="28"/>
        </w:rPr>
        <w:t>(1)不動產屬同一登記機關管轄而未一次全部申辦登記者，審查人員應先查閱未申辦登記之不動產變動情形，如未為變更登記時，應同時以代碼「00」，一般註記事項，於登記簿所有權部或他項權利部之其他登記事項欄註記「依○市、縣（市）○地政事務所○年○月○日○○字第○號登記申請屬祭祀公業條例第50條第1項第○款方式辦理之土地（建物）」等文字；如經查已為變更登記且與本次申請變更之方式不符時，應予補正。</w:t>
      </w:r>
    </w:p>
    <w:p w14:paraId="2EBC086E" w14:textId="77777777" w:rsidR="0010290E" w:rsidRPr="0010290E" w:rsidRDefault="0010290E" w:rsidP="0010290E">
      <w:pPr>
        <w:spacing w:line="360" w:lineRule="exact"/>
        <w:ind w:leftChars="500" w:left="1480" w:hangingChars="100" w:hanging="280"/>
        <w:jc w:val="both"/>
        <w:rPr>
          <w:rFonts w:ascii="標楷體" w:eastAsia="標楷體" w:hAnsi="標楷體"/>
          <w:sz w:val="28"/>
          <w:szCs w:val="28"/>
        </w:rPr>
      </w:pPr>
      <w:r w:rsidRPr="0010290E">
        <w:rPr>
          <w:rFonts w:ascii="標楷體" w:eastAsia="標楷體" w:hAnsi="標楷體" w:hint="eastAsia"/>
          <w:sz w:val="28"/>
          <w:szCs w:val="28"/>
        </w:rPr>
        <w:t>(2)不動產分屬不同登記機關管轄者，審查人員應填寫「○○市、縣（市）○○地政事務所受理跨所辦理祭祀公業依條例第50條第1項規定辦理登記案件查詢聯繫單」（如附件），將申請人所附經民政機關驗印之不動產清冊，以傳真或電子郵件方式，通知其他所轄登記機關以代碼「00」，一般註記事項，於登記簿所有權部或他項權利部之其他登記事項欄註記「依○市、縣（市）○地政事務所○年○月○日○字第○號登記申請屬祭祀公業條例第50條第1項第○款方式辦理之土地（建物）」等文字。</w:t>
      </w:r>
    </w:p>
    <w:p w14:paraId="7E9C22D3" w14:textId="77777777" w:rsidR="0010290E" w:rsidRPr="0010290E" w:rsidRDefault="0010290E" w:rsidP="0010290E">
      <w:pPr>
        <w:spacing w:line="360" w:lineRule="exact"/>
        <w:ind w:leftChars="500" w:left="1480" w:hangingChars="100" w:hanging="280"/>
        <w:jc w:val="both"/>
        <w:rPr>
          <w:rFonts w:ascii="標楷體" w:eastAsia="標楷體" w:hAnsi="標楷體"/>
          <w:sz w:val="28"/>
          <w:szCs w:val="28"/>
        </w:rPr>
      </w:pPr>
      <w:r w:rsidRPr="0010290E">
        <w:rPr>
          <w:rFonts w:ascii="標楷體" w:eastAsia="標楷體" w:hAnsi="標楷體" w:hint="eastAsia"/>
          <w:sz w:val="28"/>
          <w:szCs w:val="28"/>
        </w:rPr>
        <w:t>(3)上開經註記登記之祭祀公業不動產，如經申請變更登記，登記機關於登記完竣後，應一併辦理塗銷上開註記。</w:t>
      </w:r>
    </w:p>
    <w:p w14:paraId="46F0E1B4" w14:textId="1F60A001" w:rsidR="0010290E" w:rsidRPr="0010290E" w:rsidRDefault="0010290E" w:rsidP="006C5F0A">
      <w:pPr>
        <w:pStyle w:val="afffb"/>
        <w:numPr>
          <w:ilvl w:val="0"/>
          <w:numId w:val="44"/>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直轄市、縣（市）主管機關依祭祀公業條例第50條第3項規定</w:t>
      </w:r>
      <w:r w:rsidRPr="0010290E">
        <w:rPr>
          <w:rFonts w:ascii="標楷體" w:eastAsia="標楷體" w:hAnsi="標楷體" w:hint="eastAsia"/>
          <w:b/>
          <w:bCs/>
          <w:sz w:val="28"/>
          <w:szCs w:val="28"/>
        </w:rPr>
        <w:t>囑託登記機關</w:t>
      </w:r>
      <w:r w:rsidRPr="0010290E">
        <w:rPr>
          <w:rFonts w:ascii="標楷體" w:eastAsia="標楷體" w:hAnsi="標楷體" w:hint="eastAsia"/>
          <w:sz w:val="28"/>
          <w:szCs w:val="28"/>
        </w:rPr>
        <w:t>辦理均分登記為派下員分別共有之案件，其登記原因、原因發生日期及應附文件如下：</w:t>
      </w:r>
    </w:p>
    <w:p w14:paraId="220F8358" w14:textId="77777777" w:rsidR="0010290E" w:rsidRPr="0010290E" w:rsidRDefault="0010290E" w:rsidP="0010290E">
      <w:pPr>
        <w:spacing w:line="360" w:lineRule="exact"/>
        <w:ind w:leftChars="500" w:left="1480" w:hangingChars="100" w:hanging="280"/>
        <w:jc w:val="both"/>
        <w:rPr>
          <w:rFonts w:ascii="標楷體" w:eastAsia="標楷體" w:hAnsi="標楷體"/>
          <w:sz w:val="28"/>
          <w:szCs w:val="28"/>
        </w:rPr>
      </w:pPr>
      <w:r w:rsidRPr="0010290E">
        <w:rPr>
          <w:rFonts w:ascii="標楷體" w:eastAsia="標楷體" w:hAnsi="標楷體" w:hint="eastAsia"/>
          <w:sz w:val="28"/>
          <w:szCs w:val="28"/>
        </w:rPr>
        <w:t>(1)登記原因：以「共有型態變更」為登記原因。</w:t>
      </w:r>
    </w:p>
    <w:p w14:paraId="482E8F59" w14:textId="77777777" w:rsidR="0010290E" w:rsidRPr="0010290E" w:rsidRDefault="0010290E" w:rsidP="0010290E">
      <w:pPr>
        <w:spacing w:line="360" w:lineRule="exact"/>
        <w:ind w:leftChars="500" w:left="1480" w:hangingChars="100" w:hanging="280"/>
        <w:jc w:val="both"/>
        <w:rPr>
          <w:rFonts w:ascii="標楷體" w:eastAsia="標楷體" w:hAnsi="標楷體"/>
          <w:sz w:val="28"/>
          <w:szCs w:val="28"/>
        </w:rPr>
      </w:pPr>
      <w:r w:rsidRPr="0010290E">
        <w:rPr>
          <w:rFonts w:ascii="標楷體" w:eastAsia="標楷體" w:hAnsi="標楷體" w:hint="eastAsia"/>
          <w:sz w:val="28"/>
          <w:szCs w:val="28"/>
        </w:rPr>
        <w:t>(2)原因發生日期：以囑託函發文日期為原因發生日期。</w:t>
      </w:r>
    </w:p>
    <w:p w14:paraId="3D3E3501" w14:textId="77777777" w:rsidR="0010290E" w:rsidRPr="0010290E" w:rsidRDefault="0010290E" w:rsidP="0010290E">
      <w:pPr>
        <w:spacing w:line="360" w:lineRule="exact"/>
        <w:ind w:leftChars="500" w:left="1480" w:hangingChars="100" w:hanging="280"/>
        <w:jc w:val="both"/>
        <w:rPr>
          <w:rFonts w:ascii="標楷體" w:eastAsia="標楷體" w:hAnsi="標楷體"/>
          <w:sz w:val="28"/>
          <w:szCs w:val="28"/>
        </w:rPr>
      </w:pPr>
      <w:r w:rsidRPr="0010290E">
        <w:rPr>
          <w:rFonts w:ascii="標楷體" w:eastAsia="標楷體" w:hAnsi="標楷體" w:hint="eastAsia"/>
          <w:sz w:val="28"/>
          <w:szCs w:val="28"/>
        </w:rPr>
        <w:t>(3)應附文件：</w:t>
      </w:r>
    </w:p>
    <w:p w14:paraId="168441E1"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①</w:t>
      </w:r>
      <w:r w:rsidRPr="0010290E">
        <w:rPr>
          <w:rFonts w:ascii="標楷體" w:eastAsia="標楷體" w:hAnsi="標楷體" w:hint="eastAsia"/>
          <w:sz w:val="28"/>
          <w:szCs w:val="28"/>
        </w:rPr>
        <w:t xml:space="preserve">土地登記申請書。  </w:t>
      </w:r>
    </w:p>
    <w:p w14:paraId="6AE01865"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②</w:t>
      </w:r>
      <w:r w:rsidRPr="0010290E">
        <w:rPr>
          <w:rFonts w:ascii="標楷體" w:eastAsia="標楷體" w:hAnsi="標楷體" w:hint="eastAsia"/>
          <w:sz w:val="28"/>
          <w:szCs w:val="28"/>
        </w:rPr>
        <w:t>登記清冊。</w:t>
      </w:r>
    </w:p>
    <w:p w14:paraId="3214DBB8"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③</w:t>
      </w:r>
      <w:r w:rsidRPr="0010290E">
        <w:rPr>
          <w:rFonts w:ascii="標楷體" w:eastAsia="標楷體" w:hAnsi="標楷體" w:hint="eastAsia"/>
          <w:sz w:val="28"/>
          <w:szCs w:val="28"/>
        </w:rPr>
        <w:t>經民政機關驗印之派下全員證明書(含派下現員名冊、派下全員系統表及不動產清冊)。</w:t>
      </w:r>
    </w:p>
    <w:p w14:paraId="653DF397" w14:textId="77777777" w:rsidR="0010290E" w:rsidRPr="0010290E" w:rsidRDefault="0010290E" w:rsidP="0010290E">
      <w:pPr>
        <w:spacing w:line="360" w:lineRule="exact"/>
        <w:ind w:leftChars="600" w:left="1720" w:hangingChars="100" w:hanging="280"/>
        <w:jc w:val="both"/>
        <w:rPr>
          <w:rFonts w:ascii="標楷體" w:eastAsia="標楷體" w:hAnsi="標楷體"/>
          <w:sz w:val="28"/>
          <w:szCs w:val="28"/>
        </w:rPr>
      </w:pPr>
      <w:r w:rsidRPr="0010290E">
        <w:rPr>
          <w:rFonts w:ascii="新細明體" w:hAnsi="新細明體" w:cs="新細明體" w:hint="eastAsia"/>
          <w:sz w:val="28"/>
          <w:szCs w:val="28"/>
        </w:rPr>
        <w:t>④</w:t>
      </w:r>
      <w:r w:rsidRPr="0010290E">
        <w:rPr>
          <w:rFonts w:ascii="標楷體" w:eastAsia="標楷體" w:hAnsi="標楷體" w:hint="eastAsia"/>
          <w:sz w:val="28"/>
          <w:szCs w:val="28"/>
        </w:rPr>
        <w:t>其他由中央地政機關規定應提出之證明文件。</w:t>
      </w:r>
    </w:p>
    <w:p w14:paraId="14B6C837" w14:textId="77777777" w:rsidR="0010290E" w:rsidRPr="0010290E" w:rsidRDefault="0010290E" w:rsidP="0010290E">
      <w:pPr>
        <w:spacing w:line="360" w:lineRule="exact"/>
        <w:ind w:leftChars="550" w:left="1320"/>
        <w:rPr>
          <w:rFonts w:ascii="標楷體" w:eastAsia="標楷體" w:hAnsi="標楷體"/>
          <w:sz w:val="28"/>
          <w:szCs w:val="28"/>
        </w:rPr>
      </w:pPr>
      <w:r w:rsidRPr="0010290E">
        <w:rPr>
          <w:rFonts w:ascii="標楷體" w:eastAsia="標楷體" w:hAnsi="標楷體" w:hint="eastAsia"/>
          <w:sz w:val="28"/>
          <w:szCs w:val="28"/>
        </w:rPr>
        <w:t>是類案件，係依法律規定由直轄市、縣（市）主管機關逕行囑託辦理之登記，應得適用土地登記規則第35條第12款有關依法律</w:t>
      </w:r>
      <w:r w:rsidRPr="0010290E">
        <w:rPr>
          <w:rFonts w:ascii="標楷體" w:eastAsia="標楷體" w:hAnsi="標楷體" w:hint="eastAsia"/>
          <w:sz w:val="28"/>
          <w:szCs w:val="28"/>
          <w:shd w:val="pct15" w:color="auto" w:fill="FFFFFF"/>
        </w:rPr>
        <w:t>免予提出所有權狀或他項權利證明書</w:t>
      </w:r>
      <w:r w:rsidRPr="0010290E">
        <w:rPr>
          <w:rFonts w:ascii="標楷體" w:eastAsia="標楷體" w:hAnsi="標楷體" w:hint="eastAsia"/>
          <w:sz w:val="28"/>
          <w:szCs w:val="28"/>
        </w:rPr>
        <w:t>之情形，其所有權狀或他項權利證明書應於登記完畢後公告作廢。</w:t>
      </w:r>
    </w:p>
    <w:p w14:paraId="432BB016" w14:textId="7955B710" w:rsidR="0010290E" w:rsidRPr="0010290E" w:rsidRDefault="0010290E" w:rsidP="00C05B6F">
      <w:pPr>
        <w:pStyle w:val="afffb"/>
        <w:numPr>
          <w:ilvl w:val="0"/>
          <w:numId w:val="24"/>
        </w:numPr>
        <w:spacing w:line="360" w:lineRule="exact"/>
        <w:ind w:leftChars="0"/>
        <w:jc w:val="both"/>
        <w:rPr>
          <w:rFonts w:ascii="標楷體" w:eastAsia="標楷體" w:hAnsi="標楷體"/>
          <w:spacing w:val="20"/>
          <w:sz w:val="28"/>
          <w:szCs w:val="28"/>
        </w:rPr>
      </w:pPr>
      <w:r w:rsidRPr="0010290E">
        <w:rPr>
          <w:rFonts w:ascii="標楷體" w:eastAsia="標楷體" w:hAnsi="標楷體" w:hint="eastAsia"/>
          <w:spacing w:val="20"/>
          <w:sz w:val="28"/>
          <w:szCs w:val="28"/>
        </w:rPr>
        <w:t>對於已</w:t>
      </w:r>
      <w:r w:rsidRPr="0010290E">
        <w:rPr>
          <w:rFonts w:ascii="標楷體" w:eastAsia="標楷體" w:hAnsi="標楷體" w:hint="eastAsia"/>
          <w:spacing w:val="20"/>
          <w:sz w:val="28"/>
          <w:szCs w:val="28"/>
          <w:shd w:val="pct15" w:color="auto" w:fill="FFFFFF"/>
        </w:rPr>
        <w:t>辦竣信託登記</w:t>
      </w:r>
      <w:r w:rsidRPr="0010290E">
        <w:rPr>
          <w:rFonts w:ascii="標楷體" w:eastAsia="標楷體" w:hAnsi="標楷體" w:hint="eastAsia"/>
          <w:spacing w:val="20"/>
          <w:sz w:val="28"/>
          <w:szCs w:val="28"/>
        </w:rPr>
        <w:t>之祭祀公業所有不動產，本部同意貴處意見，列入祭祀公業條例第7條規定之清查範圍。已辦竣信託登記之祭祀公業，於信託關係存續期間，如依祭祀公業條例第50條規定處理其土地或建物，並完成所有權變更登記者，因委託</w:t>
      </w:r>
      <w:r w:rsidRPr="0010290E">
        <w:rPr>
          <w:rFonts w:ascii="標楷體" w:eastAsia="標楷體" w:hAnsi="標楷體" w:hint="eastAsia"/>
          <w:spacing w:val="20"/>
          <w:sz w:val="28"/>
          <w:szCs w:val="28"/>
        </w:rPr>
        <w:lastRenderedPageBreak/>
        <w:t>人名義已變動，應請依規定變更其信託契約登記內容。</w:t>
      </w:r>
    </w:p>
    <w:p w14:paraId="7E0F081E" w14:textId="77777777" w:rsidR="0010290E" w:rsidRPr="0010290E" w:rsidRDefault="0010290E" w:rsidP="009F5848">
      <w:pPr>
        <w:pStyle w:val="afffb"/>
        <w:spacing w:line="360" w:lineRule="exact"/>
        <w:ind w:leftChars="0" w:left="1174"/>
        <w:jc w:val="both"/>
        <w:rPr>
          <w:rFonts w:ascii="標楷體" w:eastAsia="標楷體" w:hAnsi="標楷體"/>
          <w:spacing w:val="20"/>
          <w:sz w:val="28"/>
          <w:szCs w:val="28"/>
        </w:rPr>
      </w:pPr>
      <w:r w:rsidRPr="0010290E">
        <w:rPr>
          <w:rFonts w:ascii="標楷體" w:eastAsia="標楷體" w:hAnsi="標楷體" w:hint="eastAsia"/>
          <w:spacing w:val="20"/>
          <w:sz w:val="28"/>
          <w:szCs w:val="28"/>
        </w:rPr>
        <w:t>已辦竣信託登記之祭祀公業，於</w:t>
      </w:r>
      <w:r w:rsidRPr="0010290E">
        <w:rPr>
          <w:rFonts w:ascii="標楷體" w:eastAsia="標楷體" w:hAnsi="標楷體" w:hint="eastAsia"/>
          <w:spacing w:val="20"/>
          <w:sz w:val="28"/>
          <w:szCs w:val="28"/>
          <w:shd w:val="pct15" w:color="auto" w:fill="FFFFFF"/>
        </w:rPr>
        <w:t>信託關係消滅後，仍應依祭祀公業條例第50條規定處理</w:t>
      </w:r>
      <w:r w:rsidRPr="0010290E">
        <w:rPr>
          <w:rFonts w:ascii="標楷體" w:eastAsia="標楷體" w:hAnsi="標楷體" w:hint="eastAsia"/>
          <w:spacing w:val="20"/>
          <w:sz w:val="28"/>
          <w:szCs w:val="28"/>
        </w:rPr>
        <w:t>其土地或建物。</w:t>
      </w:r>
    </w:p>
    <w:p w14:paraId="21B755B8" w14:textId="77777777" w:rsidR="0010290E" w:rsidRPr="0010290E" w:rsidRDefault="0010290E" w:rsidP="0010290E">
      <w:pPr>
        <w:spacing w:line="360" w:lineRule="exact"/>
        <w:ind w:leftChars="400" w:left="1440" w:hangingChars="150" w:hanging="480"/>
        <w:jc w:val="right"/>
        <w:rPr>
          <w:rFonts w:ascii="標楷體" w:eastAsia="標楷體" w:hAnsi="標楷體"/>
          <w:spacing w:val="20"/>
          <w:sz w:val="28"/>
          <w:szCs w:val="28"/>
        </w:rPr>
      </w:pPr>
      <w:r w:rsidRPr="0010290E">
        <w:rPr>
          <w:rFonts w:ascii="標楷體" w:eastAsia="標楷體" w:hAnsi="標楷體" w:hint="eastAsia"/>
          <w:spacing w:val="20"/>
          <w:sz w:val="28"/>
          <w:szCs w:val="28"/>
        </w:rPr>
        <w:t>（內政部98.2.20內授中民字第0980030594號函）</w:t>
      </w:r>
    </w:p>
    <w:p w14:paraId="53277617" w14:textId="77777777" w:rsidR="009F5848" w:rsidRDefault="0010290E" w:rsidP="00504C05">
      <w:pPr>
        <w:pStyle w:val="afffb"/>
        <w:numPr>
          <w:ilvl w:val="0"/>
          <w:numId w:val="24"/>
        </w:numPr>
        <w:spacing w:line="360" w:lineRule="exact"/>
        <w:ind w:leftChars="0"/>
        <w:jc w:val="both"/>
        <w:rPr>
          <w:rFonts w:ascii="標楷體" w:eastAsia="標楷體" w:hAnsi="標楷體"/>
          <w:spacing w:val="20"/>
          <w:sz w:val="28"/>
          <w:szCs w:val="28"/>
        </w:rPr>
      </w:pPr>
      <w:r w:rsidRPr="009F5848">
        <w:rPr>
          <w:rFonts w:ascii="標楷體" w:eastAsia="標楷體" w:hAnsi="標楷體" w:hint="eastAsia"/>
          <w:spacing w:val="20"/>
          <w:sz w:val="28"/>
          <w:szCs w:val="28"/>
        </w:rPr>
        <w:t>祭祀公業派下全員證明書核發，經</w:t>
      </w:r>
      <w:r w:rsidRPr="009F5848">
        <w:rPr>
          <w:rFonts w:ascii="標楷體" w:eastAsia="標楷體" w:hAnsi="標楷體" w:hint="eastAsia"/>
          <w:sz w:val="28"/>
          <w:szCs w:val="28"/>
        </w:rPr>
        <w:t>選任</w:t>
      </w:r>
      <w:r w:rsidRPr="009F5848">
        <w:rPr>
          <w:rFonts w:ascii="標楷體" w:eastAsia="標楷體" w:hAnsi="標楷體" w:hint="eastAsia"/>
          <w:spacing w:val="20"/>
          <w:sz w:val="28"/>
          <w:szCs w:val="28"/>
        </w:rPr>
        <w:t>管理人並報公所備查後，未於3年內依祭祀公業條例第50條第1項規定辦理者，由直轄市、縣（市）主管機關依派下全員證明書之派下現員名冊，囑託該管土地登記機關均分登記為派下員分別共有。若祭祀公業</w:t>
      </w:r>
      <w:r w:rsidRPr="009F5848">
        <w:rPr>
          <w:rFonts w:ascii="標楷體" w:eastAsia="標楷體" w:hAnsi="標楷體" w:hint="eastAsia"/>
          <w:spacing w:val="20"/>
          <w:sz w:val="28"/>
          <w:szCs w:val="28"/>
          <w:shd w:val="pct15" w:color="auto" w:fill="FFFFFF"/>
        </w:rPr>
        <w:t>派下員間有財產權讓渡情形</w:t>
      </w:r>
      <w:r w:rsidRPr="009F5848">
        <w:rPr>
          <w:rFonts w:ascii="標楷體" w:eastAsia="標楷體" w:hAnsi="標楷體" w:hint="eastAsia"/>
          <w:spacing w:val="20"/>
          <w:sz w:val="28"/>
          <w:szCs w:val="28"/>
        </w:rPr>
        <w:t>，經民政單位將派下員財產權讓渡情事於公業系統表及派下全員名冊備考欄辦理註記，且無違反公業規約規定者，則地政機關應視該註記、所附讓渡書及囑託登記內容，將</w:t>
      </w:r>
      <w:r w:rsidRPr="009F5848">
        <w:rPr>
          <w:rFonts w:ascii="標楷體" w:eastAsia="標楷體" w:hAnsi="標楷體" w:hint="eastAsia"/>
          <w:spacing w:val="20"/>
          <w:sz w:val="28"/>
          <w:szCs w:val="28"/>
          <w:shd w:val="pct15" w:color="auto" w:fill="FFFFFF"/>
        </w:rPr>
        <w:t>讓渡人可取得之持分登記予受讓人</w:t>
      </w:r>
      <w:r w:rsidRPr="009F5848">
        <w:rPr>
          <w:rFonts w:ascii="標楷體" w:eastAsia="標楷體" w:hAnsi="標楷體" w:hint="eastAsia"/>
          <w:spacing w:val="20"/>
          <w:sz w:val="28"/>
          <w:szCs w:val="28"/>
        </w:rPr>
        <w:t>。</w:t>
      </w:r>
    </w:p>
    <w:p w14:paraId="6ADA49F4" w14:textId="28189C0D" w:rsidR="0010290E" w:rsidRPr="009F5848" w:rsidRDefault="0010290E" w:rsidP="009F5848">
      <w:pPr>
        <w:pStyle w:val="afffb"/>
        <w:spacing w:line="360" w:lineRule="exact"/>
        <w:ind w:leftChars="0" w:left="1174"/>
        <w:jc w:val="right"/>
        <w:rPr>
          <w:rFonts w:ascii="標楷體" w:eastAsia="標楷體" w:hAnsi="標楷體"/>
          <w:spacing w:val="20"/>
          <w:sz w:val="28"/>
          <w:szCs w:val="28"/>
        </w:rPr>
      </w:pPr>
      <w:r w:rsidRPr="009F5848">
        <w:rPr>
          <w:rFonts w:ascii="標楷體" w:eastAsia="標楷體" w:hAnsi="標楷體" w:hint="eastAsia"/>
          <w:spacing w:val="20"/>
          <w:sz w:val="28"/>
          <w:szCs w:val="28"/>
        </w:rPr>
        <w:t>（內政部98.12.22內授中民字第0980720340號函）</w:t>
      </w:r>
    </w:p>
    <w:p w14:paraId="53541385" w14:textId="64542561" w:rsidR="0010290E" w:rsidRPr="0010290E" w:rsidRDefault="0010290E" w:rsidP="00C05B6F">
      <w:pPr>
        <w:pStyle w:val="afffb"/>
        <w:numPr>
          <w:ilvl w:val="0"/>
          <w:numId w:val="24"/>
        </w:numPr>
        <w:spacing w:line="360" w:lineRule="exact"/>
        <w:ind w:leftChars="0"/>
        <w:jc w:val="both"/>
        <w:rPr>
          <w:rFonts w:ascii="標楷體" w:eastAsia="標楷體" w:hAnsi="標楷體"/>
          <w:spacing w:val="20"/>
          <w:sz w:val="28"/>
          <w:szCs w:val="28"/>
        </w:rPr>
      </w:pPr>
      <w:r w:rsidRPr="0010290E">
        <w:rPr>
          <w:rFonts w:ascii="標楷體" w:eastAsia="標楷體" w:hAnsi="標楷體" w:hint="eastAsia"/>
          <w:spacing w:val="20"/>
          <w:sz w:val="28"/>
          <w:szCs w:val="28"/>
        </w:rPr>
        <w:t>有關祭祀公業條例第52條第1項第4款規定略以：「…四、本條例施行前已占有達10年以上，至標售時仍繼續為該土地占有人，其中「已占有達10年以上」占有人應</w:t>
      </w:r>
      <w:r w:rsidRPr="0010290E">
        <w:rPr>
          <w:rFonts w:ascii="標楷體" w:eastAsia="標楷體" w:hAnsi="標楷體" w:hint="eastAsia"/>
          <w:sz w:val="28"/>
          <w:szCs w:val="28"/>
        </w:rPr>
        <w:t>如何</w:t>
      </w:r>
      <w:r w:rsidRPr="0010290E">
        <w:rPr>
          <w:rFonts w:ascii="標楷體" w:eastAsia="標楷體" w:hAnsi="標楷體" w:hint="eastAsia"/>
          <w:spacing w:val="20"/>
          <w:sz w:val="28"/>
          <w:szCs w:val="28"/>
        </w:rPr>
        <w:t>舉證其占有之事實，須何證明文件一案，按依民法第940條及944條第2項規定，對於物有事實上管領之力者為占有人，推定其為以所有之意思，善意、和平及公然占有，且經</w:t>
      </w:r>
      <w:r w:rsidRPr="0010290E">
        <w:rPr>
          <w:rFonts w:ascii="標楷體" w:eastAsia="標楷體" w:hAnsi="標楷體" w:hint="eastAsia"/>
          <w:spacing w:val="20"/>
          <w:sz w:val="28"/>
          <w:szCs w:val="28"/>
          <w:shd w:val="pct15" w:color="auto" w:fill="FFFFFF"/>
        </w:rPr>
        <w:t>證明前後兩時為占有</w:t>
      </w:r>
      <w:r w:rsidRPr="0010290E">
        <w:rPr>
          <w:rFonts w:ascii="標楷體" w:eastAsia="標楷體" w:hAnsi="標楷體" w:hint="eastAsia"/>
          <w:spacing w:val="20"/>
          <w:sz w:val="28"/>
          <w:szCs w:val="28"/>
        </w:rPr>
        <w:t>者，推定前後兩時之間繼續占有。</w:t>
      </w:r>
    </w:p>
    <w:p w14:paraId="009B58DC" w14:textId="634EC259" w:rsidR="0010290E" w:rsidRPr="0010290E" w:rsidRDefault="0010290E" w:rsidP="007A6282">
      <w:pPr>
        <w:pStyle w:val="afffb"/>
        <w:spacing w:line="360" w:lineRule="exact"/>
        <w:ind w:leftChars="0" w:left="1174"/>
        <w:jc w:val="both"/>
        <w:rPr>
          <w:rFonts w:ascii="標楷體" w:eastAsia="標楷體" w:hAnsi="標楷體"/>
          <w:spacing w:val="20"/>
          <w:sz w:val="28"/>
          <w:szCs w:val="28"/>
        </w:rPr>
      </w:pPr>
      <w:r w:rsidRPr="0010290E">
        <w:rPr>
          <w:rFonts w:ascii="標楷體" w:eastAsia="標楷體" w:hAnsi="標楷體" w:hint="eastAsia"/>
          <w:spacing w:val="20"/>
          <w:sz w:val="28"/>
          <w:szCs w:val="28"/>
        </w:rPr>
        <w:t>爰現行登記法令分於土地登記規則第118條第1項及時效取得地上權登記審查要點第5點明定：「土地總登記後，因主張時效完成申請地上權登記時，應提出占有土地四鄰證明或其他足資證明開始占有至申請登記時繼續占有事實之文件。」、「以戶籍謄本為占有事實證明文件申請登記者，如戶籍謄本有他遷記載時　占有人應另提占有土地四鄰之證明書或公證書等文件。」，即占有人</w:t>
      </w:r>
      <w:r w:rsidRPr="0010290E">
        <w:rPr>
          <w:rFonts w:ascii="標楷體" w:eastAsia="標楷體" w:hAnsi="標楷體" w:hint="eastAsia"/>
          <w:spacing w:val="20"/>
          <w:sz w:val="28"/>
          <w:szCs w:val="28"/>
          <w:shd w:val="pct15" w:color="auto" w:fill="FFFFFF"/>
        </w:rPr>
        <w:t>得以戶籍謄本</w:t>
      </w:r>
      <w:r w:rsidRPr="0010290E">
        <w:rPr>
          <w:rFonts w:ascii="標楷體" w:eastAsia="標楷體" w:hAnsi="標楷體" w:hint="eastAsia"/>
          <w:spacing w:val="20"/>
          <w:sz w:val="28"/>
          <w:szCs w:val="28"/>
        </w:rPr>
        <w:t>等其他文件證明開始占有至申請登記時繼續</w:t>
      </w:r>
      <w:r w:rsidRPr="0010290E">
        <w:rPr>
          <w:rFonts w:ascii="標楷體" w:eastAsia="標楷體" w:hAnsi="標楷體" w:hint="eastAsia"/>
          <w:spacing w:val="20"/>
          <w:sz w:val="28"/>
          <w:szCs w:val="28"/>
          <w:shd w:val="pct15" w:color="auto" w:fill="FFFFFF"/>
        </w:rPr>
        <w:t>占有事實</w:t>
      </w:r>
      <w:r w:rsidRPr="0010290E">
        <w:rPr>
          <w:rFonts w:ascii="標楷體" w:eastAsia="標楷體" w:hAnsi="標楷體" w:hint="eastAsia"/>
          <w:spacing w:val="20"/>
          <w:sz w:val="28"/>
          <w:szCs w:val="28"/>
        </w:rPr>
        <w:t>之文件，惟具體個案仍應就其事實情形認定。</w:t>
      </w:r>
      <w:r w:rsidR="007A6282">
        <w:rPr>
          <w:rFonts w:ascii="標楷體" w:eastAsia="標楷體" w:hAnsi="標楷體" w:hint="eastAsia"/>
          <w:spacing w:val="20"/>
          <w:sz w:val="28"/>
          <w:szCs w:val="28"/>
        </w:rPr>
        <w:t xml:space="preserve"> </w:t>
      </w:r>
      <w:r w:rsidRPr="0010290E">
        <w:rPr>
          <w:rFonts w:ascii="標楷體" w:eastAsia="標楷體" w:hAnsi="標楷體" w:hint="eastAsia"/>
          <w:spacing w:val="20"/>
          <w:sz w:val="28"/>
          <w:szCs w:val="28"/>
        </w:rPr>
        <w:t>（內政部99.2.11內授中民字第0990720021號函）</w:t>
      </w:r>
    </w:p>
    <w:p w14:paraId="0506EF63" w14:textId="6C6E0303" w:rsidR="00D23B3C" w:rsidRPr="0010290E" w:rsidRDefault="00D23B3C" w:rsidP="007A6282">
      <w:pPr>
        <w:numPr>
          <w:ilvl w:val="0"/>
          <w:numId w:val="3"/>
        </w:numPr>
        <w:spacing w:line="400" w:lineRule="exact"/>
        <w:jc w:val="both"/>
        <w:rPr>
          <w:rFonts w:ascii="標楷體" w:eastAsia="標楷體" w:hAnsi="標楷體"/>
          <w:b/>
          <w:sz w:val="32"/>
          <w:szCs w:val="32"/>
        </w:rPr>
      </w:pPr>
      <w:r w:rsidRPr="0010290E">
        <w:rPr>
          <w:rFonts w:ascii="標楷體" w:eastAsia="標楷體" w:hAnsi="標楷體" w:hint="eastAsia"/>
          <w:b/>
          <w:sz w:val="32"/>
          <w:szCs w:val="32"/>
        </w:rPr>
        <w:t>神明會</w:t>
      </w:r>
      <w:r w:rsidR="0009606C" w:rsidRPr="0010290E">
        <w:rPr>
          <w:rFonts w:ascii="標楷體" w:eastAsia="標楷體" w:hAnsi="標楷體" w:hint="eastAsia"/>
          <w:b/>
          <w:sz w:val="32"/>
          <w:szCs w:val="32"/>
        </w:rPr>
        <w:t>清理</w:t>
      </w:r>
      <w:r w:rsidR="0066399C" w:rsidRPr="0010290E">
        <w:rPr>
          <w:rFonts w:ascii="標楷體" w:eastAsia="標楷體" w:hAnsi="標楷體" w:hint="eastAsia"/>
          <w:b/>
          <w:sz w:val="32"/>
          <w:szCs w:val="32"/>
        </w:rPr>
        <w:t>作業</w:t>
      </w:r>
    </w:p>
    <w:p w14:paraId="761A564B" w14:textId="77777777" w:rsidR="00D23B3C" w:rsidRPr="007A6282" w:rsidRDefault="0009606C" w:rsidP="00D23B3C">
      <w:pPr>
        <w:ind w:leftChars="100" w:left="801" w:hangingChars="200" w:hanging="561"/>
        <w:jc w:val="both"/>
        <w:rPr>
          <w:rFonts w:ascii="標楷體" w:eastAsia="標楷體" w:hAnsi="標楷體"/>
          <w:b/>
          <w:bCs/>
          <w:sz w:val="28"/>
          <w:szCs w:val="28"/>
        </w:rPr>
      </w:pPr>
      <w:r w:rsidRPr="007A6282">
        <w:rPr>
          <w:rFonts w:ascii="標楷體" w:eastAsia="標楷體" w:hAnsi="標楷體" w:hint="eastAsia"/>
          <w:b/>
          <w:bCs/>
          <w:sz w:val="28"/>
          <w:szCs w:val="28"/>
        </w:rPr>
        <w:t>一、神明會主體清理申報 (民政機關)</w:t>
      </w:r>
    </w:p>
    <w:p w14:paraId="75D38F91" w14:textId="0DC95AA4" w:rsidR="00303867" w:rsidRPr="00303867" w:rsidRDefault="00AE1049" w:rsidP="00C05B6F">
      <w:pPr>
        <w:pStyle w:val="afffb"/>
        <w:numPr>
          <w:ilvl w:val="0"/>
          <w:numId w:val="25"/>
        </w:numPr>
        <w:spacing w:line="360" w:lineRule="exact"/>
        <w:ind w:leftChars="0"/>
        <w:jc w:val="both"/>
        <w:rPr>
          <w:rFonts w:ascii="標楷體" w:eastAsia="標楷體" w:hAnsi="標楷體"/>
          <w:b/>
          <w:bCs/>
          <w:sz w:val="28"/>
          <w:szCs w:val="28"/>
        </w:rPr>
      </w:pPr>
      <w:r>
        <w:rPr>
          <w:rFonts w:ascii="標楷體" w:eastAsia="標楷體" w:hAnsi="標楷體" w:hint="eastAsia"/>
          <w:b/>
          <w:bCs/>
          <w:sz w:val="28"/>
          <w:szCs w:val="28"/>
        </w:rPr>
        <w:t>佐證</w:t>
      </w:r>
      <w:r w:rsidR="00490D59">
        <w:rPr>
          <w:rFonts w:ascii="標楷體" w:eastAsia="標楷體" w:hAnsi="標楷體" w:hint="eastAsia"/>
          <w:b/>
          <w:bCs/>
          <w:sz w:val="28"/>
          <w:szCs w:val="28"/>
        </w:rPr>
        <w:t>文書</w:t>
      </w:r>
      <w:r>
        <w:rPr>
          <w:rFonts w:ascii="標楷體" w:eastAsia="標楷體" w:hAnsi="標楷體" w:hint="eastAsia"/>
          <w:b/>
          <w:bCs/>
          <w:sz w:val="28"/>
          <w:szCs w:val="28"/>
        </w:rPr>
        <w:t>之職權審</w:t>
      </w:r>
      <w:r w:rsidR="00490D59">
        <w:rPr>
          <w:rFonts w:ascii="標楷體" w:eastAsia="標楷體" w:hAnsi="標楷體" w:hint="eastAsia"/>
          <w:b/>
          <w:bCs/>
          <w:sz w:val="28"/>
          <w:szCs w:val="28"/>
        </w:rPr>
        <w:t>查</w:t>
      </w:r>
    </w:p>
    <w:p w14:paraId="6B6D7753" w14:textId="253B7A67" w:rsidR="00997A53" w:rsidRPr="0010290E" w:rsidRDefault="00997A53" w:rsidP="00303867">
      <w:pPr>
        <w:pStyle w:val="afffb"/>
        <w:numPr>
          <w:ilvl w:val="0"/>
          <w:numId w:val="49"/>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神明會申報人檢附之原始規約憑證之認定疑義，經查目前尚無專業機構得以鑑定文書證件之精確製作年代，於本部召開祭祀公業及神明會清理工作檢討會議提案，並經本部「召開祭祀公業土地申報及清理專案小組第2次會議」研商討論後決議，受理機關審查時至少於書面形式上可依一般常識認定該文件並</w:t>
      </w:r>
      <w:r w:rsidRPr="0010290E">
        <w:rPr>
          <w:rFonts w:ascii="標楷體" w:eastAsia="標楷體" w:hAnsi="標楷體" w:hint="eastAsia"/>
          <w:sz w:val="28"/>
          <w:szCs w:val="28"/>
          <w:shd w:val="pct15" w:color="auto" w:fill="FFFFFF"/>
        </w:rPr>
        <w:t>非近期所製作者（如紙張、書寫工具、印章形式等均非現代近期之製品</w:t>
      </w:r>
      <w:r w:rsidRPr="0010290E">
        <w:rPr>
          <w:rFonts w:ascii="標楷體" w:eastAsia="標楷體" w:hAnsi="標楷體" w:hint="eastAsia"/>
          <w:sz w:val="28"/>
          <w:szCs w:val="28"/>
        </w:rPr>
        <w:t>）即可請申報人切結其檢附之文件確為該神明會設立當時所製作，如有偽造變造應由申報人負一切法律責任，經受理機關</w:t>
      </w:r>
      <w:r w:rsidRPr="0010290E">
        <w:rPr>
          <w:rFonts w:ascii="標楷體" w:eastAsia="標楷體" w:hAnsi="標楷體" w:hint="eastAsia"/>
          <w:sz w:val="28"/>
          <w:szCs w:val="28"/>
          <w:shd w:val="pct15" w:color="auto" w:fill="FFFFFF"/>
        </w:rPr>
        <w:t>形式審查及申報人切結</w:t>
      </w:r>
      <w:r w:rsidRPr="0010290E">
        <w:rPr>
          <w:rFonts w:ascii="標楷體" w:eastAsia="標楷體" w:hAnsi="標楷體" w:hint="eastAsia"/>
          <w:sz w:val="28"/>
          <w:szCs w:val="28"/>
        </w:rPr>
        <w:t>後，可予公告徵求異議。</w:t>
      </w:r>
    </w:p>
    <w:p w14:paraId="6187A38F" w14:textId="77777777" w:rsidR="00D23B3C" w:rsidRPr="0010290E" w:rsidRDefault="00997A53" w:rsidP="00D23B3C">
      <w:pPr>
        <w:ind w:leftChars="200" w:left="1320" w:hangingChars="300" w:hanging="840"/>
        <w:jc w:val="right"/>
        <w:rPr>
          <w:rFonts w:ascii="標楷體" w:eastAsia="標楷體" w:hAnsi="標楷體"/>
          <w:sz w:val="28"/>
          <w:szCs w:val="28"/>
        </w:rPr>
      </w:pPr>
      <w:r w:rsidRPr="0010290E">
        <w:rPr>
          <w:rFonts w:ascii="標楷體" w:eastAsia="標楷體" w:hAnsi="標楷體" w:hint="eastAsia"/>
          <w:sz w:val="28"/>
          <w:szCs w:val="28"/>
        </w:rPr>
        <w:lastRenderedPageBreak/>
        <w:t>（內政部98.8.21內授中民字第0980034848號函）</w:t>
      </w:r>
    </w:p>
    <w:p w14:paraId="2B9AA142" w14:textId="0D52EFC4" w:rsidR="00D23B3C" w:rsidRPr="0010290E" w:rsidRDefault="00D23B3C" w:rsidP="00303867">
      <w:pPr>
        <w:pStyle w:val="afffb"/>
        <w:numPr>
          <w:ilvl w:val="0"/>
          <w:numId w:val="49"/>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目前申請確定神明會信徒名冊應備表件，若確因年代久遠，無法提出原始規約憑證，而能檢附</w:t>
      </w:r>
      <w:r w:rsidRPr="00490D59">
        <w:rPr>
          <w:rFonts w:ascii="標楷體" w:eastAsia="標楷體" w:hAnsi="標楷體" w:hint="eastAsia"/>
          <w:sz w:val="28"/>
          <w:szCs w:val="28"/>
          <w:shd w:val="pct15" w:color="auto" w:fill="FFFFFF"/>
        </w:rPr>
        <w:t>其他足資證明該神明會成立時組織成員，或出資證明等佐證文件</w:t>
      </w:r>
      <w:r w:rsidRPr="0010290E">
        <w:rPr>
          <w:rFonts w:ascii="標楷體" w:eastAsia="標楷體" w:hAnsi="標楷體" w:hint="eastAsia"/>
          <w:sz w:val="28"/>
          <w:szCs w:val="28"/>
        </w:rPr>
        <w:t>，主管機關得斟酌其實際情況，逕依職權認定。</w:t>
      </w:r>
    </w:p>
    <w:p w14:paraId="6975614B" w14:textId="2CF5D544" w:rsidR="00303867" w:rsidRDefault="00D23B3C" w:rsidP="00D23B3C">
      <w:pPr>
        <w:ind w:leftChars="200" w:left="1320" w:hangingChars="300" w:hanging="840"/>
        <w:jc w:val="right"/>
        <w:rPr>
          <w:rFonts w:ascii="標楷體" w:eastAsia="標楷體" w:hAnsi="標楷體"/>
          <w:sz w:val="28"/>
          <w:szCs w:val="28"/>
        </w:rPr>
      </w:pPr>
      <w:r w:rsidRPr="0010290E">
        <w:rPr>
          <w:rFonts w:ascii="標楷體" w:eastAsia="標楷體" w:hAnsi="標楷體" w:hint="eastAsia"/>
          <w:sz w:val="28"/>
          <w:szCs w:val="28"/>
        </w:rPr>
        <w:t xml:space="preserve">       （內政部80.4.18台內民字第915838號函）</w:t>
      </w:r>
    </w:p>
    <w:p w14:paraId="289187A3" w14:textId="4C27C678" w:rsidR="00303867" w:rsidRDefault="00303867" w:rsidP="00303867">
      <w:pPr>
        <w:pStyle w:val="afffb"/>
        <w:numPr>
          <w:ilvl w:val="0"/>
          <w:numId w:val="49"/>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地籍清理條例第19條第1項第2款所規定可資代替原始規約之出資證明，自為神明會成立時之出資證明原始文件。神明會會員或信徒系統表之登列，應依該神明會之原始規約或繼承慣例為之。法務部所著「臺灣</w:t>
      </w:r>
      <w:r w:rsidRPr="00490D59">
        <w:rPr>
          <w:rFonts w:ascii="標楷體" w:eastAsia="標楷體" w:hAnsi="標楷體" w:hint="eastAsia"/>
          <w:sz w:val="28"/>
          <w:szCs w:val="28"/>
          <w:shd w:val="pct15" w:color="auto" w:fill="FFFFFF"/>
        </w:rPr>
        <w:t>民事習慣調查報告</w:t>
      </w:r>
      <w:r w:rsidRPr="0010290E">
        <w:rPr>
          <w:rFonts w:ascii="標楷體" w:eastAsia="標楷體" w:hAnsi="標楷體" w:hint="eastAsia"/>
          <w:sz w:val="28"/>
          <w:szCs w:val="28"/>
        </w:rPr>
        <w:t xml:space="preserve">」係就臺灣民事習慣根據廣泛調查結果，資料詳實豐富，為研究法律、從事司法實務等之參考工具書，故行政機關受理神明會土地清理案件，除應依地籍清理條例規定辦理外，其所載內容自得為審查之參考佐證資料。 </w:t>
      </w:r>
    </w:p>
    <w:p w14:paraId="720D37AD" w14:textId="504DFC87" w:rsidR="00303867" w:rsidRDefault="00303867" w:rsidP="00303867">
      <w:pPr>
        <w:pStyle w:val="afffb"/>
        <w:spacing w:line="360" w:lineRule="exact"/>
        <w:ind w:leftChars="0" w:left="1174"/>
        <w:jc w:val="right"/>
        <w:rPr>
          <w:rFonts w:ascii="標楷體" w:eastAsia="標楷體" w:hAnsi="標楷體"/>
          <w:sz w:val="28"/>
          <w:szCs w:val="28"/>
        </w:rPr>
      </w:pPr>
      <w:r w:rsidRPr="0010290E">
        <w:rPr>
          <w:rFonts w:ascii="標楷體" w:eastAsia="標楷體" w:hAnsi="標楷體" w:hint="eastAsia"/>
          <w:sz w:val="28"/>
          <w:szCs w:val="28"/>
        </w:rPr>
        <w:t>（內政部98.1.5內授中民字第0970037266號函）</w:t>
      </w:r>
    </w:p>
    <w:p w14:paraId="3E378E2C" w14:textId="3AEB790B" w:rsidR="00490D59" w:rsidRPr="00490D59" w:rsidRDefault="00490D59" w:rsidP="00490D59">
      <w:pPr>
        <w:pStyle w:val="afffb"/>
        <w:numPr>
          <w:ilvl w:val="0"/>
          <w:numId w:val="49"/>
        </w:numPr>
        <w:spacing w:line="360" w:lineRule="exact"/>
        <w:ind w:leftChars="0"/>
        <w:rPr>
          <w:rFonts w:ascii="標楷體" w:eastAsia="標楷體" w:hAnsi="標楷體"/>
          <w:sz w:val="28"/>
          <w:szCs w:val="28"/>
        </w:rPr>
      </w:pPr>
      <w:r w:rsidRPr="0010290E">
        <w:rPr>
          <w:rFonts w:ascii="標楷體" w:eastAsia="標楷體" w:hAnsi="標楷體" w:cs="細明體" w:hint="eastAsia"/>
          <w:kern w:val="0"/>
          <w:sz w:val="28"/>
          <w:szCs w:val="28"/>
        </w:rPr>
        <w:t>有關地籍清理條例第 19 條第 1項第 2款規定，</w:t>
      </w:r>
      <w:r w:rsidRPr="0010290E">
        <w:rPr>
          <w:rFonts w:ascii="標楷體" w:eastAsia="標楷體" w:hAnsi="標楷體" w:cs="細明體" w:hint="eastAsia"/>
          <w:kern w:val="0"/>
          <w:sz w:val="28"/>
          <w:szCs w:val="28"/>
          <w:bdr w:val="none" w:sz="0" w:space="0" w:color="auto" w:frame="1"/>
        </w:rPr>
        <w:t>神明會</w:t>
      </w:r>
      <w:r w:rsidRPr="0010290E">
        <w:rPr>
          <w:rFonts w:ascii="標楷體" w:eastAsia="標楷體" w:hAnsi="標楷體" w:cs="細明體" w:hint="eastAsia"/>
          <w:kern w:val="0"/>
          <w:sz w:val="28"/>
          <w:szCs w:val="28"/>
        </w:rPr>
        <w:t>土地申報時，          申報人應檢附原始規約，無原始規約又無該</w:t>
      </w:r>
      <w:r w:rsidRPr="0010290E">
        <w:rPr>
          <w:rFonts w:ascii="標楷體" w:eastAsia="標楷體" w:hAnsi="標楷體" w:cs="細明體" w:hint="eastAsia"/>
          <w:kern w:val="0"/>
          <w:sz w:val="28"/>
          <w:szCs w:val="28"/>
          <w:bdr w:val="none" w:sz="0" w:space="0" w:color="auto" w:frame="1"/>
        </w:rPr>
        <w:t>神明會</w:t>
      </w:r>
      <w:r w:rsidRPr="0010290E">
        <w:rPr>
          <w:rFonts w:ascii="標楷體" w:eastAsia="標楷體" w:hAnsi="標楷體" w:cs="細明體" w:hint="eastAsia"/>
          <w:kern w:val="0"/>
          <w:sz w:val="28"/>
          <w:szCs w:val="28"/>
        </w:rPr>
        <w:t>成立時組織成員或出資證明之原始資料者，如申報人</w:t>
      </w:r>
      <w:r w:rsidRPr="00490D59">
        <w:rPr>
          <w:rFonts w:ascii="標楷體" w:eastAsia="標楷體" w:hAnsi="標楷體" w:cs="細明體" w:hint="eastAsia"/>
          <w:kern w:val="0"/>
          <w:sz w:val="28"/>
          <w:szCs w:val="28"/>
          <w:shd w:val="pct15" w:color="auto" w:fill="FFFFFF"/>
        </w:rPr>
        <w:t>提出源自該</w:t>
      </w:r>
      <w:r w:rsidRPr="00490D59">
        <w:rPr>
          <w:rFonts w:ascii="標楷體" w:eastAsia="標楷體" w:hAnsi="標楷體" w:cs="細明體" w:hint="eastAsia"/>
          <w:kern w:val="0"/>
          <w:sz w:val="28"/>
          <w:szCs w:val="28"/>
          <w:bdr w:val="none" w:sz="0" w:space="0" w:color="auto" w:frame="1"/>
          <w:shd w:val="pct15" w:color="auto" w:fill="FFFFFF"/>
        </w:rPr>
        <w:t>神明會</w:t>
      </w:r>
      <w:r w:rsidRPr="00490D59">
        <w:rPr>
          <w:rFonts w:ascii="標楷體" w:eastAsia="標楷體" w:hAnsi="標楷體" w:cs="細明體" w:hint="eastAsia"/>
          <w:kern w:val="0"/>
          <w:sz w:val="28"/>
          <w:szCs w:val="28"/>
          <w:shd w:val="pct15" w:color="auto" w:fill="FFFFFF"/>
        </w:rPr>
        <w:t>成立時之組織成員或出資證明之證明文件代替</w:t>
      </w:r>
      <w:r w:rsidRPr="0010290E">
        <w:rPr>
          <w:rFonts w:ascii="標楷體" w:eastAsia="標楷體" w:hAnsi="標楷體" w:cs="細明體" w:hint="eastAsia"/>
          <w:kern w:val="0"/>
          <w:sz w:val="28"/>
          <w:szCs w:val="28"/>
        </w:rPr>
        <w:t>，亦可作為佐證資料，經審查無誤後公告徵求異議。</w:t>
      </w:r>
      <w:r>
        <w:rPr>
          <w:rFonts w:ascii="標楷體" w:eastAsia="標楷體" w:hAnsi="標楷體" w:cs="細明體" w:hint="eastAsia"/>
          <w:kern w:val="0"/>
          <w:sz w:val="28"/>
          <w:szCs w:val="28"/>
        </w:rPr>
        <w:t xml:space="preserve">  </w:t>
      </w:r>
      <w:r w:rsidRPr="0010290E">
        <w:rPr>
          <w:rFonts w:ascii="標楷體" w:eastAsia="標楷體" w:hAnsi="標楷體" w:cs="細明體" w:hint="eastAsia"/>
          <w:kern w:val="0"/>
          <w:sz w:val="28"/>
          <w:szCs w:val="28"/>
        </w:rPr>
        <w:t xml:space="preserve"> (</w:t>
      </w:r>
      <w:r w:rsidRPr="0010290E">
        <w:rPr>
          <w:rFonts w:ascii="標楷體" w:eastAsia="標楷體" w:hAnsi="標楷體" w:cs="新細明體" w:hint="eastAsia"/>
          <w:kern w:val="0"/>
          <w:sz w:val="28"/>
          <w:szCs w:val="28"/>
        </w:rPr>
        <w:t>內政部99.12.21內授中民字第0990720286號函)</w:t>
      </w:r>
    </w:p>
    <w:p w14:paraId="6C935AAC" w14:textId="77777777" w:rsidR="00490D59" w:rsidRPr="0010290E" w:rsidRDefault="00490D59" w:rsidP="00490D59">
      <w:pPr>
        <w:pStyle w:val="afffb"/>
        <w:numPr>
          <w:ilvl w:val="0"/>
          <w:numId w:val="49"/>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神明會土地申報時，申請人所檢附之原始規約憑證、組織成員名冊或出資證明文件等，受理機關應依規定予以</w:t>
      </w:r>
      <w:r w:rsidRPr="00490D59">
        <w:rPr>
          <w:rFonts w:ascii="標楷體" w:eastAsia="標楷體" w:hAnsi="標楷體" w:hint="eastAsia"/>
          <w:sz w:val="28"/>
          <w:szCs w:val="28"/>
          <w:shd w:val="pct15" w:color="auto" w:fill="FFFFFF"/>
        </w:rPr>
        <w:t>書面形式審查</w:t>
      </w:r>
      <w:r w:rsidRPr="0010290E">
        <w:rPr>
          <w:rFonts w:ascii="標楷體" w:eastAsia="標楷體" w:hAnsi="標楷體" w:hint="eastAsia"/>
          <w:sz w:val="28"/>
          <w:szCs w:val="28"/>
        </w:rPr>
        <w:t>，並依一般常識經驗法則判斷後，尚符合該神明會設立年代者，得公告徵求異議；如所檢附之文件經形式審查認定尚非偽造但無法判定其年代者，得請申報人加附切結書後予以公告。</w:t>
      </w:r>
    </w:p>
    <w:p w14:paraId="768F5FB4" w14:textId="2B2D5124" w:rsidR="00490D59" w:rsidRDefault="00490D59" w:rsidP="00490D59">
      <w:pPr>
        <w:ind w:leftChars="200" w:left="1320" w:hangingChars="300" w:hanging="840"/>
        <w:jc w:val="right"/>
        <w:rPr>
          <w:rFonts w:ascii="標楷體" w:eastAsia="標楷體" w:hAnsi="標楷體"/>
          <w:sz w:val="28"/>
          <w:szCs w:val="28"/>
        </w:rPr>
      </w:pPr>
      <w:r w:rsidRPr="0010290E">
        <w:rPr>
          <w:rFonts w:ascii="標楷體" w:eastAsia="標楷體" w:hAnsi="標楷體" w:hint="eastAsia"/>
          <w:sz w:val="28"/>
          <w:szCs w:val="28"/>
        </w:rPr>
        <w:t>（內政部98.8.3內授中民字第0980720263號函）</w:t>
      </w:r>
    </w:p>
    <w:p w14:paraId="626C10B6" w14:textId="783B0DC3" w:rsidR="00303867" w:rsidRPr="00490D59" w:rsidRDefault="00490D59" w:rsidP="00C05B6F">
      <w:pPr>
        <w:pStyle w:val="afffb"/>
        <w:numPr>
          <w:ilvl w:val="0"/>
          <w:numId w:val="25"/>
        </w:numPr>
        <w:spacing w:line="360" w:lineRule="exact"/>
        <w:ind w:leftChars="0"/>
        <w:jc w:val="both"/>
        <w:rPr>
          <w:rFonts w:ascii="標楷體" w:eastAsia="標楷體" w:hAnsi="標楷體"/>
          <w:b/>
          <w:bCs/>
          <w:sz w:val="28"/>
          <w:szCs w:val="28"/>
        </w:rPr>
      </w:pPr>
      <w:r w:rsidRPr="00490D59">
        <w:rPr>
          <w:rFonts w:ascii="標楷體" w:eastAsia="標楷體" w:hAnsi="標楷體" w:hint="eastAsia"/>
          <w:b/>
          <w:bCs/>
          <w:sz w:val="28"/>
          <w:szCs w:val="28"/>
        </w:rPr>
        <w:t>清理作業情形</w:t>
      </w:r>
    </w:p>
    <w:p w14:paraId="4B449A46" w14:textId="77777777" w:rsidR="00AE1049" w:rsidRPr="0010290E" w:rsidRDefault="00AE1049" w:rsidP="00AE1049">
      <w:pPr>
        <w:pStyle w:val="afffb"/>
        <w:numPr>
          <w:ilvl w:val="0"/>
          <w:numId w:val="50"/>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經查本案貴府係以「○○」名稱受理申報，經貴府○○年○月○日○○府民禮字第○○號公告徵求異議，並刊登報紙，期滿無人異議後核發確定信徒（會員）名冊，惟貴府所核發之名稱為「○○市（○○○）○○神明會」信徒（會員）證明書與申報及公告之</w:t>
      </w:r>
      <w:r w:rsidRPr="0010290E">
        <w:rPr>
          <w:rFonts w:ascii="標楷體" w:eastAsia="標楷體" w:hAnsi="標楷體" w:hint="eastAsia"/>
          <w:sz w:val="28"/>
          <w:szCs w:val="28"/>
          <w:shd w:val="pct15" w:color="auto" w:fill="FFFFFF"/>
        </w:rPr>
        <w:t>名稱不符</w:t>
      </w:r>
      <w:r w:rsidRPr="0010290E">
        <w:rPr>
          <w:rFonts w:ascii="標楷體" w:eastAsia="標楷體" w:hAnsi="標楷體" w:hint="eastAsia"/>
          <w:sz w:val="28"/>
          <w:szCs w:val="28"/>
        </w:rPr>
        <w:t>，神明會登記表亦與受理公告名稱不符，為保障當事人權益，本案因公告時無人提出異議，可依照貴府所擬意見直接辦理更正公告並刊登報紙，俟公告期滿無人異議後再予發給會員（信徒）名冊及登記表。</w:t>
      </w:r>
    </w:p>
    <w:p w14:paraId="21DF4FA4" w14:textId="77777777" w:rsidR="00AE1049" w:rsidRPr="0010290E" w:rsidRDefault="00AE1049" w:rsidP="00AE1049">
      <w:pPr>
        <w:ind w:leftChars="200" w:left="1320" w:hangingChars="300" w:hanging="840"/>
        <w:jc w:val="right"/>
        <w:rPr>
          <w:rFonts w:ascii="標楷體" w:eastAsia="標楷體" w:hAnsi="標楷體"/>
          <w:sz w:val="28"/>
          <w:szCs w:val="28"/>
        </w:rPr>
      </w:pPr>
      <w:r w:rsidRPr="0010290E">
        <w:rPr>
          <w:rFonts w:ascii="標楷體" w:eastAsia="標楷體" w:hAnsi="標楷體" w:hint="eastAsia"/>
          <w:sz w:val="28"/>
          <w:szCs w:val="28"/>
        </w:rPr>
        <w:t>（內政部93.9.22內授中民字第0930006624號函）</w:t>
      </w:r>
    </w:p>
    <w:p w14:paraId="0EFF02C0" w14:textId="77777777" w:rsidR="00AE1049" w:rsidRPr="0010290E" w:rsidRDefault="00AE1049" w:rsidP="00AE1049">
      <w:pPr>
        <w:pStyle w:val="afffb"/>
        <w:numPr>
          <w:ilvl w:val="0"/>
          <w:numId w:val="50"/>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神明會依據地籍清理條例相關規定驗印發給現會員名冊在案，該會以現會員召開會員大會變更管理人及訂定新章程，地籍清理條例並無相關規定程序，可參照「祭祀公業條例」相關規定辦理。</w:t>
      </w:r>
    </w:p>
    <w:p w14:paraId="68192DC1" w14:textId="77777777" w:rsidR="00AE1049" w:rsidRPr="0010290E" w:rsidRDefault="00AE1049" w:rsidP="00AE1049">
      <w:pPr>
        <w:ind w:leftChars="200" w:left="1320" w:hangingChars="300" w:hanging="840"/>
        <w:jc w:val="right"/>
        <w:rPr>
          <w:rFonts w:ascii="標楷體" w:eastAsia="標楷體" w:hAnsi="標楷體"/>
          <w:sz w:val="28"/>
          <w:szCs w:val="28"/>
        </w:rPr>
      </w:pPr>
      <w:r w:rsidRPr="0010290E">
        <w:rPr>
          <w:rFonts w:ascii="標楷體" w:eastAsia="標楷體" w:hAnsi="標楷體" w:hint="eastAsia"/>
          <w:sz w:val="28"/>
          <w:szCs w:val="28"/>
        </w:rPr>
        <w:t>（內政部97.10.16內授中民字第0970035645號函）</w:t>
      </w:r>
    </w:p>
    <w:p w14:paraId="52F9812E" w14:textId="5200FC0E" w:rsidR="0009606C" w:rsidRPr="0010290E" w:rsidRDefault="00D23B3C" w:rsidP="00303867">
      <w:pPr>
        <w:pStyle w:val="afffb"/>
        <w:numPr>
          <w:ilvl w:val="0"/>
          <w:numId w:val="50"/>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祭祀公業申報核發派下全員證明書或神明會申報確定信徒（會員）名冊，除民事法院判決確定之祭祀公業派下員及神明會信徒（會員）外，應依規定辦理公告，徵求異議。</w:t>
      </w:r>
    </w:p>
    <w:p w14:paraId="48DDA2D1" w14:textId="07EF6924" w:rsidR="0009606C" w:rsidRPr="0010290E" w:rsidRDefault="00D23B3C" w:rsidP="00303867">
      <w:pPr>
        <w:pStyle w:val="afffb"/>
        <w:spacing w:line="360" w:lineRule="exact"/>
        <w:ind w:leftChars="0" w:left="1267"/>
        <w:rPr>
          <w:rFonts w:ascii="標楷體" w:eastAsia="標楷體" w:hAnsi="標楷體"/>
          <w:sz w:val="28"/>
          <w:szCs w:val="28"/>
        </w:rPr>
      </w:pPr>
      <w:r w:rsidRPr="0010290E">
        <w:rPr>
          <w:rFonts w:ascii="標楷體" w:eastAsia="標楷體" w:hAnsi="標楷體" w:hint="eastAsia"/>
          <w:sz w:val="28"/>
          <w:szCs w:val="28"/>
        </w:rPr>
        <w:lastRenderedPageBreak/>
        <w:t>祭祀公業派下全員證明書核發後或神明會信徒（會員）名冊確定後，如申請派下員或信徒（會員）增加、除名（減少）、漏列、誤列、死亡繼承等變動者，除依據民事法院判決確定或備查有案之規約、章程規定申辦者，毋庸公告徵求異議外，其餘在程序上行政機關均應辦理公告徵求異議。 （內政部95.11.24內授中民字第0950721322號函）</w:t>
      </w:r>
    </w:p>
    <w:p w14:paraId="79BC1559" w14:textId="727A18F3" w:rsidR="00036B26" w:rsidRPr="0010290E" w:rsidRDefault="00036B26" w:rsidP="00490D59">
      <w:pPr>
        <w:pStyle w:val="afffb"/>
        <w:numPr>
          <w:ilvl w:val="0"/>
          <w:numId w:val="50"/>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神明會規約及繼承慣例如未經民政機關備查有案，會員變動自應依一般神明會繼承慣例辦理；如會員繼承事實發生前長子已歿，應由會員其他繼承人推選之代表1人行使會份權；至於會員權之拋棄，臺灣民事習慣及法令均無限制之規定，如為推選代表繼承之人，仍應列入會員信徒名冊內，並加註拋棄財產權之日期。</w:t>
      </w:r>
    </w:p>
    <w:p w14:paraId="3F8BE6FA" w14:textId="77777777" w:rsidR="00036B26" w:rsidRPr="0010290E" w:rsidRDefault="00036B26" w:rsidP="00036B26">
      <w:pPr>
        <w:ind w:leftChars="200" w:left="1320" w:hangingChars="300" w:hanging="840"/>
        <w:jc w:val="right"/>
        <w:rPr>
          <w:rFonts w:ascii="標楷體" w:eastAsia="標楷體" w:hAnsi="標楷體"/>
          <w:sz w:val="28"/>
          <w:szCs w:val="28"/>
        </w:rPr>
      </w:pPr>
      <w:r w:rsidRPr="0010290E">
        <w:rPr>
          <w:rFonts w:ascii="標楷體" w:eastAsia="標楷體" w:hAnsi="標楷體" w:hint="eastAsia"/>
          <w:sz w:val="28"/>
          <w:szCs w:val="28"/>
        </w:rPr>
        <w:t>（內政部97.12.1內授中民字第0970036580號函）</w:t>
      </w:r>
    </w:p>
    <w:p w14:paraId="7528D12B" w14:textId="42D289D9" w:rsidR="00036B26" w:rsidRPr="0010290E" w:rsidRDefault="00036B26" w:rsidP="00490D59">
      <w:pPr>
        <w:pStyle w:val="afffb"/>
        <w:numPr>
          <w:ilvl w:val="0"/>
          <w:numId w:val="50"/>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神明會會員或信徒</w:t>
      </w:r>
      <w:r w:rsidRPr="0010290E">
        <w:rPr>
          <w:rFonts w:ascii="標楷體" w:eastAsia="標楷體" w:hAnsi="標楷體" w:hint="eastAsia"/>
          <w:sz w:val="28"/>
          <w:szCs w:val="28"/>
          <w:shd w:val="pct15" w:color="auto" w:fill="FFFFFF"/>
        </w:rPr>
        <w:t>僅存1人</w:t>
      </w:r>
      <w:r w:rsidRPr="0010290E">
        <w:rPr>
          <w:rFonts w:ascii="標楷體" w:eastAsia="標楷體" w:hAnsi="標楷體" w:hint="eastAsia"/>
          <w:sz w:val="28"/>
          <w:szCs w:val="28"/>
        </w:rPr>
        <w:t>，如係同時代辦其餘已死亡會員或信徒之繼承變動，在無人可行使同意權之情形下，本部同意得由申辦人切結後，依地籍清理條例第23條規定受理並加倍延長公告時間，期滿無人異議後更正會員或信徒名冊。</w:t>
      </w:r>
    </w:p>
    <w:p w14:paraId="39ED6259" w14:textId="77777777" w:rsidR="00036B26" w:rsidRPr="0010290E" w:rsidRDefault="00036B26" w:rsidP="00036B26">
      <w:pPr>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（內政部99.4.12內授中民字第0990032266號函）</w:t>
      </w:r>
    </w:p>
    <w:p w14:paraId="62E2B065" w14:textId="174789B3" w:rsidR="003B5886" w:rsidRPr="007A6282" w:rsidRDefault="003B5886" w:rsidP="00490D59">
      <w:pPr>
        <w:pStyle w:val="afffb"/>
        <w:numPr>
          <w:ilvl w:val="0"/>
          <w:numId w:val="50"/>
        </w:numPr>
        <w:spacing w:line="360" w:lineRule="exact"/>
        <w:ind w:leftChars="0"/>
        <w:rPr>
          <w:rFonts w:ascii="標楷體" w:eastAsia="標楷體" w:hAnsi="標楷體" w:cs="細明體"/>
          <w:kern w:val="0"/>
          <w:sz w:val="28"/>
          <w:szCs w:val="28"/>
        </w:rPr>
      </w:pPr>
      <w:r w:rsidRPr="0010290E">
        <w:rPr>
          <w:rFonts w:ascii="標楷體" w:eastAsia="標楷體" w:hAnsi="標楷體" w:cs="細明體" w:hint="eastAsia"/>
          <w:kern w:val="0"/>
          <w:sz w:val="28"/>
          <w:szCs w:val="28"/>
        </w:rPr>
        <w:t>臺灣之神明會，係多數特定人（信徒或稱會員）集資購置財產所組成，以</w:t>
      </w:r>
      <w:r w:rsidRPr="007A6282">
        <w:rPr>
          <w:rFonts w:ascii="標楷體" w:eastAsia="標楷體" w:hAnsi="標楷體" w:cs="細明體" w:hint="eastAsia"/>
          <w:kern w:val="0"/>
          <w:sz w:val="28"/>
          <w:szCs w:val="28"/>
        </w:rPr>
        <w:t>祭祀特定神明為主</w:t>
      </w:r>
      <w:r w:rsidRPr="007A6282">
        <w:rPr>
          <w:rFonts w:ascii="標楷體" w:eastAsia="標楷體" w:hAnsi="標楷體" w:hint="eastAsia"/>
          <w:sz w:val="28"/>
          <w:szCs w:val="28"/>
        </w:rPr>
        <w:t>要目</w:t>
      </w:r>
      <w:r w:rsidRPr="007A6282">
        <w:rPr>
          <w:rFonts w:ascii="標楷體" w:eastAsia="標楷體" w:hAnsi="標楷體" w:cs="細明體" w:hint="eastAsia"/>
          <w:kern w:val="0"/>
          <w:sz w:val="28"/>
          <w:szCs w:val="28"/>
        </w:rPr>
        <w:t>的之非法人團體（最高法院87年度台抗字第131號判決參照）。依日據初期習慣法，神明會具有法人格，日據後期則不承認其具有法人格，僅能認其為非法人團體（最高法院92年度台上字第2483號判決參照）。</w:t>
      </w:r>
    </w:p>
    <w:p w14:paraId="2D95F825" w14:textId="44C89283" w:rsidR="003B5886" w:rsidRPr="007A6282" w:rsidRDefault="003B5886" w:rsidP="00490D59">
      <w:pPr>
        <w:pStyle w:val="afffb"/>
        <w:spacing w:line="360" w:lineRule="exact"/>
        <w:ind w:leftChars="0" w:left="1267"/>
        <w:rPr>
          <w:rFonts w:ascii="標楷體" w:eastAsia="標楷體" w:hAnsi="標楷體" w:cs="細明體"/>
          <w:kern w:val="0"/>
          <w:sz w:val="28"/>
          <w:szCs w:val="28"/>
        </w:rPr>
      </w:pPr>
      <w:r w:rsidRPr="007A6282">
        <w:rPr>
          <w:rFonts w:ascii="標楷體" w:eastAsia="標楷體" w:hAnsi="標楷體" w:cs="細明體" w:hint="eastAsia"/>
          <w:kern w:val="0"/>
          <w:sz w:val="28"/>
          <w:szCs w:val="28"/>
        </w:rPr>
        <w:t>地籍清理條例第24條第1項規定：「申報人於收到直轄市或縣（市）主管機關驗印之神明會現會員或信徒名冊、系統表及土地清冊後，應於3年內依下列方式之一辦理：…二、依規約或經會員或信徒過半數書面同意，申請神明會土地登記為現會員或信徒分別共有或個別所有。」依臺灣民事習慣調查報告認為，神明會土地乃為神明會會員或信徒公同共有，實務並以神明會名義登記為土地所有人。為清理神明會土地，便於日後共有土地之處分，除神明會依本條例第24條第1項第1款規定成立法人外，得依規約或經會員或信徒過半數書面同意，申請神明會土地更名登記為現會員或信徒分別共有或個別所有</w:t>
      </w:r>
      <w:r w:rsidR="00027FBC">
        <w:rPr>
          <w:rFonts w:ascii="標楷體" w:eastAsia="標楷體" w:hAnsi="標楷體" w:cs="細明體"/>
          <w:kern w:val="0"/>
          <w:sz w:val="28"/>
          <w:szCs w:val="28"/>
        </w:rPr>
        <w:t>…</w:t>
      </w:r>
      <w:r w:rsidRPr="007A6282">
        <w:rPr>
          <w:rFonts w:ascii="標楷體" w:eastAsia="標楷體" w:hAnsi="標楷體" w:cs="細明體" w:hint="eastAsia"/>
          <w:kern w:val="0"/>
          <w:sz w:val="28"/>
          <w:szCs w:val="28"/>
        </w:rPr>
        <w:t>。</w:t>
      </w:r>
    </w:p>
    <w:p w14:paraId="6D5D7B08" w14:textId="72ACF7A4" w:rsidR="003B5886" w:rsidRDefault="003B5886" w:rsidP="00490D59">
      <w:pPr>
        <w:pStyle w:val="afffb"/>
        <w:spacing w:line="360" w:lineRule="exact"/>
        <w:ind w:leftChars="0" w:left="1267"/>
        <w:rPr>
          <w:rFonts w:ascii="標楷體" w:eastAsia="標楷體" w:hAnsi="標楷體" w:cs="細明體"/>
          <w:kern w:val="0"/>
          <w:sz w:val="28"/>
          <w:szCs w:val="28"/>
        </w:rPr>
      </w:pPr>
      <w:r w:rsidRPr="007A6282">
        <w:rPr>
          <w:rFonts w:ascii="標楷體" w:eastAsia="標楷體" w:hAnsi="標楷體" w:cs="細明體" w:hint="eastAsia"/>
          <w:kern w:val="0"/>
          <w:sz w:val="28"/>
          <w:szCs w:val="28"/>
        </w:rPr>
        <w:t>本件所詢神明會依函附資料所示，原</w:t>
      </w:r>
      <w:r w:rsidRPr="007A6282">
        <w:rPr>
          <w:rFonts w:ascii="標楷體" w:eastAsia="標楷體" w:hAnsi="標楷體" w:cs="細明體" w:hint="eastAsia"/>
          <w:kern w:val="0"/>
          <w:sz w:val="28"/>
          <w:szCs w:val="28"/>
          <w:shd w:val="pct15" w:color="auto" w:fill="FFFFFF"/>
        </w:rPr>
        <w:t>會員僅有2人，其中1人已拋</w:t>
      </w:r>
      <w:r w:rsidRPr="007A6282">
        <w:rPr>
          <w:rFonts w:ascii="標楷體" w:eastAsia="標楷體" w:hAnsi="標楷體" w:cs="細明體" w:hint="eastAsia"/>
          <w:kern w:val="0"/>
          <w:sz w:val="28"/>
          <w:szCs w:val="28"/>
        </w:rPr>
        <w:t>棄會員（卷附台北市士林區公所函參照），致會員</w:t>
      </w:r>
      <w:r w:rsidRPr="007A6282">
        <w:rPr>
          <w:rFonts w:ascii="標楷體" w:eastAsia="標楷體" w:hAnsi="標楷體" w:cs="細明體" w:hint="eastAsia"/>
          <w:kern w:val="0"/>
          <w:sz w:val="28"/>
          <w:szCs w:val="28"/>
          <w:shd w:val="pct15" w:color="auto" w:fill="FFFFFF"/>
        </w:rPr>
        <w:t>僅有1人，即已非屬非法人團體</w:t>
      </w:r>
      <w:r w:rsidRPr="007A6282">
        <w:rPr>
          <w:rFonts w:ascii="標楷體" w:eastAsia="標楷體" w:hAnsi="標楷體" w:cs="細明體" w:hint="eastAsia"/>
          <w:kern w:val="0"/>
          <w:sz w:val="28"/>
          <w:szCs w:val="28"/>
        </w:rPr>
        <w:t>。     (法務部101.8.13</w:t>
      </w:r>
      <w:r w:rsidRPr="007A6282">
        <w:rPr>
          <w:rFonts w:ascii="標楷體" w:eastAsia="標楷體" w:hAnsi="標楷體" w:hint="eastAsia"/>
          <w:sz w:val="28"/>
          <w:szCs w:val="28"/>
          <w:shd w:val="clear" w:color="auto" w:fill="F7FAFE"/>
        </w:rPr>
        <w:t>法律字第10103106030號函</w:t>
      </w:r>
      <w:r w:rsidRPr="007A6282">
        <w:rPr>
          <w:rFonts w:ascii="標楷體" w:eastAsia="標楷體" w:hAnsi="標楷體" w:cs="細明體" w:hint="eastAsia"/>
          <w:kern w:val="0"/>
          <w:sz w:val="28"/>
          <w:szCs w:val="28"/>
        </w:rPr>
        <w:t>)</w:t>
      </w:r>
    </w:p>
    <w:p w14:paraId="70A53CA5" w14:textId="671A1762" w:rsidR="00490D59" w:rsidRPr="00490D59" w:rsidRDefault="00AE1049" w:rsidP="00AE1049">
      <w:pPr>
        <w:pStyle w:val="afffb"/>
        <w:numPr>
          <w:ilvl w:val="0"/>
          <w:numId w:val="25"/>
        </w:numPr>
        <w:spacing w:line="360" w:lineRule="exact"/>
        <w:ind w:leftChars="0"/>
        <w:jc w:val="both"/>
        <w:rPr>
          <w:rFonts w:ascii="標楷體" w:eastAsia="標楷體" w:hAnsi="標楷體"/>
          <w:b/>
          <w:bCs/>
          <w:sz w:val="28"/>
          <w:szCs w:val="28"/>
        </w:rPr>
      </w:pPr>
      <w:r>
        <w:rPr>
          <w:rFonts w:ascii="標楷體" w:eastAsia="標楷體" w:hAnsi="標楷體" w:cs="細明體" w:hint="eastAsia"/>
          <w:b/>
          <w:bCs/>
          <w:kern w:val="0"/>
          <w:sz w:val="28"/>
          <w:szCs w:val="28"/>
        </w:rPr>
        <w:t>會員</w:t>
      </w:r>
      <w:r w:rsidR="00490D59" w:rsidRPr="00490D59">
        <w:rPr>
          <w:rFonts w:ascii="標楷體" w:eastAsia="標楷體" w:hAnsi="標楷體" w:cs="細明體" w:hint="eastAsia"/>
          <w:b/>
          <w:bCs/>
          <w:kern w:val="0"/>
          <w:sz w:val="28"/>
          <w:szCs w:val="28"/>
        </w:rPr>
        <w:t>漏列</w:t>
      </w:r>
      <w:r>
        <w:rPr>
          <w:rFonts w:ascii="標楷體" w:eastAsia="標楷體" w:hAnsi="標楷體" w:cs="細明體" w:hint="eastAsia"/>
          <w:b/>
          <w:bCs/>
          <w:kern w:val="0"/>
          <w:sz w:val="28"/>
          <w:szCs w:val="28"/>
        </w:rPr>
        <w:t>、</w:t>
      </w:r>
      <w:r w:rsidR="00490D59" w:rsidRPr="00490D59">
        <w:rPr>
          <w:rFonts w:ascii="標楷體" w:eastAsia="標楷體" w:hAnsi="標楷體" w:cs="細明體" w:hint="eastAsia"/>
          <w:b/>
          <w:bCs/>
          <w:kern w:val="0"/>
          <w:sz w:val="28"/>
          <w:szCs w:val="28"/>
        </w:rPr>
        <w:t>誤列</w:t>
      </w:r>
      <w:r>
        <w:rPr>
          <w:rFonts w:ascii="標楷體" w:eastAsia="標楷體" w:hAnsi="標楷體" w:cs="細明體" w:hint="eastAsia"/>
          <w:b/>
          <w:bCs/>
          <w:kern w:val="0"/>
          <w:sz w:val="28"/>
          <w:szCs w:val="28"/>
        </w:rPr>
        <w:t>、</w:t>
      </w:r>
      <w:r w:rsidR="00490D59" w:rsidRPr="00490D59">
        <w:rPr>
          <w:rFonts w:ascii="標楷體" w:eastAsia="標楷體" w:hAnsi="標楷體" w:cs="細明體" w:hint="eastAsia"/>
          <w:b/>
          <w:bCs/>
          <w:kern w:val="0"/>
          <w:sz w:val="28"/>
          <w:szCs w:val="28"/>
        </w:rPr>
        <w:t>變動</w:t>
      </w:r>
      <w:r>
        <w:rPr>
          <w:rFonts w:ascii="標楷體" w:eastAsia="標楷體" w:hAnsi="標楷體" w:cs="細明體" w:hint="eastAsia"/>
          <w:b/>
          <w:bCs/>
          <w:kern w:val="0"/>
          <w:sz w:val="28"/>
          <w:szCs w:val="28"/>
        </w:rPr>
        <w:t>之處理</w:t>
      </w:r>
    </w:p>
    <w:p w14:paraId="3645C8B5" w14:textId="6EFFF958" w:rsidR="00184430" w:rsidRPr="0010290E" w:rsidRDefault="00184430" w:rsidP="00490D59">
      <w:pPr>
        <w:pStyle w:val="afffb"/>
        <w:numPr>
          <w:ilvl w:val="0"/>
          <w:numId w:val="51"/>
        </w:numPr>
        <w:spacing w:line="360" w:lineRule="exact"/>
        <w:ind w:leftChars="0"/>
        <w:rPr>
          <w:rFonts w:ascii="標楷體" w:eastAsia="標楷體" w:hAnsi="標楷體"/>
          <w:sz w:val="28"/>
          <w:szCs w:val="28"/>
        </w:rPr>
      </w:pPr>
      <w:r w:rsidRPr="007A6282">
        <w:rPr>
          <w:rFonts w:ascii="標楷體" w:eastAsia="標楷體" w:hAnsi="標楷體" w:hint="eastAsia"/>
          <w:sz w:val="28"/>
          <w:szCs w:val="28"/>
        </w:rPr>
        <w:t>地籍</w:t>
      </w:r>
      <w:r w:rsidRPr="007A6282">
        <w:rPr>
          <w:rFonts w:ascii="標楷體" w:eastAsia="標楷體" w:hAnsi="標楷體" w:cs="細明體" w:hint="eastAsia"/>
          <w:kern w:val="0"/>
          <w:sz w:val="28"/>
          <w:szCs w:val="28"/>
        </w:rPr>
        <w:t>清理</w:t>
      </w:r>
      <w:r w:rsidRPr="00490D59">
        <w:rPr>
          <w:rFonts w:ascii="標楷體" w:eastAsia="標楷體" w:hAnsi="標楷體" w:cs="細明體" w:hint="eastAsia"/>
          <w:kern w:val="0"/>
          <w:sz w:val="28"/>
          <w:szCs w:val="28"/>
        </w:rPr>
        <w:t>條例</w:t>
      </w:r>
      <w:r w:rsidRPr="007A6282">
        <w:rPr>
          <w:rFonts w:ascii="標楷體" w:eastAsia="標楷體" w:hAnsi="標楷體" w:hint="eastAsia"/>
          <w:sz w:val="28"/>
          <w:szCs w:val="28"/>
        </w:rPr>
        <w:t>第23條已明定神明會現會員或信徒名冊或土地清冊經直轄市或縣</w:t>
      </w:r>
      <w:r w:rsidR="00490D59">
        <w:rPr>
          <w:rFonts w:ascii="標楷體" w:eastAsia="標楷體" w:hAnsi="標楷體" w:hint="eastAsia"/>
          <w:sz w:val="28"/>
          <w:szCs w:val="28"/>
        </w:rPr>
        <w:t>(市)</w:t>
      </w:r>
      <w:r w:rsidRPr="007A6282">
        <w:rPr>
          <w:rFonts w:ascii="標楷體" w:eastAsia="標楷體" w:hAnsi="標楷體" w:hint="eastAsia"/>
          <w:sz w:val="28"/>
          <w:szCs w:val="28"/>
        </w:rPr>
        <w:t>主管機關驗印後，有</w:t>
      </w:r>
      <w:r w:rsidRPr="00AE1049">
        <w:rPr>
          <w:rFonts w:ascii="標楷體" w:eastAsia="標楷體" w:hAnsi="標楷體" w:hint="eastAsia"/>
          <w:sz w:val="28"/>
          <w:szCs w:val="28"/>
          <w:shd w:val="pct15" w:color="auto" w:fill="FFFFFF"/>
        </w:rPr>
        <w:t>變動、漏列或誤列</w:t>
      </w:r>
      <w:r w:rsidRPr="007A6282">
        <w:rPr>
          <w:rFonts w:ascii="標楷體" w:eastAsia="標楷體" w:hAnsi="標楷體" w:hint="eastAsia"/>
          <w:sz w:val="28"/>
          <w:szCs w:val="28"/>
        </w:rPr>
        <w:t>者，直轄市或縣</w:t>
      </w:r>
      <w:r w:rsidRPr="0010290E">
        <w:rPr>
          <w:rFonts w:ascii="標楷體" w:eastAsia="標楷體" w:hAnsi="標楷體" w:hint="eastAsia"/>
          <w:sz w:val="28"/>
          <w:szCs w:val="28"/>
        </w:rPr>
        <w:t>（市）主管機關為受理機關，為免牴觸該條例之規定，已向該管鄉（鎮、市）公所申報</w:t>
      </w:r>
      <w:r w:rsidRPr="0010290E">
        <w:rPr>
          <w:rFonts w:ascii="標楷體" w:eastAsia="標楷體" w:hAnsi="標楷體" w:hint="eastAsia"/>
          <w:sz w:val="28"/>
          <w:szCs w:val="28"/>
          <w:shd w:val="pct15" w:color="auto" w:fill="FFFFFF"/>
        </w:rPr>
        <w:t>清理有案之神明會</w:t>
      </w:r>
      <w:r w:rsidRPr="0010290E">
        <w:rPr>
          <w:rFonts w:ascii="標楷體" w:eastAsia="標楷體" w:hAnsi="標楷體" w:hint="eastAsia"/>
          <w:sz w:val="28"/>
          <w:szCs w:val="28"/>
        </w:rPr>
        <w:t>，其登記事項倘有變動時（如管理人、信徒、會員及規約等變動），不宜比照祭祀公業業務依祭祀公業條例由公所受理。</w:t>
      </w:r>
      <w:r w:rsidR="00490D59">
        <w:rPr>
          <w:rFonts w:ascii="標楷體" w:eastAsia="標楷體" w:hAnsi="標楷體" w:hint="eastAsia"/>
          <w:sz w:val="28"/>
          <w:szCs w:val="28"/>
        </w:rPr>
        <w:t xml:space="preserve">   </w:t>
      </w:r>
      <w:r w:rsidRPr="0010290E">
        <w:rPr>
          <w:rFonts w:ascii="標楷體" w:eastAsia="標楷體" w:hAnsi="標楷體" w:hint="eastAsia"/>
          <w:sz w:val="28"/>
          <w:szCs w:val="28"/>
        </w:rPr>
        <w:t>（內政部97.12.2內授中民字第0970732951號函）</w:t>
      </w:r>
    </w:p>
    <w:p w14:paraId="2E31A9B0" w14:textId="3B020EEC" w:rsidR="00997A53" w:rsidRPr="0010290E" w:rsidRDefault="00997A53" w:rsidP="00490D59">
      <w:pPr>
        <w:pStyle w:val="afffb"/>
        <w:numPr>
          <w:ilvl w:val="0"/>
          <w:numId w:val="51"/>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lastRenderedPageBreak/>
        <w:t>查地籍清理條例第23條規定神明會會員或信徒有</w:t>
      </w:r>
      <w:r w:rsidRPr="00AE1049">
        <w:rPr>
          <w:rFonts w:ascii="標楷體" w:eastAsia="標楷體" w:hAnsi="標楷體" w:hint="eastAsia"/>
          <w:sz w:val="28"/>
          <w:szCs w:val="28"/>
          <w:shd w:val="pct15" w:color="auto" w:fill="FFFFFF"/>
        </w:rPr>
        <w:t>變動</w:t>
      </w:r>
      <w:r w:rsidRPr="0010290E">
        <w:rPr>
          <w:rFonts w:ascii="標楷體" w:eastAsia="標楷體" w:hAnsi="標楷體" w:hint="eastAsia"/>
          <w:sz w:val="28"/>
          <w:szCs w:val="28"/>
        </w:rPr>
        <w:t>者，應檢附會員或信徒過半數之同意書，如召開會員或信徒大會，經該神明會現會員或信徒過半數之出席及同意者，得認定符合上開規定。神明會會份權之繼承，長子死亡，如同一輩份中尚有繼承人者，自應由其中相互推定1人代表繼承。神明會會員或信徒無男嗣，僅有養女2人，其</w:t>
      </w:r>
      <w:r w:rsidRPr="0010290E">
        <w:rPr>
          <w:rFonts w:ascii="標楷體" w:eastAsia="標楷體" w:hAnsi="標楷體" w:hint="eastAsia"/>
          <w:sz w:val="28"/>
          <w:szCs w:val="28"/>
          <w:shd w:val="pct15" w:color="auto" w:fill="FFFFFF"/>
        </w:rPr>
        <w:t>會份權之繼承如經該會過半數會員出席之會議決議同意，且同意人數達現會員或信徒過半數者，經審查無誤後得依規定公告徵求異議。</w:t>
      </w:r>
      <w:r w:rsidRPr="0010290E">
        <w:rPr>
          <w:rFonts w:ascii="標楷體" w:eastAsia="標楷體" w:hAnsi="標楷體" w:hint="eastAsia"/>
          <w:sz w:val="28"/>
          <w:szCs w:val="28"/>
        </w:rPr>
        <w:t>神明會會份權之繼承，其</w:t>
      </w:r>
      <w:r w:rsidRPr="0010290E">
        <w:rPr>
          <w:rFonts w:ascii="標楷體" w:eastAsia="標楷體" w:hAnsi="標楷體" w:hint="eastAsia"/>
          <w:sz w:val="28"/>
          <w:szCs w:val="28"/>
          <w:shd w:val="pct15" w:color="auto" w:fill="FFFFFF"/>
        </w:rPr>
        <w:t>繼承人尚非僅限於男嗣子孫</w:t>
      </w:r>
      <w:r w:rsidRPr="0010290E">
        <w:rPr>
          <w:rFonts w:ascii="標楷體" w:eastAsia="標楷體" w:hAnsi="標楷體" w:hint="eastAsia"/>
          <w:sz w:val="28"/>
          <w:szCs w:val="28"/>
        </w:rPr>
        <w:t>。</w:t>
      </w:r>
    </w:p>
    <w:p w14:paraId="424787EC" w14:textId="4F389773" w:rsidR="00997A53" w:rsidRDefault="00997A53" w:rsidP="00092A83">
      <w:pPr>
        <w:ind w:leftChars="200" w:left="1320" w:hangingChars="300" w:hanging="840"/>
        <w:jc w:val="right"/>
        <w:rPr>
          <w:rFonts w:ascii="標楷體" w:eastAsia="標楷體" w:hAnsi="標楷體"/>
          <w:sz w:val="28"/>
          <w:szCs w:val="28"/>
        </w:rPr>
      </w:pPr>
      <w:r w:rsidRPr="0010290E">
        <w:rPr>
          <w:rFonts w:ascii="標楷體" w:eastAsia="標楷體" w:hAnsi="標楷體" w:hint="eastAsia"/>
          <w:sz w:val="28"/>
          <w:szCs w:val="28"/>
        </w:rPr>
        <w:t>（內政部98.2.20內授中民字第0980030749號函）</w:t>
      </w:r>
    </w:p>
    <w:p w14:paraId="4916EC6C" w14:textId="6FE2A93E" w:rsidR="00AE1049" w:rsidRPr="00AE1049" w:rsidRDefault="00AE1049" w:rsidP="00AE1049">
      <w:pPr>
        <w:pStyle w:val="afffb"/>
        <w:numPr>
          <w:ilvl w:val="0"/>
          <w:numId w:val="25"/>
        </w:numPr>
        <w:spacing w:line="360" w:lineRule="exact"/>
        <w:ind w:leftChars="0"/>
        <w:jc w:val="both"/>
        <w:rPr>
          <w:rFonts w:ascii="標楷體" w:eastAsia="標楷體" w:hAnsi="標楷體"/>
          <w:b/>
          <w:bCs/>
          <w:sz w:val="28"/>
          <w:szCs w:val="28"/>
        </w:rPr>
      </w:pPr>
      <w:r w:rsidRPr="00AE1049">
        <w:rPr>
          <w:rFonts w:ascii="標楷體" w:eastAsia="標楷體" w:hAnsi="標楷體" w:hint="eastAsia"/>
          <w:b/>
          <w:bCs/>
          <w:sz w:val="28"/>
          <w:szCs w:val="28"/>
        </w:rPr>
        <w:t>清理結果</w:t>
      </w:r>
    </w:p>
    <w:p w14:paraId="508ED63E" w14:textId="0C0EA2F2" w:rsidR="00036B26" w:rsidRPr="0010290E" w:rsidRDefault="00036B26" w:rsidP="00AE1049">
      <w:pPr>
        <w:pStyle w:val="afffb"/>
        <w:numPr>
          <w:ilvl w:val="0"/>
          <w:numId w:val="52"/>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神明會信徒（會員）取得及繼承方式，如非屬設立該神明會之原始會員（信徒）及其後代之繼承人，或設立人不明之地方信仰組織，早年即由地方首長擔任信徒委員以執行管理工作者，應輔導其依地籍清理條例第24條第1項第1款規定，於規定期限內經會員或信徒過半數書面同意成立法人，土地</w:t>
      </w:r>
      <w:r w:rsidRPr="00AE1049">
        <w:rPr>
          <w:rFonts w:ascii="標楷體" w:eastAsia="標楷體" w:hAnsi="標楷體" w:hint="eastAsia"/>
          <w:sz w:val="28"/>
          <w:szCs w:val="28"/>
          <w:shd w:val="pct15" w:color="auto" w:fill="FFFFFF"/>
        </w:rPr>
        <w:t>更名登記為法人所有</w:t>
      </w:r>
      <w:r w:rsidRPr="0010290E">
        <w:rPr>
          <w:rFonts w:ascii="標楷體" w:eastAsia="標楷體" w:hAnsi="標楷體" w:hint="eastAsia"/>
          <w:sz w:val="28"/>
          <w:szCs w:val="28"/>
        </w:rPr>
        <w:t>，以回復合法之土地登記。</w:t>
      </w:r>
    </w:p>
    <w:p w14:paraId="12BDDF25" w14:textId="77777777" w:rsidR="00036B26" w:rsidRPr="0010290E" w:rsidRDefault="00036B26" w:rsidP="003F1105">
      <w:pPr>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 xml:space="preserve">       （內政部98.8.25內授中民字第0980720262號函）</w:t>
      </w:r>
    </w:p>
    <w:p w14:paraId="6B992798" w14:textId="319A5ED7" w:rsidR="00997A53" w:rsidRPr="0010290E" w:rsidRDefault="00997A53" w:rsidP="00AE1049">
      <w:pPr>
        <w:pStyle w:val="afffb"/>
        <w:numPr>
          <w:ilvl w:val="0"/>
          <w:numId w:val="52"/>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經</w:t>
      </w:r>
      <w:r w:rsidRPr="00490D59">
        <w:rPr>
          <w:rFonts w:ascii="標楷體" w:eastAsia="標楷體" w:hAnsi="標楷體" w:cs="細明體" w:hint="eastAsia"/>
          <w:kern w:val="0"/>
          <w:sz w:val="28"/>
          <w:szCs w:val="28"/>
        </w:rPr>
        <w:t>直轄市</w:t>
      </w:r>
      <w:r w:rsidRPr="0010290E">
        <w:rPr>
          <w:rFonts w:ascii="標楷體" w:eastAsia="標楷體" w:hAnsi="標楷體" w:hint="eastAsia"/>
          <w:sz w:val="28"/>
          <w:szCs w:val="28"/>
        </w:rPr>
        <w:t>或縣（市）主管機關驗印已確定神明會現會員或信徒名冊之神明會，如依地籍清理條例第24條規定，經會員或信徒過半數書面同意依法成立財團法人者，須向直轄市或縣（市）主管機關申請核准法人設立許可後，再向法人主事務所所在地之法院辦理法人登記核發法人登記證書；其「主事務所及分事務所」之登記除應載明詳細地址及聯絡電話外，所檢附之文件，請貴府本於權責就</w:t>
      </w:r>
      <w:r w:rsidRPr="00AE1049">
        <w:rPr>
          <w:rFonts w:ascii="標楷體" w:eastAsia="標楷體" w:hAnsi="標楷體" w:hint="eastAsia"/>
          <w:sz w:val="28"/>
          <w:szCs w:val="28"/>
          <w:shd w:val="pct15" w:color="auto" w:fill="FFFFFF"/>
        </w:rPr>
        <w:t>財團法人或社團法人</w:t>
      </w:r>
      <w:r w:rsidRPr="0010290E">
        <w:rPr>
          <w:rFonts w:ascii="標楷體" w:eastAsia="標楷體" w:hAnsi="標楷體" w:hint="eastAsia"/>
          <w:sz w:val="28"/>
          <w:szCs w:val="28"/>
        </w:rPr>
        <w:t>申請設立之相關規定辦理。</w:t>
      </w:r>
    </w:p>
    <w:p w14:paraId="6D90D6B2" w14:textId="77777777" w:rsidR="00997A53" w:rsidRPr="0010290E" w:rsidRDefault="00997A53" w:rsidP="00490D59">
      <w:pPr>
        <w:pStyle w:val="afffb"/>
        <w:spacing w:line="360" w:lineRule="exact"/>
        <w:ind w:leftChars="0" w:left="1267"/>
        <w:rPr>
          <w:rFonts w:ascii="標楷體" w:eastAsia="標楷體" w:hAnsi="標楷體"/>
          <w:sz w:val="28"/>
          <w:szCs w:val="28"/>
        </w:rPr>
      </w:pPr>
      <w:r w:rsidRPr="0010290E">
        <w:rPr>
          <w:rFonts w:ascii="標楷體" w:eastAsia="標楷體" w:hAnsi="標楷體" w:hint="eastAsia"/>
          <w:sz w:val="28"/>
          <w:szCs w:val="28"/>
        </w:rPr>
        <w:t>關於「神明會」或「祭祀公業」如欲依民法規定成立法人，應視其設立之型態以人（宗親）為基礎則成立社團法人，以財產為基礎則成立財團法人。至於其作業程序，請參照貴府相關規定辦理。</w:t>
      </w:r>
    </w:p>
    <w:p w14:paraId="68895AD4" w14:textId="77777777" w:rsidR="003B5886" w:rsidRPr="0010290E" w:rsidRDefault="00997A53" w:rsidP="00092A83">
      <w:pPr>
        <w:ind w:leftChars="200" w:left="1040" w:hangingChars="200" w:hanging="560"/>
        <w:jc w:val="right"/>
        <w:rPr>
          <w:rFonts w:ascii="標楷體" w:eastAsia="標楷體" w:hAnsi="標楷體"/>
          <w:sz w:val="28"/>
          <w:szCs w:val="28"/>
        </w:rPr>
      </w:pPr>
      <w:r w:rsidRPr="0010290E">
        <w:rPr>
          <w:rFonts w:ascii="標楷體" w:eastAsia="標楷體" w:hAnsi="標楷體" w:hint="eastAsia"/>
          <w:sz w:val="28"/>
          <w:szCs w:val="28"/>
        </w:rPr>
        <w:t>（內政部97.10.15內授中民字第0970035630號函）</w:t>
      </w:r>
    </w:p>
    <w:p w14:paraId="786E7411" w14:textId="41E5676F" w:rsidR="003B5886" w:rsidRPr="0010290E" w:rsidRDefault="003B5886" w:rsidP="00AE1049">
      <w:pPr>
        <w:pStyle w:val="afffb"/>
        <w:numPr>
          <w:ilvl w:val="0"/>
          <w:numId w:val="52"/>
        </w:numPr>
        <w:spacing w:line="360" w:lineRule="exact"/>
        <w:ind w:leftChars="0"/>
        <w:rPr>
          <w:rFonts w:ascii="標楷體" w:eastAsia="標楷體" w:hAnsi="標楷體"/>
          <w:sz w:val="28"/>
          <w:szCs w:val="28"/>
        </w:rPr>
      </w:pPr>
      <w:r w:rsidRPr="0010290E">
        <w:rPr>
          <w:rFonts w:ascii="標楷體" w:eastAsia="標楷體" w:hAnsi="標楷體" w:hint="eastAsia"/>
          <w:sz w:val="28"/>
          <w:szCs w:val="28"/>
        </w:rPr>
        <w:t>為應政策需求，順利推動地籍清理，解決原為公同共有關係所衍生之土地登記困難問題，直轄市、縣（市）主管機關依祭祀公業派下員全員證明書之派下現員名冊或神明會之現會員或信徒名冊，</w:t>
      </w:r>
      <w:r w:rsidRPr="0010290E">
        <w:rPr>
          <w:rFonts w:ascii="標楷體" w:eastAsia="標楷體" w:hAnsi="標楷體" w:hint="eastAsia"/>
          <w:sz w:val="28"/>
          <w:szCs w:val="28"/>
          <w:shd w:val="pct15" w:color="auto" w:fill="FFFFFF"/>
        </w:rPr>
        <w:t>囑託土地登記機關均分</w:t>
      </w:r>
      <w:r w:rsidRPr="0010290E">
        <w:rPr>
          <w:rFonts w:ascii="標楷體" w:eastAsia="標楷體" w:hAnsi="標楷體" w:hint="eastAsia"/>
          <w:sz w:val="28"/>
          <w:szCs w:val="28"/>
        </w:rPr>
        <w:t>登記為派下員或現會員或信徒</w:t>
      </w:r>
      <w:r w:rsidRPr="00AE1049">
        <w:rPr>
          <w:rFonts w:ascii="標楷體" w:eastAsia="標楷體" w:hAnsi="標楷體" w:hint="eastAsia"/>
          <w:sz w:val="28"/>
          <w:szCs w:val="28"/>
          <w:shd w:val="pct15" w:color="auto" w:fill="FFFFFF"/>
        </w:rPr>
        <w:t>分別共有</w:t>
      </w:r>
      <w:r w:rsidRPr="0010290E">
        <w:rPr>
          <w:rFonts w:ascii="標楷體" w:eastAsia="標楷體" w:hAnsi="標楷體" w:hint="eastAsia"/>
          <w:sz w:val="28"/>
          <w:szCs w:val="28"/>
        </w:rPr>
        <w:t>時，倘有行方不明者，為保障其權益，應維持其權利狀態，故於囑託登記相關文件中將列明其姓名、住址及權利範圍，並註明行方不明，並囑託由土地登記機關辦理登記。惟該已登記行方不明者，涉有權屬不明之情形，留俟修正祭祀公業條例及地籍清理條例增訂有關清理之規定後處理。</w:t>
      </w:r>
    </w:p>
    <w:p w14:paraId="4067B673" w14:textId="77777777" w:rsidR="003B5886" w:rsidRPr="0010290E" w:rsidRDefault="003B5886" w:rsidP="003F1105">
      <w:pPr>
        <w:pStyle w:val="ad"/>
        <w:spacing w:line="240" w:lineRule="auto"/>
        <w:ind w:leftChars="200" w:left="1040" w:hangingChars="200" w:hanging="560"/>
        <w:jc w:val="right"/>
        <w:rPr>
          <w:rFonts w:hAnsi="標楷體"/>
        </w:rPr>
      </w:pPr>
      <w:r w:rsidRPr="0010290E">
        <w:rPr>
          <w:rFonts w:hAnsi="標楷體" w:hint="eastAsia"/>
        </w:rPr>
        <w:t>(內政部102.4.3</w:t>
      </w:r>
      <w:r w:rsidRPr="0010290E">
        <w:rPr>
          <w:rFonts w:hAnsi="標楷體" w:hint="eastAsia"/>
          <w:shd w:val="clear" w:color="auto" w:fill="F7FAFE"/>
        </w:rPr>
        <w:t>內授中民字第1025730151號函</w:t>
      </w:r>
      <w:r w:rsidRPr="0010290E">
        <w:rPr>
          <w:rFonts w:hAnsi="標楷體" w:hint="eastAsia"/>
        </w:rPr>
        <w:t>)</w:t>
      </w:r>
    </w:p>
    <w:p w14:paraId="65CF206F" w14:textId="1F1957B4" w:rsidR="00EC53E4" w:rsidRDefault="00EC53E4" w:rsidP="00D97757">
      <w:pPr>
        <w:numPr>
          <w:ilvl w:val="0"/>
          <w:numId w:val="3"/>
        </w:numPr>
        <w:spacing w:line="400" w:lineRule="exact"/>
        <w:jc w:val="both"/>
        <w:rPr>
          <w:rFonts w:ascii="標楷體" w:eastAsia="標楷體" w:hAnsi="標楷體"/>
          <w:b/>
          <w:bCs/>
          <w:sz w:val="32"/>
          <w:szCs w:val="32"/>
        </w:rPr>
      </w:pPr>
      <w:r w:rsidRPr="00D97757">
        <w:rPr>
          <w:rFonts w:ascii="標楷體" w:eastAsia="標楷體" w:hAnsi="標楷體" w:hint="eastAsia"/>
          <w:b/>
          <w:bCs/>
          <w:sz w:val="32"/>
          <w:szCs w:val="32"/>
        </w:rPr>
        <w:t>神明會</w:t>
      </w:r>
      <w:r w:rsidR="00DA64F0">
        <w:rPr>
          <w:rFonts w:ascii="標楷體" w:eastAsia="標楷體" w:hAnsi="標楷體" w:hint="eastAsia"/>
          <w:b/>
          <w:bCs/>
          <w:sz w:val="32"/>
          <w:szCs w:val="32"/>
        </w:rPr>
        <w:t>不動產之</w:t>
      </w:r>
      <w:r w:rsidRPr="00D97757">
        <w:rPr>
          <w:rFonts w:ascii="標楷體" w:eastAsia="標楷體" w:hAnsi="標楷體" w:hint="eastAsia"/>
          <w:b/>
          <w:bCs/>
          <w:sz w:val="32"/>
          <w:szCs w:val="32"/>
        </w:rPr>
        <w:t>清理</w:t>
      </w:r>
      <w:r w:rsidR="00DA64F0">
        <w:rPr>
          <w:rFonts w:ascii="標楷體" w:eastAsia="標楷體" w:hAnsi="標楷體" w:hint="eastAsia"/>
          <w:b/>
          <w:bCs/>
          <w:sz w:val="32"/>
          <w:szCs w:val="32"/>
        </w:rPr>
        <w:t>及處分</w:t>
      </w:r>
      <w:r w:rsidR="003B5886" w:rsidRPr="00D97757">
        <w:rPr>
          <w:rFonts w:ascii="標楷體" w:eastAsia="標楷體" w:hAnsi="標楷體" w:hint="eastAsia"/>
          <w:b/>
          <w:bCs/>
          <w:sz w:val="32"/>
          <w:szCs w:val="32"/>
        </w:rPr>
        <w:t xml:space="preserve"> (地政機關)</w:t>
      </w:r>
    </w:p>
    <w:p w14:paraId="31156F38" w14:textId="45C850B6" w:rsidR="0009606C" w:rsidRPr="007A6282" w:rsidRDefault="00D97757" w:rsidP="00092A83">
      <w:pPr>
        <w:ind w:leftChars="100" w:left="801" w:hangingChars="200" w:hanging="561"/>
        <w:jc w:val="both"/>
        <w:rPr>
          <w:rFonts w:ascii="標楷體" w:eastAsia="標楷體" w:hAnsi="標楷體"/>
          <w:b/>
          <w:bCs/>
          <w:sz w:val="28"/>
          <w:szCs w:val="28"/>
        </w:rPr>
      </w:pPr>
      <w:r w:rsidRPr="00D97757">
        <w:rPr>
          <w:rFonts w:ascii="標楷體" w:eastAsia="標楷體" w:hAnsi="標楷體" w:hint="eastAsia"/>
          <w:b/>
          <w:bCs/>
          <w:sz w:val="28"/>
          <w:szCs w:val="28"/>
        </w:rPr>
        <w:t>一、</w:t>
      </w:r>
      <w:r w:rsidR="0009606C" w:rsidRPr="007A6282">
        <w:rPr>
          <w:rFonts w:ascii="標楷體" w:eastAsia="標楷體" w:hAnsi="標楷體" w:hint="eastAsia"/>
          <w:b/>
          <w:bCs/>
          <w:sz w:val="28"/>
          <w:szCs w:val="28"/>
        </w:rPr>
        <w:t>神明會土地清理</w:t>
      </w:r>
      <w:r w:rsidR="003B5886" w:rsidRPr="007A6282">
        <w:rPr>
          <w:rFonts w:ascii="標楷體" w:eastAsia="標楷體" w:hAnsi="標楷體" w:hint="eastAsia"/>
          <w:b/>
          <w:bCs/>
          <w:sz w:val="28"/>
          <w:szCs w:val="28"/>
        </w:rPr>
        <w:t>規定</w:t>
      </w:r>
      <w:r w:rsidR="0009606C" w:rsidRPr="007A6282">
        <w:rPr>
          <w:rFonts w:ascii="標楷體" w:eastAsia="標楷體" w:hAnsi="標楷體" w:hint="eastAsia"/>
          <w:b/>
          <w:bCs/>
          <w:sz w:val="28"/>
          <w:szCs w:val="28"/>
        </w:rPr>
        <w:t xml:space="preserve"> (地政機關)</w:t>
      </w:r>
    </w:p>
    <w:p w14:paraId="1E5891B6" w14:textId="09EA700B" w:rsidR="00184430" w:rsidRPr="0010290E" w:rsidRDefault="00D23B3C" w:rsidP="006C5F0A">
      <w:pPr>
        <w:pStyle w:val="afffb"/>
        <w:numPr>
          <w:ilvl w:val="0"/>
          <w:numId w:val="4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按「申報人於收到直轄市或縣（市）主管機關驗印之神明會現會員或信徒名冊、系統表及土地清冊後，應於3年內依下列方式之一辦理：……。</w:t>
      </w:r>
      <w:r w:rsidRPr="0010290E">
        <w:rPr>
          <w:rFonts w:ascii="標楷體" w:eastAsia="標楷體" w:hAnsi="標楷體" w:hint="eastAsia"/>
          <w:sz w:val="28"/>
          <w:szCs w:val="28"/>
        </w:rPr>
        <w:lastRenderedPageBreak/>
        <w:t>二、依規約或經會員或信徒過半數書面同意，申請神明會土地登記為現會員或信徒分別共有或個別所有。」為地籍清理條例第24條第1項規定。又臺灣民事習慣調查報告認為，神明會乃為多數人所結合之總合體，屬公同共有關係。茲為清理神明會土地，並便於日後共有土地之使用及處分，依上開規定，依規約或經會員或信徒過半數書面同意，得就神明會土地申請登記為現會員或信徒分別共有或個別所有。</w:t>
      </w:r>
    </w:p>
    <w:p w14:paraId="46DAA8D7" w14:textId="77777777" w:rsidR="00184430" w:rsidRPr="0010290E" w:rsidRDefault="00D23B3C" w:rsidP="003A5755">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神明會土地依上開規定，申請變更為會員或信徒全體分別共有，其權屬並未變更，僅係共有型態由公同共有變更為</w:t>
      </w:r>
      <w:r w:rsidR="00184430" w:rsidRPr="0010290E">
        <w:rPr>
          <w:rFonts w:ascii="新細明體" w:hAnsi="新細明體" w:cs="新細明體" w:hint="eastAsia"/>
          <w:sz w:val="28"/>
          <w:szCs w:val="28"/>
          <w:shd w:val="pct15" w:color="auto" w:fill="FFFFFF"/>
        </w:rPr>
        <w:t>①</w:t>
      </w:r>
      <w:r w:rsidRPr="0010290E">
        <w:rPr>
          <w:rFonts w:ascii="標楷體" w:eastAsia="標楷體" w:hAnsi="標楷體" w:hint="eastAsia"/>
          <w:sz w:val="28"/>
          <w:szCs w:val="28"/>
          <w:shd w:val="pct15" w:color="auto" w:fill="FFFFFF"/>
        </w:rPr>
        <w:t>分別共有</w:t>
      </w:r>
      <w:r w:rsidRPr="0010290E">
        <w:rPr>
          <w:rFonts w:ascii="標楷體" w:eastAsia="標楷體" w:hAnsi="標楷體" w:hint="eastAsia"/>
          <w:sz w:val="28"/>
          <w:szCs w:val="28"/>
        </w:rPr>
        <w:t>，以「</w:t>
      </w:r>
      <w:r w:rsidRPr="0010290E">
        <w:rPr>
          <w:rFonts w:ascii="標楷體" w:eastAsia="標楷體" w:hAnsi="標楷體" w:hint="eastAsia"/>
          <w:sz w:val="28"/>
          <w:szCs w:val="28"/>
          <w:shd w:val="pct15" w:color="auto" w:fill="FFFFFF"/>
        </w:rPr>
        <w:t>共有型態變更</w:t>
      </w:r>
      <w:r w:rsidRPr="0010290E">
        <w:rPr>
          <w:rFonts w:ascii="標楷體" w:eastAsia="標楷體" w:hAnsi="標楷體" w:hint="eastAsia"/>
          <w:sz w:val="28"/>
          <w:szCs w:val="28"/>
        </w:rPr>
        <w:t>」為登記原因；倘申請變更為</w:t>
      </w:r>
      <w:r w:rsidR="00184430" w:rsidRPr="0010290E">
        <w:rPr>
          <w:rFonts w:ascii="新細明體" w:hAnsi="新細明體" w:cs="新細明體" w:hint="eastAsia"/>
          <w:sz w:val="28"/>
          <w:szCs w:val="28"/>
          <w:shd w:val="pct15" w:color="auto" w:fill="FFFFFF"/>
        </w:rPr>
        <w:t>②</w:t>
      </w:r>
      <w:r w:rsidRPr="0010290E">
        <w:rPr>
          <w:rFonts w:ascii="標楷體" w:eastAsia="標楷體" w:hAnsi="標楷體" w:hint="eastAsia"/>
          <w:sz w:val="28"/>
          <w:szCs w:val="28"/>
          <w:shd w:val="pct15" w:color="auto" w:fill="FFFFFF"/>
        </w:rPr>
        <w:t>個別所有</w:t>
      </w:r>
      <w:r w:rsidRPr="0010290E">
        <w:rPr>
          <w:rFonts w:ascii="標楷體" w:eastAsia="標楷體" w:hAnsi="標楷體" w:hint="eastAsia"/>
          <w:sz w:val="28"/>
          <w:szCs w:val="28"/>
        </w:rPr>
        <w:t>，因其權屬已有變動，且其性質與共有物分割相似，以「</w:t>
      </w:r>
      <w:r w:rsidRPr="0010290E">
        <w:rPr>
          <w:rFonts w:ascii="標楷體" w:eastAsia="標楷體" w:hAnsi="標楷體" w:hint="eastAsia"/>
          <w:sz w:val="28"/>
          <w:szCs w:val="28"/>
          <w:shd w:val="pct15" w:color="auto" w:fill="FFFFFF"/>
        </w:rPr>
        <w:t>共有物分割</w:t>
      </w:r>
      <w:r w:rsidRPr="0010290E">
        <w:rPr>
          <w:rFonts w:ascii="標楷體" w:eastAsia="標楷體" w:hAnsi="標楷體" w:hint="eastAsia"/>
          <w:sz w:val="28"/>
          <w:szCs w:val="28"/>
        </w:rPr>
        <w:t>」為登記原因。</w:t>
      </w:r>
    </w:p>
    <w:p w14:paraId="4D8C2303" w14:textId="1EA2374C" w:rsidR="00D23B3C" w:rsidRPr="0010290E" w:rsidRDefault="00D23B3C" w:rsidP="005D335E">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hint="eastAsia"/>
          <w:sz w:val="28"/>
          <w:szCs w:val="28"/>
        </w:rPr>
        <w:t>按「聲請為土地權利變更登記，應由權利人按申報地價或權利價值千分之一繳納登記費。」為土地法第76條第1項所明定。本案神明會會員或信徒申請登記為分別共有或個別所有，如涉權利移轉情形，自應依上開規定</w:t>
      </w:r>
      <w:r w:rsidRPr="00AE1049">
        <w:rPr>
          <w:rFonts w:ascii="標楷體" w:eastAsia="標楷體" w:hAnsi="標楷體" w:hint="eastAsia"/>
          <w:sz w:val="28"/>
          <w:szCs w:val="28"/>
          <w:shd w:val="pct15" w:color="auto" w:fill="FFFFFF"/>
        </w:rPr>
        <w:t>計收登記費</w:t>
      </w:r>
      <w:r w:rsidRPr="0010290E">
        <w:rPr>
          <w:rFonts w:ascii="標楷體" w:eastAsia="標楷體" w:hAnsi="標楷體" w:hint="eastAsia"/>
          <w:sz w:val="28"/>
          <w:szCs w:val="28"/>
        </w:rPr>
        <w:t>。（內政部97.9.25台內地字第0970148902號函）</w:t>
      </w:r>
    </w:p>
    <w:p w14:paraId="17B6B5DD" w14:textId="06997DCA" w:rsidR="00D23B3C" w:rsidRPr="0010290E" w:rsidRDefault="00D23B3C" w:rsidP="006C5F0A">
      <w:pPr>
        <w:pStyle w:val="afffb"/>
        <w:numPr>
          <w:ilvl w:val="0"/>
          <w:numId w:val="4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為利神明會之清理，地籍清理條例施行前已依有關法令清理之神明會，如有會員或信徒異動者，應先行依照地籍清理條例第23條規定完成更正後，再依同條例第24條規定處理其土地或建物。</w:t>
      </w:r>
    </w:p>
    <w:p w14:paraId="576BA6EA" w14:textId="77777777" w:rsidR="00D23B3C" w:rsidRPr="0010290E" w:rsidRDefault="00D23B3C" w:rsidP="00092A83">
      <w:pPr>
        <w:ind w:leftChars="200" w:left="1320" w:hangingChars="300" w:hanging="840"/>
        <w:jc w:val="right"/>
        <w:rPr>
          <w:rFonts w:ascii="標楷體" w:eastAsia="標楷體" w:hAnsi="標楷體"/>
          <w:sz w:val="28"/>
          <w:szCs w:val="28"/>
        </w:rPr>
      </w:pPr>
      <w:r w:rsidRPr="0010290E">
        <w:rPr>
          <w:rFonts w:ascii="標楷體" w:eastAsia="標楷體" w:hAnsi="標楷體" w:hint="eastAsia"/>
          <w:sz w:val="28"/>
          <w:szCs w:val="28"/>
        </w:rPr>
        <w:t>（內政部97.10.15內授中民字第0970732896號函）</w:t>
      </w:r>
    </w:p>
    <w:p w14:paraId="57EF51B9" w14:textId="3C9BD2B4" w:rsidR="00D23B3C" w:rsidRPr="0010290E" w:rsidRDefault="00D23B3C" w:rsidP="006C5F0A">
      <w:pPr>
        <w:pStyle w:val="afffb"/>
        <w:numPr>
          <w:ilvl w:val="0"/>
          <w:numId w:val="4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神明會土地清理、會員或信徒名冊、土地清冊變動公告後如有涉及土地權利之異議，準用地籍清理條例第9條規定辦理；如異議內容涉及會員身分權利部分，非屬土地權利爭執，宜向法院提起訴訟，由法院判決後，依確定判決處理。（內政部97.10.6內授中民字第0970732852號函）</w:t>
      </w:r>
    </w:p>
    <w:p w14:paraId="131F0392" w14:textId="04AA0F66" w:rsidR="00184430" w:rsidRPr="0010290E" w:rsidRDefault="00D23B3C" w:rsidP="006C5F0A">
      <w:pPr>
        <w:pStyle w:val="afffb"/>
        <w:numPr>
          <w:ilvl w:val="0"/>
          <w:numId w:val="45"/>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神明會管理人係召開地方公正士紳會議推選由歷屆市長擔任，類似該縣荒廢寺廟由地方自治團體代管性質之神明會會員並非權利人，故不宜依地籍清理條例第24條第1項第2款或第2項辦理，僅宜依同條第1項第1款辦理，否則屆時由直轄市、縣（市）政府主管機關代為標售。</w:t>
      </w:r>
    </w:p>
    <w:p w14:paraId="27D8B7F4" w14:textId="77777777" w:rsidR="002317DE" w:rsidRPr="0010290E" w:rsidRDefault="00D23B3C" w:rsidP="003F1105">
      <w:pPr>
        <w:ind w:leftChars="200" w:left="1040" w:hangingChars="200" w:hanging="560"/>
        <w:jc w:val="right"/>
        <w:rPr>
          <w:rFonts w:ascii="標楷體" w:eastAsia="標楷體" w:hAnsi="標楷體"/>
          <w:bCs/>
          <w:sz w:val="28"/>
          <w:szCs w:val="28"/>
        </w:rPr>
      </w:pPr>
      <w:r w:rsidRPr="0010290E">
        <w:rPr>
          <w:rFonts w:ascii="標楷體" w:eastAsia="標楷體" w:hAnsi="標楷體" w:hint="eastAsia"/>
          <w:sz w:val="28"/>
          <w:szCs w:val="28"/>
        </w:rPr>
        <w:t xml:space="preserve">      （內政部97.12.2內授中民字第0970732950號函）</w:t>
      </w:r>
    </w:p>
    <w:p w14:paraId="4015E328" w14:textId="2F36F8A2" w:rsidR="003F1105" w:rsidRPr="0010290E" w:rsidRDefault="003F1105" w:rsidP="006C5F0A">
      <w:pPr>
        <w:pStyle w:val="afffb"/>
        <w:numPr>
          <w:ilvl w:val="0"/>
          <w:numId w:val="45"/>
        </w:numPr>
        <w:spacing w:line="360" w:lineRule="exact"/>
        <w:ind w:leftChars="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為登記</w:t>
      </w:r>
      <w:r w:rsidRPr="007A6282">
        <w:rPr>
          <w:rFonts w:ascii="標楷體" w:eastAsia="標楷體" w:hAnsi="標楷體" w:hint="eastAsia"/>
          <w:sz w:val="28"/>
          <w:szCs w:val="28"/>
        </w:rPr>
        <w:t>機關</w:t>
      </w:r>
      <w:r w:rsidRPr="0010290E">
        <w:rPr>
          <w:rFonts w:ascii="標楷體" w:eastAsia="標楷體" w:hAnsi="標楷體" w:cs="細明體" w:hint="eastAsia"/>
          <w:kern w:val="0"/>
          <w:sz w:val="28"/>
          <w:szCs w:val="28"/>
        </w:rPr>
        <w:t>受理祭祀公業及</w:t>
      </w:r>
      <w:r w:rsidRPr="0010290E">
        <w:rPr>
          <w:rFonts w:ascii="標楷體" w:eastAsia="標楷體" w:hAnsi="標楷體" w:cs="細明體" w:hint="eastAsia"/>
          <w:kern w:val="0"/>
          <w:sz w:val="28"/>
          <w:szCs w:val="28"/>
          <w:bdr w:val="none" w:sz="0" w:space="0" w:color="auto" w:frame="1"/>
        </w:rPr>
        <w:t>神明會</w:t>
      </w:r>
      <w:r w:rsidRPr="0010290E">
        <w:rPr>
          <w:rFonts w:ascii="標楷體" w:eastAsia="標楷體" w:hAnsi="標楷體" w:cs="細明體" w:hint="eastAsia"/>
          <w:kern w:val="0"/>
          <w:sz w:val="28"/>
          <w:szCs w:val="28"/>
        </w:rPr>
        <w:t>之土地，依規定登記為法人所有，或派下員、會員或信徒分別共有或個別共有，應於登記完畢後通知案。</w:t>
      </w:r>
    </w:p>
    <w:p w14:paraId="22B8555E" w14:textId="77777777" w:rsidR="003F1105" w:rsidRPr="0010290E" w:rsidRDefault="003F1105" w:rsidP="003F1105">
      <w:pPr>
        <w:ind w:leftChars="200" w:left="1040" w:hangingChars="200" w:hanging="560"/>
        <w:jc w:val="right"/>
        <w:rPr>
          <w:rFonts w:ascii="標楷體" w:eastAsia="標楷體" w:hAnsi="標楷體" w:cs="新細明體"/>
          <w:kern w:val="0"/>
          <w:sz w:val="28"/>
          <w:szCs w:val="28"/>
        </w:rPr>
      </w:pPr>
      <w:r w:rsidRPr="0010290E">
        <w:rPr>
          <w:rFonts w:ascii="標楷體" w:eastAsia="標楷體" w:hAnsi="標楷體" w:cs="細明體" w:hint="eastAsia"/>
          <w:kern w:val="0"/>
          <w:sz w:val="28"/>
          <w:szCs w:val="28"/>
        </w:rPr>
        <w:t>(</w:t>
      </w:r>
      <w:r w:rsidRPr="0010290E">
        <w:rPr>
          <w:rFonts w:ascii="標楷體" w:eastAsia="標楷體" w:hAnsi="標楷體" w:cs="新細明體" w:hint="eastAsia"/>
          <w:kern w:val="0"/>
          <w:sz w:val="28"/>
          <w:szCs w:val="28"/>
        </w:rPr>
        <w:t>內政部100.8.23台內地字第 1000170995號函)</w:t>
      </w:r>
    </w:p>
    <w:p w14:paraId="14AFB6D7" w14:textId="77777777" w:rsidR="003F1105" w:rsidRPr="0010290E" w:rsidRDefault="003F1105" w:rsidP="007A6282">
      <w:pPr>
        <w:pStyle w:val="afffb"/>
        <w:spacing w:line="360" w:lineRule="exact"/>
        <w:ind w:leftChars="0" w:left="1174"/>
        <w:jc w:val="both"/>
        <w:rPr>
          <w:rFonts w:ascii="標楷體" w:eastAsia="標楷體" w:hAnsi="標楷體"/>
          <w:sz w:val="28"/>
          <w:szCs w:val="28"/>
        </w:rPr>
      </w:pPr>
      <w:r w:rsidRPr="0010290E">
        <w:rPr>
          <w:rFonts w:ascii="標楷體" w:eastAsia="標楷體" w:hAnsi="標楷體" w:cs="細明體" w:hint="eastAsia"/>
          <w:kern w:val="0"/>
          <w:sz w:val="28"/>
          <w:szCs w:val="28"/>
        </w:rPr>
        <w:t>按「祭祀公業派下全員證明書核發後，依祭祀公業條例第 50 條第 1項及第 2  項規定向登記機關申辦祭祀公業土地或建物所有權更名登記為法人所有，或依規約規定申辦所有權變更登記為派下員分別共有或個別所有者，請登記機關於辦竣登記後，通知鄉（鎮、市）及直轄市或縣（市）主管機關，俾利明瞭祭祀公業變動之情形。」、「</w:t>
      </w:r>
      <w:r w:rsidRPr="0010290E">
        <w:rPr>
          <w:rFonts w:ascii="標楷體" w:eastAsia="標楷體" w:hAnsi="標楷體" w:cs="細明體" w:hint="eastAsia"/>
          <w:kern w:val="0"/>
          <w:sz w:val="28"/>
          <w:szCs w:val="28"/>
          <w:bdr w:val="none" w:sz="0" w:space="0" w:color="auto" w:frame="1"/>
        </w:rPr>
        <w:t>神明會</w:t>
      </w:r>
      <w:r w:rsidRPr="0010290E">
        <w:rPr>
          <w:rFonts w:ascii="標楷體" w:eastAsia="標楷體" w:hAnsi="標楷體" w:cs="細明體" w:hint="eastAsia"/>
          <w:kern w:val="0"/>
          <w:sz w:val="28"/>
          <w:szCs w:val="28"/>
        </w:rPr>
        <w:t>申報人依本條例第 24 條第1項或第25 條規定向登記機關申請</w:t>
      </w:r>
      <w:r w:rsidRPr="0010290E">
        <w:rPr>
          <w:rFonts w:ascii="標楷體" w:eastAsia="標楷體" w:hAnsi="標楷體" w:cs="細明體" w:hint="eastAsia"/>
          <w:kern w:val="0"/>
          <w:sz w:val="28"/>
          <w:szCs w:val="28"/>
          <w:bdr w:val="none" w:sz="0" w:space="0" w:color="auto" w:frame="1"/>
        </w:rPr>
        <w:t>神明會</w:t>
      </w:r>
      <w:r w:rsidRPr="0010290E">
        <w:rPr>
          <w:rFonts w:ascii="標楷體" w:eastAsia="標楷體" w:hAnsi="標楷體" w:cs="細明體" w:hint="eastAsia"/>
          <w:kern w:val="0"/>
          <w:sz w:val="28"/>
          <w:szCs w:val="28"/>
        </w:rPr>
        <w:t>土地更名登記為法人所有，或為現會員或信徒分別共有或個別所有者，登記機關於辦竣登記後，通知直轄市或縣（市）主管機關之民政機關或單位。」分為本部 98年2月3日內授中民字第0980720020號函及地籍清理條例施行細則第 21 條所明定。</w:t>
      </w:r>
      <w:r w:rsidRPr="0010290E">
        <w:rPr>
          <w:rFonts w:ascii="標楷體" w:eastAsia="標楷體" w:hAnsi="標楷體" w:cs="細明體" w:hint="eastAsia"/>
          <w:kern w:val="0"/>
          <w:sz w:val="28"/>
          <w:szCs w:val="28"/>
          <w:shd w:val="pct15" w:color="auto" w:fill="FFFFFF"/>
        </w:rPr>
        <w:t>請登記機關確實依上開規定辦理，俾利主</w:t>
      </w:r>
      <w:r w:rsidRPr="0010290E">
        <w:rPr>
          <w:rFonts w:ascii="標楷體" w:eastAsia="標楷體" w:hAnsi="標楷體" w:cs="細明體" w:hint="eastAsia"/>
          <w:kern w:val="0"/>
          <w:sz w:val="28"/>
          <w:szCs w:val="28"/>
          <w:shd w:val="pct15" w:color="auto" w:fill="FFFFFF"/>
        </w:rPr>
        <w:lastRenderedPageBreak/>
        <w:t>管機關掌握祭祀公業及</w:t>
      </w:r>
      <w:r w:rsidRPr="0010290E">
        <w:rPr>
          <w:rFonts w:ascii="標楷體" w:eastAsia="標楷體" w:hAnsi="標楷體" w:cs="細明體" w:hint="eastAsia"/>
          <w:kern w:val="0"/>
          <w:sz w:val="28"/>
          <w:szCs w:val="28"/>
          <w:bdr w:val="none" w:sz="0" w:space="0" w:color="auto" w:frame="1"/>
          <w:shd w:val="pct15" w:color="auto" w:fill="FFFFFF"/>
        </w:rPr>
        <w:t>神明會</w:t>
      </w:r>
      <w:r w:rsidRPr="0010290E">
        <w:rPr>
          <w:rFonts w:ascii="標楷體" w:eastAsia="標楷體" w:hAnsi="標楷體" w:cs="細明體" w:hint="eastAsia"/>
          <w:kern w:val="0"/>
          <w:sz w:val="28"/>
          <w:szCs w:val="28"/>
          <w:shd w:val="pct15" w:color="auto" w:fill="FFFFFF"/>
        </w:rPr>
        <w:t>土地處理情形。</w:t>
      </w:r>
    </w:p>
    <w:p w14:paraId="46E84BF6" w14:textId="77777777" w:rsidR="000C1DB4" w:rsidRDefault="0014431D" w:rsidP="006C5F0A">
      <w:pPr>
        <w:pStyle w:val="afffb"/>
        <w:numPr>
          <w:ilvl w:val="0"/>
          <w:numId w:val="45"/>
        </w:numPr>
        <w:spacing w:line="360" w:lineRule="exact"/>
        <w:ind w:leftChars="0"/>
        <w:jc w:val="both"/>
        <w:rPr>
          <w:rFonts w:ascii="標楷體" w:eastAsia="標楷體" w:hAnsi="標楷體"/>
          <w:sz w:val="28"/>
          <w:szCs w:val="28"/>
        </w:rPr>
      </w:pPr>
      <w:r w:rsidRPr="007A6282">
        <w:rPr>
          <w:rFonts w:ascii="標楷體" w:eastAsia="標楷體" w:hAnsi="標楷體" w:hint="eastAsia"/>
          <w:sz w:val="28"/>
          <w:szCs w:val="28"/>
        </w:rPr>
        <w:t>核釋屆期未依</w:t>
      </w:r>
      <w:r w:rsidRPr="007A6282">
        <w:rPr>
          <w:rStyle w:val="highlight"/>
          <w:rFonts w:ascii="標楷體" w:eastAsia="標楷體" w:hAnsi="標楷體" w:hint="eastAsia"/>
          <w:sz w:val="28"/>
          <w:szCs w:val="28"/>
          <w:bdr w:val="none" w:sz="0" w:space="0" w:color="auto" w:frame="1"/>
        </w:rPr>
        <w:t>地籍清理</w:t>
      </w:r>
      <w:r w:rsidRPr="007A6282">
        <w:rPr>
          <w:rFonts w:ascii="標楷體" w:eastAsia="標楷體" w:hAnsi="標楷體" w:hint="eastAsia"/>
          <w:sz w:val="28"/>
          <w:szCs w:val="28"/>
        </w:rPr>
        <w:t>條例第24條第1項規定辦理登記之已依有關法令清理之神明會土地，尚未辦理囑託登記為現會員或信徒分別共有之處理原則：</w:t>
      </w:r>
      <w:r w:rsidRPr="007A6282">
        <w:rPr>
          <w:rFonts w:ascii="標楷體" w:eastAsia="標楷體" w:hAnsi="標楷體"/>
          <w:sz w:val="28"/>
          <w:szCs w:val="28"/>
        </w:rPr>
        <w:t>…</w:t>
      </w:r>
      <w:r w:rsidRPr="007A6282">
        <w:rPr>
          <w:rFonts w:ascii="標楷體" w:eastAsia="標楷體" w:hAnsi="標楷體" w:hint="eastAsia"/>
          <w:sz w:val="28"/>
          <w:szCs w:val="28"/>
        </w:rPr>
        <w:t>(詳附錄)</w:t>
      </w:r>
      <w:r w:rsidR="00060C9A" w:rsidRPr="007A6282">
        <w:rPr>
          <w:rFonts w:ascii="標楷體" w:eastAsia="標楷體" w:hAnsi="標楷體" w:hint="eastAsia"/>
          <w:sz w:val="28"/>
          <w:szCs w:val="28"/>
        </w:rPr>
        <w:t xml:space="preserve"> </w:t>
      </w:r>
    </w:p>
    <w:p w14:paraId="5B02FD32" w14:textId="38E110BA" w:rsidR="000C1DB4" w:rsidRDefault="0014431D" w:rsidP="000C1DB4">
      <w:pPr>
        <w:pStyle w:val="afffb"/>
        <w:spacing w:line="360" w:lineRule="exact"/>
        <w:ind w:leftChars="0" w:left="1174"/>
        <w:jc w:val="right"/>
        <w:rPr>
          <w:rFonts w:ascii="標楷體" w:eastAsia="標楷體" w:hAnsi="標楷體"/>
          <w:sz w:val="28"/>
          <w:szCs w:val="28"/>
        </w:rPr>
      </w:pPr>
      <w:r w:rsidRPr="007A6282">
        <w:rPr>
          <w:rFonts w:ascii="標楷體" w:eastAsia="標楷體" w:hAnsi="標楷體" w:hint="eastAsia"/>
          <w:sz w:val="28"/>
          <w:szCs w:val="28"/>
        </w:rPr>
        <w:t>(內政部105.11.3</w:t>
      </w:r>
      <w:r w:rsidRPr="007A6282">
        <w:rPr>
          <w:rFonts w:ascii="標楷體" w:eastAsia="標楷體" w:hAnsi="標楷體" w:hint="eastAsia"/>
          <w:sz w:val="28"/>
          <w:szCs w:val="28"/>
          <w:shd w:val="clear" w:color="auto" w:fill="F7FAFE"/>
        </w:rPr>
        <w:t>台內地字第1051355789號函</w:t>
      </w:r>
      <w:r w:rsidRPr="007A6282">
        <w:rPr>
          <w:rFonts w:ascii="標楷體" w:eastAsia="標楷體" w:hAnsi="標楷體" w:hint="eastAsia"/>
          <w:sz w:val="28"/>
          <w:szCs w:val="28"/>
        </w:rPr>
        <w:t>)</w:t>
      </w:r>
    </w:p>
    <w:p w14:paraId="6717ED33" w14:textId="03BB05FB" w:rsidR="000C1DB4" w:rsidRPr="000C1DB4" w:rsidRDefault="000C1DB4" w:rsidP="000C1DB4">
      <w:pPr>
        <w:ind w:leftChars="100" w:left="801" w:hangingChars="200" w:hanging="561"/>
        <w:jc w:val="both"/>
        <w:rPr>
          <w:rFonts w:ascii="標楷體" w:eastAsia="標楷體" w:hAnsi="標楷體"/>
          <w:b/>
          <w:bCs/>
          <w:sz w:val="28"/>
          <w:szCs w:val="28"/>
        </w:rPr>
      </w:pPr>
      <w:r w:rsidRPr="000C1DB4">
        <w:rPr>
          <w:rFonts w:ascii="標楷體" w:eastAsia="標楷體" w:hAnsi="標楷體" w:hint="eastAsia"/>
          <w:b/>
          <w:bCs/>
          <w:sz w:val="28"/>
          <w:szCs w:val="28"/>
        </w:rPr>
        <w:t>二、神明會不動產處分規定</w:t>
      </w:r>
    </w:p>
    <w:p w14:paraId="5DA4B0B4" w14:textId="77777777" w:rsidR="000C1DB4" w:rsidRPr="0010290E" w:rsidRDefault="000C1DB4" w:rsidP="006C5F0A">
      <w:pPr>
        <w:pStyle w:val="afffb"/>
        <w:numPr>
          <w:ilvl w:val="0"/>
          <w:numId w:val="46"/>
        </w:numPr>
        <w:spacing w:line="360" w:lineRule="exact"/>
        <w:ind w:leftChars="0"/>
        <w:jc w:val="both"/>
        <w:rPr>
          <w:rFonts w:ascii="標楷體" w:eastAsia="標楷體" w:hAnsi="標楷體"/>
          <w:kern w:val="0"/>
          <w:sz w:val="28"/>
          <w:szCs w:val="28"/>
        </w:rPr>
      </w:pPr>
      <w:r w:rsidRPr="0010290E">
        <w:rPr>
          <w:rFonts w:ascii="標楷體" w:eastAsia="標楷體" w:hAnsi="標楷體" w:hint="eastAsia"/>
          <w:kern w:val="0"/>
          <w:sz w:val="28"/>
          <w:szCs w:val="28"/>
        </w:rPr>
        <w:t>神明會除已依法登記取得法人資格或已比照寺廟登記規則登記管理者外，應為無權利能力之非法人團體，其會員之管理行為固得由該神明會之管理人代表為之，但會產之處分則仍應經會員全體之同意或合於土地法第34條之1之規定辦理。</w:t>
      </w:r>
      <w:r w:rsidRPr="000C1DB4">
        <w:rPr>
          <w:rFonts w:ascii="標楷體" w:eastAsia="標楷體" w:hAnsi="標楷體" w:hint="eastAsia"/>
          <w:kern w:val="0"/>
          <w:sz w:val="28"/>
          <w:szCs w:val="28"/>
          <w:shd w:val="pct15" w:color="auto" w:fill="FFFFFF"/>
        </w:rPr>
        <w:t>神明會之管理人</w:t>
      </w:r>
      <w:r w:rsidRPr="0010290E">
        <w:rPr>
          <w:rFonts w:ascii="標楷體" w:eastAsia="標楷體" w:hAnsi="標楷體" w:hint="eastAsia"/>
          <w:kern w:val="0"/>
          <w:sz w:val="28"/>
          <w:szCs w:val="28"/>
        </w:rPr>
        <w:t>倘未經會員全體之同意，亦未依土地法第34條之1規定辦理，即與第三人成立</w:t>
      </w:r>
      <w:r w:rsidRPr="000C1DB4">
        <w:rPr>
          <w:rFonts w:ascii="標楷體" w:eastAsia="標楷體" w:hAnsi="標楷體" w:hint="eastAsia"/>
          <w:kern w:val="0"/>
          <w:sz w:val="28"/>
          <w:szCs w:val="28"/>
          <w:shd w:val="pct15" w:color="auto" w:fill="FFFFFF"/>
        </w:rPr>
        <w:t>訴訟上和解</w:t>
      </w:r>
      <w:r w:rsidRPr="0010290E">
        <w:rPr>
          <w:rFonts w:ascii="標楷體" w:eastAsia="標楷體" w:hAnsi="標楷體" w:hint="eastAsia"/>
          <w:kern w:val="0"/>
          <w:sz w:val="28"/>
          <w:szCs w:val="28"/>
        </w:rPr>
        <w:t>，處分以該神明會名義登記之不動產，非經全體會員承認，尚不生效力。</w:t>
      </w:r>
    </w:p>
    <w:p w14:paraId="121BC555" w14:textId="4A5359FD" w:rsidR="000C1DB4" w:rsidRDefault="000C1DB4" w:rsidP="000C1DB4">
      <w:pPr>
        <w:ind w:leftChars="200" w:left="1040" w:hangingChars="200" w:hanging="560"/>
        <w:jc w:val="right"/>
        <w:rPr>
          <w:rFonts w:ascii="標楷體" w:eastAsia="標楷體" w:hAnsi="標楷體"/>
          <w:sz w:val="28"/>
          <w:szCs w:val="28"/>
        </w:rPr>
      </w:pPr>
      <w:r w:rsidRPr="0010290E">
        <w:rPr>
          <w:rFonts w:ascii="標楷體" w:eastAsia="標楷體" w:hAnsi="標楷體" w:hint="eastAsia"/>
          <w:kern w:val="0"/>
          <w:sz w:val="28"/>
          <w:szCs w:val="28"/>
        </w:rPr>
        <w:t xml:space="preserve">             </w:t>
      </w:r>
      <w:r w:rsidRPr="0010290E">
        <w:rPr>
          <w:rFonts w:ascii="標楷體" w:eastAsia="標楷體" w:hAnsi="標楷體" w:hint="eastAsia"/>
          <w:sz w:val="28"/>
          <w:szCs w:val="28"/>
        </w:rPr>
        <w:t>(</w:t>
      </w:r>
      <w:r w:rsidRPr="0010290E">
        <w:rPr>
          <w:rFonts w:ascii="標楷體" w:eastAsia="標楷體" w:hAnsi="標楷體" w:hint="eastAsia"/>
          <w:kern w:val="0"/>
          <w:sz w:val="28"/>
          <w:szCs w:val="28"/>
        </w:rPr>
        <w:t>內政部82.3.25台內地字第8204123號函</w:t>
      </w:r>
      <w:r w:rsidRPr="0010290E">
        <w:rPr>
          <w:rFonts w:ascii="標楷體" w:eastAsia="標楷體" w:hAnsi="標楷體" w:hint="eastAsia"/>
          <w:sz w:val="28"/>
          <w:szCs w:val="28"/>
        </w:rPr>
        <w:t>)</w:t>
      </w:r>
    </w:p>
    <w:p w14:paraId="74AEDB83" w14:textId="77777777" w:rsidR="001251B9" w:rsidRPr="007A6282" w:rsidRDefault="001251B9" w:rsidP="006C5F0A">
      <w:pPr>
        <w:pStyle w:val="afffb"/>
        <w:numPr>
          <w:ilvl w:val="0"/>
          <w:numId w:val="46"/>
        </w:numPr>
        <w:spacing w:line="360" w:lineRule="exact"/>
        <w:ind w:leftChars="0"/>
        <w:jc w:val="both"/>
        <w:rPr>
          <w:rFonts w:ascii="標楷體" w:eastAsia="標楷體" w:hAnsi="標楷體" w:cs="細明體"/>
          <w:kern w:val="0"/>
          <w:sz w:val="28"/>
          <w:szCs w:val="28"/>
        </w:rPr>
      </w:pPr>
      <w:r w:rsidRPr="0010290E">
        <w:rPr>
          <w:rFonts w:ascii="標楷體" w:eastAsia="標楷體" w:hAnsi="標楷體" w:cs="細明體" w:hint="eastAsia"/>
          <w:kern w:val="0"/>
          <w:sz w:val="28"/>
          <w:szCs w:val="28"/>
        </w:rPr>
        <w:t>地籍清理條例施行後，</w:t>
      </w:r>
      <w:r w:rsidRPr="0010290E">
        <w:rPr>
          <w:rFonts w:ascii="標楷體" w:eastAsia="標楷體" w:hAnsi="標楷體" w:cs="細明體" w:hint="eastAsia"/>
          <w:kern w:val="0"/>
          <w:sz w:val="28"/>
          <w:szCs w:val="28"/>
          <w:bdr w:val="none" w:sz="0" w:space="0" w:color="auto" w:frame="1"/>
        </w:rPr>
        <w:t>神明會</w:t>
      </w:r>
      <w:r w:rsidRPr="0010290E">
        <w:rPr>
          <w:rFonts w:ascii="標楷體" w:eastAsia="標楷體" w:hAnsi="標楷體" w:cs="細明體" w:hint="eastAsia"/>
          <w:kern w:val="0"/>
          <w:sz w:val="28"/>
          <w:szCs w:val="28"/>
        </w:rPr>
        <w:t>應依該條例第 24 條第 1 項或第 25 條前段規定之期限及方式處理其土地，其中依第 24 條第 1項第 2款規定申辦所有權登記為現會員或信徒分別共有或個別所有者，不須經解散程序報民政機關備查。至於</w:t>
      </w:r>
      <w:r w:rsidRPr="0010290E">
        <w:rPr>
          <w:rFonts w:ascii="標楷體" w:eastAsia="標楷體" w:hAnsi="標楷體" w:cs="細明體" w:hint="eastAsia"/>
          <w:kern w:val="0"/>
          <w:sz w:val="28"/>
          <w:szCs w:val="28"/>
          <w:bdr w:val="none" w:sz="0" w:space="0" w:color="auto" w:frame="1"/>
        </w:rPr>
        <w:t>神明會</w:t>
      </w:r>
      <w:r w:rsidRPr="0010290E">
        <w:rPr>
          <w:rFonts w:ascii="標楷體" w:eastAsia="標楷體" w:hAnsi="標楷體" w:cs="細明體" w:hint="eastAsia"/>
          <w:kern w:val="0"/>
          <w:sz w:val="28"/>
          <w:szCs w:val="28"/>
        </w:rPr>
        <w:t>財產之處分、設定負擔依其規約規定辦理</w:t>
      </w:r>
      <w:r w:rsidRPr="007A6282">
        <w:rPr>
          <w:rFonts w:ascii="標楷體" w:eastAsia="標楷體" w:hAnsi="標楷體" w:cs="細明體" w:hint="eastAsia"/>
          <w:kern w:val="0"/>
          <w:sz w:val="28"/>
          <w:szCs w:val="28"/>
        </w:rPr>
        <w:t>。無規約者其不動產依土地法第 34 條之1規定辦理，至其動產則依民法第 828 條之規定辦理，亦不須報民政機關備查。</w:t>
      </w:r>
    </w:p>
    <w:p w14:paraId="4E357AA5" w14:textId="4177B1AC" w:rsidR="001251B9" w:rsidRPr="0010290E" w:rsidRDefault="001251B9" w:rsidP="000C1DB4">
      <w:pPr>
        <w:ind w:leftChars="200" w:left="1040" w:hangingChars="200" w:hanging="560"/>
        <w:jc w:val="right"/>
        <w:rPr>
          <w:rFonts w:ascii="標楷體" w:eastAsia="標楷體" w:hAnsi="標楷體"/>
          <w:sz w:val="28"/>
          <w:szCs w:val="28"/>
        </w:rPr>
      </w:pPr>
      <w:r w:rsidRPr="007A6282">
        <w:rPr>
          <w:rFonts w:ascii="標楷體" w:eastAsia="標楷體" w:hAnsi="標楷體" w:cs="細明體" w:hint="eastAsia"/>
          <w:kern w:val="0"/>
          <w:sz w:val="28"/>
          <w:szCs w:val="28"/>
        </w:rPr>
        <w:t>(</w:t>
      </w:r>
      <w:r w:rsidRPr="007A6282">
        <w:rPr>
          <w:rFonts w:ascii="標楷體" w:eastAsia="標楷體" w:hAnsi="標楷體" w:cs="新細明體" w:hint="eastAsia"/>
          <w:kern w:val="0"/>
          <w:sz w:val="28"/>
          <w:szCs w:val="28"/>
        </w:rPr>
        <w:t>內政部 101.3.5內授中民字第 1015035373 號函)</w:t>
      </w:r>
    </w:p>
    <w:p w14:paraId="10A0F189" w14:textId="3DDD089F" w:rsidR="00D40BE8" w:rsidRDefault="000C1DB4" w:rsidP="000C1DB4">
      <w:pPr>
        <w:ind w:leftChars="100" w:left="801" w:hangingChars="200" w:hanging="561"/>
        <w:jc w:val="both"/>
        <w:rPr>
          <w:rFonts w:ascii="標楷體" w:eastAsia="標楷體" w:hAnsi="標楷體"/>
          <w:b/>
          <w:bCs/>
          <w:sz w:val="28"/>
          <w:szCs w:val="28"/>
        </w:rPr>
      </w:pPr>
      <w:r w:rsidRPr="000C1DB4">
        <w:rPr>
          <w:rFonts w:ascii="標楷體" w:eastAsia="標楷體" w:hAnsi="標楷體" w:hint="eastAsia"/>
          <w:b/>
          <w:bCs/>
          <w:sz w:val="28"/>
          <w:szCs w:val="28"/>
        </w:rPr>
        <w:t>三、</w:t>
      </w:r>
      <w:r w:rsidR="002317DE" w:rsidRPr="000C1DB4">
        <w:rPr>
          <w:rFonts w:ascii="標楷體" w:eastAsia="標楷體" w:hAnsi="標楷體" w:hint="eastAsia"/>
          <w:b/>
          <w:bCs/>
          <w:sz w:val="28"/>
          <w:szCs w:val="28"/>
        </w:rPr>
        <w:t>地籍清理-</w:t>
      </w:r>
      <w:r w:rsidR="00D40BE8">
        <w:rPr>
          <w:rFonts w:ascii="標楷體" w:eastAsia="標楷體" w:hAnsi="標楷體" w:hint="eastAsia"/>
          <w:b/>
          <w:bCs/>
          <w:sz w:val="28"/>
          <w:szCs w:val="28"/>
        </w:rPr>
        <w:t xml:space="preserve"> </w:t>
      </w:r>
      <w:r w:rsidR="002317DE" w:rsidRPr="000C1DB4">
        <w:rPr>
          <w:rStyle w:val="highlight"/>
          <w:rFonts w:ascii="標楷體" w:eastAsia="標楷體" w:hAnsi="標楷體" w:hint="eastAsia"/>
          <w:b/>
          <w:bCs/>
          <w:sz w:val="28"/>
          <w:szCs w:val="28"/>
          <w:bdr w:val="none" w:sz="0" w:space="0" w:color="auto" w:frame="1"/>
        </w:rPr>
        <w:t>神明</w:t>
      </w:r>
      <w:r w:rsidR="002317DE" w:rsidRPr="000C1DB4">
        <w:rPr>
          <w:rFonts w:ascii="標楷體" w:eastAsia="標楷體" w:hAnsi="標楷體" w:hint="eastAsia"/>
          <w:b/>
          <w:bCs/>
          <w:sz w:val="28"/>
          <w:szCs w:val="28"/>
        </w:rPr>
        <w:t>會問答集</w:t>
      </w:r>
      <w:r w:rsidR="00D40BE8">
        <w:rPr>
          <w:rFonts w:ascii="標楷體" w:eastAsia="標楷體" w:hAnsi="標楷體" w:hint="eastAsia"/>
          <w:b/>
          <w:bCs/>
          <w:sz w:val="28"/>
          <w:szCs w:val="28"/>
        </w:rPr>
        <w:t>(</w:t>
      </w:r>
      <w:r w:rsidR="00D40BE8" w:rsidRPr="00C30179">
        <w:rPr>
          <w:rFonts w:ascii="標楷體" w:eastAsia="標楷體" w:hAnsi="標楷體" w:cs="Arial" w:hint="eastAsia"/>
          <w:b/>
          <w:bCs/>
          <w:color w:val="343434"/>
          <w:kern w:val="0"/>
          <w:sz w:val="28"/>
          <w:szCs w:val="28"/>
        </w:rPr>
        <w:t>台北市政府地政局9</w:t>
      </w:r>
      <w:r w:rsidR="00D40BE8" w:rsidRPr="00C30179">
        <w:rPr>
          <w:rFonts w:ascii="標楷體" w:eastAsia="標楷體" w:hAnsi="標楷體" w:cs="Arial"/>
          <w:b/>
          <w:bCs/>
          <w:color w:val="343434"/>
          <w:kern w:val="0"/>
          <w:sz w:val="28"/>
          <w:szCs w:val="28"/>
        </w:rPr>
        <w:t>9.6.15</w:t>
      </w:r>
      <w:r w:rsidR="00D40BE8">
        <w:rPr>
          <w:rFonts w:ascii="標楷體" w:eastAsia="標楷體" w:hAnsi="標楷體" w:cs="Arial" w:hint="eastAsia"/>
          <w:b/>
          <w:bCs/>
          <w:color w:val="343434"/>
          <w:kern w:val="0"/>
          <w:sz w:val="28"/>
          <w:szCs w:val="28"/>
        </w:rPr>
        <w:t>發布)</w:t>
      </w:r>
      <w:r w:rsidR="00A402EA" w:rsidRPr="000C1DB4">
        <w:rPr>
          <w:rFonts w:ascii="標楷體" w:eastAsia="標楷體" w:hAnsi="標楷體" w:hint="eastAsia"/>
          <w:b/>
          <w:bCs/>
          <w:sz w:val="28"/>
          <w:szCs w:val="28"/>
        </w:rPr>
        <w:t xml:space="preserve"> </w:t>
      </w:r>
    </w:p>
    <w:p w14:paraId="3C291EAE" w14:textId="3C1E7A93" w:rsidR="00D40BE8" w:rsidRPr="00D40BE8" w:rsidRDefault="00D40BE8" w:rsidP="00D40BE8">
      <w:pPr>
        <w:pStyle w:val="afffb"/>
        <w:numPr>
          <w:ilvl w:val="0"/>
          <w:numId w:val="53"/>
        </w:numPr>
        <w:spacing w:line="360" w:lineRule="exact"/>
        <w:ind w:leftChars="0"/>
        <w:jc w:val="both"/>
        <w:rPr>
          <w:rFonts w:ascii="標楷體" w:eastAsia="標楷體" w:hAnsi="標楷體" w:cs="Arial"/>
          <w:color w:val="343434"/>
          <w:kern w:val="0"/>
          <w:sz w:val="28"/>
          <w:szCs w:val="28"/>
        </w:rPr>
      </w:pPr>
      <w:r w:rsidRPr="00D40BE8">
        <w:rPr>
          <w:rFonts w:ascii="標楷體" w:eastAsia="標楷體" w:hAnsi="標楷體" w:cs="Arial"/>
          <w:color w:val="343434"/>
          <w:kern w:val="0"/>
          <w:sz w:val="28"/>
          <w:szCs w:val="28"/>
        </w:rPr>
        <w:t>神明會土</w:t>
      </w:r>
      <w:r w:rsidRPr="00D40BE8">
        <w:rPr>
          <w:rFonts w:ascii="標楷體" w:eastAsia="標楷體" w:hAnsi="標楷體" w:cs="Arial"/>
          <w:color w:val="343434"/>
          <w:kern w:val="0"/>
          <w:sz w:val="28"/>
          <w:szCs w:val="28"/>
          <w:shd w:val="pct15" w:color="auto" w:fill="FFFFFF"/>
        </w:rPr>
        <w:t>地如位於不同縣市</w:t>
      </w:r>
      <w:r w:rsidRPr="00D40BE8">
        <w:rPr>
          <w:rFonts w:ascii="標楷體" w:eastAsia="標楷體" w:hAnsi="標楷體" w:cs="Arial"/>
          <w:color w:val="343434"/>
          <w:kern w:val="0"/>
          <w:sz w:val="28"/>
          <w:szCs w:val="28"/>
        </w:rPr>
        <w:t>，要如何申報</w:t>
      </w:r>
      <w:r w:rsidRPr="007A6282">
        <w:rPr>
          <w:rFonts w:ascii="標楷體" w:eastAsia="標楷體" w:hAnsi="標楷體" w:cs="Arial" w:hint="eastAsia"/>
          <w:bCs/>
          <w:sz w:val="28"/>
          <w:szCs w:val="28"/>
        </w:rPr>
        <w:t>?</w:t>
      </w:r>
    </w:p>
    <w:p w14:paraId="108ADF7E" w14:textId="22786A69" w:rsidR="00D40BE8" w:rsidRPr="00D40BE8" w:rsidRDefault="00D40BE8" w:rsidP="00D40BE8">
      <w:pPr>
        <w:adjustRightInd w:val="0"/>
        <w:snapToGrid w:val="0"/>
        <w:ind w:leftChars="350" w:left="1260" w:hangingChars="150" w:hanging="420"/>
        <w:jc w:val="both"/>
        <w:rPr>
          <w:rFonts w:ascii="標楷體" w:eastAsia="標楷體" w:hAnsi="標楷體" w:cs="Arial"/>
          <w:color w:val="343434"/>
          <w:kern w:val="0"/>
          <w:sz w:val="28"/>
          <w:szCs w:val="28"/>
        </w:rPr>
      </w:pPr>
      <w:r w:rsidRPr="00D40BE8">
        <w:rPr>
          <w:rFonts w:ascii="標楷體" w:eastAsia="標楷體" w:hAnsi="標楷體" w:cs="新細明體" w:hint="eastAsia"/>
          <w:kern w:val="0"/>
          <w:sz w:val="28"/>
          <w:szCs w:val="28"/>
          <w:shd w:val="pct15" w:color="auto" w:fill="FFFFFF"/>
        </w:rPr>
        <w:t>答:</w:t>
      </w:r>
      <w:r w:rsidRPr="00D40BE8">
        <w:rPr>
          <w:rFonts w:ascii="標楷體" w:eastAsia="標楷體" w:hAnsi="標楷體" w:cs="新細明體"/>
          <w:kern w:val="0"/>
          <w:sz w:val="28"/>
          <w:szCs w:val="28"/>
        </w:rPr>
        <w:t>神明會土地如位在不同直轄市或縣（市），應向土地面積最大之直轄市或縣（市）政府民政機關申報，由該民政機關通知其他土地所在之民政機關會同審查</w:t>
      </w:r>
      <w:r>
        <w:rPr>
          <w:rFonts w:ascii="標楷體" w:eastAsia="標楷體" w:hAnsi="標楷體" w:cs="新細明體" w:hint="eastAsia"/>
          <w:kern w:val="0"/>
          <w:sz w:val="28"/>
          <w:szCs w:val="28"/>
        </w:rPr>
        <w:t>。</w:t>
      </w:r>
    </w:p>
    <w:p w14:paraId="3AAC95ED" w14:textId="78512108" w:rsidR="00D40BE8" w:rsidRPr="00D40BE8" w:rsidRDefault="00D40BE8" w:rsidP="00D40BE8">
      <w:pPr>
        <w:pStyle w:val="afffb"/>
        <w:numPr>
          <w:ilvl w:val="0"/>
          <w:numId w:val="53"/>
        </w:numPr>
        <w:spacing w:line="360" w:lineRule="exact"/>
        <w:ind w:leftChars="0"/>
        <w:jc w:val="both"/>
        <w:rPr>
          <w:rFonts w:ascii="標楷體" w:eastAsia="標楷體" w:hAnsi="標楷體" w:cs="Arial"/>
          <w:color w:val="343434"/>
          <w:kern w:val="0"/>
          <w:sz w:val="28"/>
          <w:szCs w:val="28"/>
        </w:rPr>
      </w:pPr>
      <w:r w:rsidRPr="00D40BE8">
        <w:rPr>
          <w:rFonts w:ascii="標楷體" w:eastAsia="標楷體" w:hAnsi="標楷體" w:cs="Arial"/>
          <w:color w:val="343434"/>
          <w:kern w:val="0"/>
          <w:sz w:val="28"/>
          <w:szCs w:val="28"/>
        </w:rPr>
        <w:t>地籍清理條例施行前已經民政機關備查之神明會，是否仍可依規約或土地法第</w:t>
      </w:r>
      <w:r w:rsidRPr="00D40BE8">
        <w:rPr>
          <w:rFonts w:ascii="標楷體" w:eastAsia="標楷體" w:hAnsi="標楷體" w:cs="Arial"/>
          <w:color w:val="343434"/>
          <w:kern w:val="0"/>
          <w:sz w:val="28"/>
          <w:szCs w:val="28"/>
          <w:shd w:val="pct15" w:color="auto" w:fill="FFFFFF"/>
        </w:rPr>
        <w:t>34條之1規定出售</w:t>
      </w:r>
      <w:r w:rsidRPr="00D40BE8">
        <w:rPr>
          <w:rFonts w:ascii="標楷體" w:eastAsia="標楷體" w:hAnsi="標楷體" w:cs="Arial"/>
          <w:color w:val="343434"/>
          <w:kern w:val="0"/>
          <w:sz w:val="28"/>
          <w:szCs w:val="28"/>
        </w:rPr>
        <w:t>土地</w:t>
      </w:r>
      <w:r w:rsidRPr="007A6282">
        <w:rPr>
          <w:rFonts w:ascii="標楷體" w:eastAsia="標楷體" w:hAnsi="標楷體" w:cs="Arial" w:hint="eastAsia"/>
          <w:bCs/>
          <w:sz w:val="28"/>
          <w:szCs w:val="28"/>
        </w:rPr>
        <w:t>?</w:t>
      </w:r>
    </w:p>
    <w:p w14:paraId="0A0084EF" w14:textId="1E87DB24" w:rsidR="00D40BE8" w:rsidRDefault="00D40BE8" w:rsidP="00D40BE8">
      <w:pPr>
        <w:adjustRightInd w:val="0"/>
        <w:snapToGrid w:val="0"/>
        <w:ind w:leftChars="350" w:left="1260" w:hangingChars="150" w:hanging="420"/>
        <w:jc w:val="both"/>
        <w:rPr>
          <w:rFonts w:ascii="標楷體" w:eastAsia="標楷體" w:hAnsi="標楷體" w:cs="新細明體"/>
          <w:kern w:val="0"/>
          <w:sz w:val="28"/>
          <w:szCs w:val="28"/>
        </w:rPr>
      </w:pPr>
      <w:r w:rsidRPr="00D40BE8">
        <w:rPr>
          <w:rFonts w:ascii="標楷體" w:eastAsia="標楷體" w:hAnsi="標楷體" w:cs="新細明體" w:hint="eastAsia"/>
          <w:kern w:val="0"/>
          <w:sz w:val="28"/>
          <w:szCs w:val="28"/>
          <w:shd w:val="pct15" w:color="auto" w:fill="FFFFFF"/>
        </w:rPr>
        <w:t>答:</w:t>
      </w:r>
      <w:r w:rsidRPr="00D40BE8">
        <w:rPr>
          <w:rFonts w:ascii="標楷體" w:eastAsia="標楷體" w:hAnsi="標楷體" w:cs="新細明體"/>
          <w:kern w:val="0"/>
          <w:sz w:val="28"/>
          <w:szCs w:val="28"/>
        </w:rPr>
        <w:t>地籍清理條例施行前已經民政機關備查之神明會，自97年7月1日起3年內，如未依地籍清理條例第24條第1項規定辦理，因法無明文禁止該類土地所有權移轉，故該類神明會仍可依規約或土地法第34條之1規定</w:t>
      </w:r>
      <w:r w:rsidRPr="00C30179">
        <w:rPr>
          <w:rFonts w:ascii="標楷體" w:eastAsia="標楷體" w:hAnsi="標楷體" w:cs="新細明體"/>
          <w:kern w:val="0"/>
          <w:sz w:val="28"/>
          <w:szCs w:val="28"/>
        </w:rPr>
        <w:t>出售土地</w:t>
      </w:r>
      <w:r>
        <w:rPr>
          <w:rFonts w:ascii="標楷體" w:eastAsia="標楷體" w:hAnsi="標楷體" w:cs="新細明體" w:hint="eastAsia"/>
          <w:kern w:val="0"/>
          <w:sz w:val="28"/>
          <w:szCs w:val="28"/>
        </w:rPr>
        <w:t>。</w:t>
      </w:r>
    </w:p>
    <w:p w14:paraId="0DCE1C79" w14:textId="68AE6BD4" w:rsidR="002317DE" w:rsidRPr="000C1DB4" w:rsidRDefault="00D40BE8" w:rsidP="000C1DB4">
      <w:pPr>
        <w:ind w:leftChars="100" w:left="801" w:hangingChars="200" w:hanging="561"/>
        <w:jc w:val="both"/>
        <w:rPr>
          <w:rFonts w:ascii="標楷體" w:eastAsia="標楷體" w:hAnsi="標楷體"/>
          <w:b/>
          <w:bCs/>
          <w:sz w:val="28"/>
          <w:szCs w:val="28"/>
        </w:rPr>
      </w:pPr>
      <w:r>
        <w:rPr>
          <w:rFonts w:ascii="標楷體" w:eastAsia="標楷體" w:hAnsi="標楷體" w:hint="eastAsia"/>
          <w:b/>
          <w:bCs/>
          <w:sz w:val="28"/>
          <w:szCs w:val="28"/>
        </w:rPr>
        <w:t>四</w:t>
      </w:r>
      <w:r w:rsidRPr="000C1DB4">
        <w:rPr>
          <w:rFonts w:ascii="標楷體" w:eastAsia="標楷體" w:hAnsi="標楷體" w:hint="eastAsia"/>
          <w:b/>
          <w:bCs/>
          <w:sz w:val="28"/>
          <w:szCs w:val="28"/>
        </w:rPr>
        <w:t>、地籍清理-</w:t>
      </w:r>
      <w:r w:rsidRPr="000C1DB4">
        <w:rPr>
          <w:rStyle w:val="highlight"/>
          <w:rFonts w:ascii="標楷體" w:eastAsia="標楷體" w:hAnsi="標楷體" w:hint="eastAsia"/>
          <w:b/>
          <w:bCs/>
          <w:sz w:val="28"/>
          <w:szCs w:val="28"/>
          <w:bdr w:val="none" w:sz="0" w:space="0" w:color="auto" w:frame="1"/>
        </w:rPr>
        <w:t>神明</w:t>
      </w:r>
      <w:r w:rsidRPr="000C1DB4">
        <w:rPr>
          <w:rFonts w:ascii="標楷體" w:eastAsia="標楷體" w:hAnsi="標楷體" w:hint="eastAsia"/>
          <w:b/>
          <w:bCs/>
          <w:sz w:val="28"/>
          <w:szCs w:val="28"/>
        </w:rPr>
        <w:t>會問答集</w:t>
      </w:r>
      <w:r>
        <w:rPr>
          <w:rFonts w:ascii="標楷體" w:eastAsia="標楷體" w:hAnsi="標楷體" w:hint="eastAsia"/>
          <w:b/>
          <w:bCs/>
          <w:sz w:val="28"/>
          <w:szCs w:val="28"/>
        </w:rPr>
        <w:t>(</w:t>
      </w:r>
      <w:r w:rsidRPr="000C1DB4">
        <w:rPr>
          <w:rFonts w:ascii="標楷體" w:eastAsia="標楷體" w:hAnsi="標楷體" w:hint="eastAsia"/>
          <w:b/>
          <w:bCs/>
          <w:sz w:val="28"/>
          <w:szCs w:val="28"/>
        </w:rPr>
        <w:t>新北市政府地政局108.4.29</w:t>
      </w:r>
      <w:r>
        <w:rPr>
          <w:rFonts w:ascii="標楷體" w:eastAsia="標楷體" w:hAnsi="標楷體" w:hint="eastAsia"/>
          <w:b/>
          <w:bCs/>
          <w:sz w:val="28"/>
          <w:szCs w:val="28"/>
        </w:rPr>
        <w:t>發布)</w:t>
      </w:r>
    </w:p>
    <w:p w14:paraId="372704E1" w14:textId="6E53107D" w:rsidR="002317DE" w:rsidRPr="007A6282" w:rsidRDefault="00A402EA" w:rsidP="006C5F0A">
      <w:pPr>
        <w:pStyle w:val="afffb"/>
        <w:numPr>
          <w:ilvl w:val="0"/>
          <w:numId w:val="47"/>
        </w:numPr>
        <w:spacing w:line="360" w:lineRule="exact"/>
        <w:ind w:leftChars="0"/>
        <w:jc w:val="both"/>
        <w:rPr>
          <w:rFonts w:ascii="標楷體" w:eastAsia="標楷體" w:hAnsi="標楷體" w:cs="Arial"/>
          <w:bCs/>
          <w:sz w:val="28"/>
          <w:szCs w:val="28"/>
        </w:rPr>
      </w:pPr>
      <w:r w:rsidRPr="007A6282">
        <w:rPr>
          <w:rFonts w:ascii="標楷體" w:eastAsia="標楷體" w:hAnsi="標楷體" w:cs="Arial"/>
          <w:bCs/>
          <w:sz w:val="28"/>
          <w:szCs w:val="28"/>
        </w:rPr>
        <w:t>哪些類別土地要辦理申報？受理申報機關為何？申報期限為何</w:t>
      </w:r>
      <w:r w:rsidRPr="007A6282">
        <w:rPr>
          <w:rFonts w:ascii="標楷體" w:eastAsia="標楷體" w:hAnsi="標楷體" w:cs="Arial" w:hint="eastAsia"/>
          <w:bCs/>
          <w:sz w:val="28"/>
          <w:szCs w:val="28"/>
        </w:rPr>
        <w:t>?</w:t>
      </w:r>
    </w:p>
    <w:p w14:paraId="6EF30B0B" w14:textId="77777777" w:rsidR="00A402EA" w:rsidRPr="007A6282" w:rsidRDefault="00A402EA" w:rsidP="00092A83">
      <w:pPr>
        <w:adjustRightInd w:val="0"/>
        <w:snapToGrid w:val="0"/>
        <w:ind w:leftChars="350" w:left="1260" w:hangingChars="150" w:hanging="420"/>
        <w:jc w:val="both"/>
        <w:rPr>
          <w:rFonts w:ascii="標楷體" w:eastAsia="標楷體" w:hAnsi="標楷體" w:cs="Arial"/>
          <w:bCs/>
          <w:sz w:val="28"/>
          <w:szCs w:val="28"/>
        </w:rPr>
      </w:pPr>
      <w:r w:rsidRPr="007A6282">
        <w:rPr>
          <w:rFonts w:ascii="標楷體" w:eastAsia="標楷體" w:hAnsi="標楷體" w:cs="Arial" w:hint="eastAsia"/>
          <w:kern w:val="0"/>
          <w:sz w:val="28"/>
          <w:szCs w:val="28"/>
          <w:shd w:val="pct15" w:color="auto" w:fill="FFFFFF"/>
        </w:rPr>
        <w:t>答:</w:t>
      </w:r>
    </w:p>
    <w:p w14:paraId="7CFBA6FE" w14:textId="6601F0AB" w:rsidR="00A402EA" w:rsidRPr="0010290E" w:rsidRDefault="001251B9" w:rsidP="001251B9">
      <w:pPr>
        <w:adjustRightInd w:val="0"/>
        <w:snapToGrid w:val="0"/>
        <w:ind w:leftChars="450" w:left="1360" w:hangingChars="100" w:hanging="280"/>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1</w:t>
      </w:r>
      <w:r>
        <w:rPr>
          <w:rFonts w:ascii="標楷體" w:eastAsia="標楷體" w:hAnsi="標楷體" w:cs="Arial"/>
          <w:sz w:val="28"/>
          <w:szCs w:val="28"/>
          <w:shd w:val="clear" w:color="auto" w:fill="FFFFFF"/>
        </w:rPr>
        <w:t>.</w:t>
      </w:r>
      <w:r w:rsidR="00A402EA" w:rsidRPr="0010290E">
        <w:rPr>
          <w:rFonts w:ascii="標楷體" w:eastAsia="標楷體" w:hAnsi="標楷體" w:cs="Arial"/>
          <w:sz w:val="28"/>
          <w:szCs w:val="28"/>
          <w:shd w:val="clear" w:color="auto" w:fill="FFFFFF"/>
        </w:rPr>
        <w:t>下列土地應於公告之申報期間向土地所在地之直轄市、縣（市）政府民政機關辦理申報事宜：</w:t>
      </w:r>
    </w:p>
    <w:p w14:paraId="6CC5D8B5" w14:textId="77777777" w:rsidR="001050DE" w:rsidRDefault="001050DE" w:rsidP="001251B9">
      <w:pPr>
        <w:adjustRightInd w:val="0"/>
        <w:snapToGrid w:val="0"/>
        <w:ind w:leftChars="500" w:left="1620" w:hangingChars="150" w:hanging="420"/>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w:t>
      </w:r>
      <w:r>
        <w:rPr>
          <w:rFonts w:ascii="標楷體" w:eastAsia="標楷體" w:hAnsi="標楷體" w:cs="Arial"/>
          <w:sz w:val="28"/>
          <w:szCs w:val="28"/>
          <w:shd w:val="clear" w:color="auto" w:fill="FFFFFF"/>
        </w:rPr>
        <w:t>1)</w:t>
      </w:r>
      <w:r w:rsidR="00A402EA" w:rsidRPr="0010290E">
        <w:rPr>
          <w:rFonts w:ascii="標楷體" w:eastAsia="標楷體" w:hAnsi="標楷體" w:cs="Arial"/>
          <w:sz w:val="28"/>
          <w:szCs w:val="28"/>
          <w:shd w:val="clear" w:color="auto" w:fill="FFFFFF"/>
        </w:rPr>
        <w:t>地籍清理條例施行前以神明會以外名義登記或具有</w:t>
      </w:r>
      <w:r w:rsidR="00A402EA" w:rsidRPr="0010290E">
        <w:rPr>
          <w:rFonts w:ascii="標楷體" w:eastAsia="標楷體" w:hAnsi="標楷體" w:cs="Arial"/>
          <w:sz w:val="28"/>
          <w:szCs w:val="28"/>
          <w:shd w:val="pct15" w:color="auto" w:fill="FFFFFF"/>
        </w:rPr>
        <w:t>神明會之性質及事實</w:t>
      </w:r>
      <w:r w:rsidR="00A402EA" w:rsidRPr="0010290E">
        <w:rPr>
          <w:rFonts w:ascii="標楷體" w:eastAsia="標楷體" w:hAnsi="標楷體" w:cs="Arial"/>
          <w:sz w:val="28"/>
          <w:szCs w:val="28"/>
          <w:shd w:val="clear" w:color="auto" w:fill="FFFFFF"/>
        </w:rPr>
        <w:t>者。</w:t>
      </w:r>
    </w:p>
    <w:p w14:paraId="5709B63D" w14:textId="348733C3" w:rsidR="00A402EA" w:rsidRPr="0010290E" w:rsidRDefault="001050DE" w:rsidP="001251B9">
      <w:pPr>
        <w:adjustRightInd w:val="0"/>
        <w:snapToGrid w:val="0"/>
        <w:ind w:leftChars="500" w:left="1620" w:hangingChars="150" w:hanging="420"/>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w:t>
      </w:r>
      <w:r w:rsidR="001251B9">
        <w:rPr>
          <w:rFonts w:ascii="標楷體" w:eastAsia="標楷體" w:hAnsi="標楷體" w:cs="Arial"/>
          <w:sz w:val="28"/>
          <w:szCs w:val="28"/>
          <w:shd w:val="clear" w:color="auto" w:fill="FFFFFF"/>
        </w:rPr>
        <w:t>2</w:t>
      </w:r>
      <w:r>
        <w:rPr>
          <w:rFonts w:ascii="標楷體" w:eastAsia="標楷體" w:hAnsi="標楷體" w:cs="Arial"/>
          <w:sz w:val="28"/>
          <w:szCs w:val="28"/>
          <w:shd w:val="clear" w:color="auto" w:fill="FFFFFF"/>
        </w:rPr>
        <w:t>)</w:t>
      </w:r>
      <w:r w:rsidR="00A402EA" w:rsidRPr="0010290E">
        <w:rPr>
          <w:rFonts w:ascii="標楷體" w:eastAsia="標楷體" w:hAnsi="標楷體" w:cs="Arial"/>
          <w:sz w:val="28"/>
          <w:szCs w:val="28"/>
          <w:shd w:val="clear" w:color="auto" w:fill="FFFFFF"/>
        </w:rPr>
        <w:t>原以寺廟或宗教團體名義登記，於34年10月24日以前改以他人名義登記之土地，自始為該寺廟或宗教團體管理、使用或收益者。</w:t>
      </w:r>
    </w:p>
    <w:p w14:paraId="2AA11C3A" w14:textId="5F0C20BD" w:rsidR="00A402EA" w:rsidRPr="0010290E" w:rsidRDefault="001251B9" w:rsidP="001251B9">
      <w:pPr>
        <w:adjustRightInd w:val="0"/>
        <w:snapToGrid w:val="0"/>
        <w:ind w:leftChars="500" w:left="1620" w:hangingChars="150" w:hanging="420"/>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lastRenderedPageBreak/>
        <w:t>(</w:t>
      </w:r>
      <w:r>
        <w:rPr>
          <w:rFonts w:ascii="標楷體" w:eastAsia="標楷體" w:hAnsi="標楷體" w:cs="Arial"/>
          <w:sz w:val="28"/>
          <w:szCs w:val="28"/>
          <w:shd w:val="clear" w:color="auto" w:fill="FFFFFF"/>
        </w:rPr>
        <w:t>3)</w:t>
      </w:r>
      <w:r w:rsidR="00A402EA" w:rsidRPr="0010290E">
        <w:rPr>
          <w:rFonts w:ascii="標楷體" w:eastAsia="標楷體" w:hAnsi="標楷體" w:cs="Arial"/>
          <w:sz w:val="28"/>
          <w:szCs w:val="28"/>
          <w:shd w:val="clear" w:color="auto" w:fill="FFFFFF"/>
        </w:rPr>
        <w:t>以神祇、未依法登記之寺廟或宗教團體名義登記之土地，現為依法登記之募建寺廟或宗教性質法人使用，且能證明登記名義人與現使用之寺廟或宗教性質之法人確係同一主體者。</w:t>
      </w:r>
    </w:p>
    <w:p w14:paraId="01C49D4A" w14:textId="0A427DB5" w:rsidR="00A402EA" w:rsidRPr="0010290E" w:rsidRDefault="001251B9" w:rsidP="001251B9">
      <w:pPr>
        <w:adjustRightInd w:val="0"/>
        <w:snapToGrid w:val="0"/>
        <w:ind w:leftChars="450" w:left="1360" w:hangingChars="100" w:hanging="280"/>
        <w:jc w:val="both"/>
        <w:rPr>
          <w:rFonts w:ascii="標楷體" w:eastAsia="標楷體" w:hAnsi="標楷體" w:cs="Arial"/>
          <w:kern w:val="0"/>
          <w:sz w:val="28"/>
          <w:szCs w:val="28"/>
        </w:rPr>
      </w:pPr>
      <w:r>
        <w:rPr>
          <w:rFonts w:ascii="標楷體" w:eastAsia="標楷體" w:hAnsi="標楷體" w:cs="Arial"/>
          <w:sz w:val="28"/>
          <w:szCs w:val="28"/>
          <w:shd w:val="clear" w:color="auto" w:fill="FFFFFF"/>
        </w:rPr>
        <w:t>2.</w:t>
      </w:r>
      <w:r w:rsidR="00A402EA" w:rsidRPr="0010290E">
        <w:rPr>
          <w:rFonts w:ascii="標楷體" w:eastAsia="標楷體" w:hAnsi="標楷體" w:cs="Arial"/>
          <w:sz w:val="28"/>
          <w:szCs w:val="28"/>
          <w:shd w:val="clear" w:color="auto" w:fill="FFFFFF"/>
        </w:rPr>
        <w:t>申報期限為自公告後</w:t>
      </w:r>
      <w:r w:rsidR="00A402EA" w:rsidRPr="0010290E">
        <w:rPr>
          <w:rFonts w:ascii="標楷體" w:eastAsia="標楷體" w:hAnsi="標楷體" w:cs="Arial"/>
          <w:sz w:val="28"/>
          <w:szCs w:val="28"/>
          <w:shd w:val="pct15" w:color="auto" w:fill="FFFFFF"/>
        </w:rPr>
        <w:t>1年內，惟該期限為訓示規定</w:t>
      </w:r>
      <w:r w:rsidR="00A402EA" w:rsidRPr="0010290E">
        <w:rPr>
          <w:rFonts w:ascii="標楷體" w:eastAsia="標楷體" w:hAnsi="標楷體" w:cs="Arial"/>
          <w:sz w:val="28"/>
          <w:szCs w:val="28"/>
          <w:shd w:val="clear" w:color="auto" w:fill="FFFFFF"/>
        </w:rPr>
        <w:t>，若逾期申報，除該土地已完成標售或登記為國有外，民政機關</w:t>
      </w:r>
      <w:r w:rsidR="00A402EA" w:rsidRPr="0010290E">
        <w:rPr>
          <w:rFonts w:ascii="標楷體" w:eastAsia="標楷體" w:hAnsi="標楷體" w:cs="Arial"/>
          <w:sz w:val="28"/>
          <w:szCs w:val="28"/>
          <w:shd w:val="pct15" w:color="auto" w:fill="FFFFFF"/>
        </w:rPr>
        <w:t>仍應受理</w:t>
      </w:r>
      <w:r w:rsidR="00A402EA" w:rsidRPr="0010290E">
        <w:rPr>
          <w:rFonts w:ascii="標楷體" w:eastAsia="標楷體" w:hAnsi="標楷體" w:cs="Arial"/>
          <w:sz w:val="28"/>
          <w:szCs w:val="28"/>
          <w:shd w:val="clear" w:color="auto" w:fill="FFFFFF"/>
        </w:rPr>
        <w:t>民眾之申報</w:t>
      </w:r>
      <w:r w:rsidR="00A402EA" w:rsidRPr="0010290E">
        <w:rPr>
          <w:rFonts w:ascii="標楷體" w:eastAsia="標楷體" w:hAnsi="標楷體" w:cs="Arial" w:hint="eastAsia"/>
          <w:sz w:val="28"/>
          <w:szCs w:val="28"/>
          <w:shd w:val="clear" w:color="auto" w:fill="FFFFFF"/>
        </w:rPr>
        <w:t>。</w:t>
      </w:r>
    </w:p>
    <w:p w14:paraId="6ED2C68B" w14:textId="1D45F870" w:rsidR="005D6E30" w:rsidRPr="0010290E" w:rsidRDefault="005D6E30" w:rsidP="006C5F0A">
      <w:pPr>
        <w:pStyle w:val="afffb"/>
        <w:numPr>
          <w:ilvl w:val="0"/>
          <w:numId w:val="47"/>
        </w:numPr>
        <w:spacing w:line="360" w:lineRule="exact"/>
        <w:ind w:leftChars="0"/>
        <w:jc w:val="both"/>
        <w:rPr>
          <w:rFonts w:ascii="標楷體" w:eastAsia="標楷體" w:hAnsi="標楷體" w:cs="Arial"/>
          <w:kern w:val="0"/>
          <w:sz w:val="28"/>
          <w:szCs w:val="28"/>
        </w:rPr>
      </w:pPr>
      <w:r w:rsidRPr="0010290E">
        <w:rPr>
          <w:rFonts w:ascii="標楷體" w:eastAsia="標楷體" w:hAnsi="標楷體" w:cs="Arial"/>
          <w:kern w:val="0"/>
          <w:sz w:val="28"/>
          <w:szCs w:val="28"/>
        </w:rPr>
        <w:t>以</w:t>
      </w:r>
      <w:r w:rsidRPr="003A5755">
        <w:rPr>
          <w:rFonts w:ascii="標楷體" w:eastAsia="標楷體" w:hAnsi="標楷體" w:cs="Arial"/>
          <w:bCs/>
          <w:sz w:val="28"/>
          <w:szCs w:val="28"/>
        </w:rPr>
        <w:t>神明</w:t>
      </w:r>
      <w:r w:rsidRPr="0010290E">
        <w:rPr>
          <w:rFonts w:ascii="標楷體" w:eastAsia="標楷體" w:hAnsi="標楷體" w:cs="Arial"/>
          <w:kern w:val="0"/>
          <w:sz w:val="28"/>
          <w:szCs w:val="28"/>
        </w:rPr>
        <w:t>會名義登記土地之清理應如何申報？向何機關申報</w:t>
      </w:r>
      <w:r w:rsidRPr="0010290E">
        <w:rPr>
          <w:rFonts w:ascii="標楷體" w:eastAsia="標楷體" w:hAnsi="標楷體" w:cs="Arial" w:hint="eastAsia"/>
          <w:kern w:val="0"/>
          <w:sz w:val="28"/>
          <w:szCs w:val="28"/>
        </w:rPr>
        <w:t>?</w:t>
      </w:r>
    </w:p>
    <w:p w14:paraId="2717B836" w14:textId="77777777" w:rsidR="005D6E30" w:rsidRPr="0010290E" w:rsidRDefault="005D6E30" w:rsidP="00092A83">
      <w:pPr>
        <w:adjustRightInd w:val="0"/>
        <w:snapToGrid w:val="0"/>
        <w:ind w:leftChars="350" w:left="1260" w:hangingChars="150" w:hanging="420"/>
        <w:jc w:val="both"/>
        <w:rPr>
          <w:rFonts w:ascii="標楷體" w:eastAsia="標楷體" w:hAnsi="標楷體" w:cs="Arial"/>
          <w:kern w:val="0"/>
          <w:sz w:val="28"/>
          <w:szCs w:val="28"/>
        </w:rPr>
      </w:pPr>
      <w:r w:rsidRPr="0010290E">
        <w:rPr>
          <w:rFonts w:ascii="標楷體" w:eastAsia="標楷體" w:hAnsi="標楷體" w:cs="Arial" w:hint="eastAsia"/>
          <w:kern w:val="0"/>
          <w:sz w:val="28"/>
          <w:szCs w:val="28"/>
          <w:shd w:val="pct15" w:color="auto" w:fill="FFFFFF"/>
        </w:rPr>
        <w:t>答:</w:t>
      </w:r>
    </w:p>
    <w:p w14:paraId="5402C7CF" w14:textId="0CB7B41D" w:rsidR="005D6E30" w:rsidRPr="0010290E" w:rsidRDefault="001251B9" w:rsidP="001251B9">
      <w:pPr>
        <w:adjustRightInd w:val="0"/>
        <w:snapToGrid w:val="0"/>
        <w:ind w:leftChars="450" w:left="1360" w:hangingChars="100" w:hanging="280"/>
        <w:jc w:val="both"/>
        <w:rPr>
          <w:rFonts w:ascii="標楷體" w:eastAsia="標楷體" w:hAnsi="標楷體" w:cs="Arial"/>
          <w:kern w:val="0"/>
          <w:sz w:val="28"/>
          <w:szCs w:val="28"/>
        </w:rPr>
      </w:pPr>
      <w:r>
        <w:rPr>
          <w:rFonts w:ascii="標楷體" w:eastAsia="標楷體" w:hAnsi="標楷體" w:cs="Arial"/>
          <w:kern w:val="0"/>
          <w:sz w:val="28"/>
          <w:szCs w:val="28"/>
        </w:rPr>
        <w:t>1.</w:t>
      </w:r>
      <w:r w:rsidR="005D6E30" w:rsidRPr="0010290E">
        <w:rPr>
          <w:rFonts w:ascii="標楷體" w:eastAsia="標楷體" w:hAnsi="標楷體" w:cs="Arial"/>
          <w:kern w:val="0"/>
          <w:sz w:val="28"/>
          <w:szCs w:val="28"/>
        </w:rPr>
        <w:t>依地籍清理條例第19條規定，神明會土地應由神明會管理人或</w:t>
      </w:r>
      <w:r w:rsidR="005D6E30" w:rsidRPr="0010290E">
        <w:rPr>
          <w:rFonts w:ascii="標楷體" w:eastAsia="標楷體" w:hAnsi="標楷體" w:cs="Arial" w:hint="eastAsia"/>
          <w:kern w:val="0"/>
          <w:sz w:val="28"/>
          <w:szCs w:val="28"/>
        </w:rPr>
        <w:t>3</w:t>
      </w:r>
      <w:r w:rsidR="005D6E30" w:rsidRPr="0010290E">
        <w:rPr>
          <w:rFonts w:ascii="標楷體" w:eastAsia="標楷體" w:hAnsi="標楷體" w:cs="Arial"/>
          <w:kern w:val="0"/>
          <w:sz w:val="28"/>
          <w:szCs w:val="28"/>
        </w:rPr>
        <w:t>分之</w:t>
      </w:r>
      <w:r w:rsidR="005D6E30" w:rsidRPr="0010290E">
        <w:rPr>
          <w:rFonts w:ascii="標楷體" w:eastAsia="標楷體" w:hAnsi="標楷體" w:cs="Arial" w:hint="eastAsia"/>
          <w:kern w:val="0"/>
          <w:sz w:val="28"/>
          <w:szCs w:val="28"/>
        </w:rPr>
        <w:t>1</w:t>
      </w:r>
      <w:r w:rsidR="005D6E30" w:rsidRPr="0010290E">
        <w:rPr>
          <w:rFonts w:ascii="標楷體" w:eastAsia="標楷體" w:hAnsi="標楷體" w:cs="Arial"/>
          <w:kern w:val="0"/>
          <w:sz w:val="28"/>
          <w:szCs w:val="28"/>
        </w:rPr>
        <w:t>以上會員或信徒推舉之代表</w:t>
      </w:r>
      <w:r w:rsidR="005D6E30" w:rsidRPr="0010290E">
        <w:rPr>
          <w:rFonts w:ascii="標楷體" w:eastAsia="標楷體" w:hAnsi="標楷體" w:cs="Arial" w:hint="eastAsia"/>
          <w:kern w:val="0"/>
          <w:sz w:val="28"/>
          <w:szCs w:val="28"/>
        </w:rPr>
        <w:t>1</w:t>
      </w:r>
      <w:r w:rsidR="005D6E30" w:rsidRPr="0010290E">
        <w:rPr>
          <w:rFonts w:ascii="標楷體" w:eastAsia="標楷體" w:hAnsi="標楷體" w:cs="Arial"/>
          <w:kern w:val="0"/>
          <w:sz w:val="28"/>
          <w:szCs w:val="28"/>
        </w:rPr>
        <w:t>人，於申報期間內檢附下列文件：</w:t>
      </w:r>
    </w:p>
    <w:p w14:paraId="752100AE" w14:textId="77777777" w:rsidR="00AE1049" w:rsidRDefault="001251B9" w:rsidP="00AE1049">
      <w:pPr>
        <w:adjustRightInd w:val="0"/>
        <w:snapToGrid w:val="0"/>
        <w:ind w:leftChars="500" w:left="1480" w:hangingChars="100" w:hanging="280"/>
        <w:jc w:val="both"/>
        <w:rPr>
          <w:rFonts w:ascii="標楷體" w:eastAsia="標楷體" w:hAnsi="標楷體" w:cs="Arial"/>
          <w:kern w:val="0"/>
          <w:sz w:val="28"/>
          <w:szCs w:val="28"/>
        </w:rPr>
      </w:pPr>
      <w:r>
        <w:rPr>
          <w:rFonts w:ascii="新細明體" w:hAnsi="新細明體" w:cs="新細明體"/>
          <w:kern w:val="0"/>
          <w:sz w:val="28"/>
          <w:szCs w:val="28"/>
        </w:rPr>
        <w:t>(1)</w:t>
      </w:r>
      <w:r w:rsidR="005D6E30" w:rsidRPr="0010290E">
        <w:rPr>
          <w:rFonts w:ascii="標楷體" w:eastAsia="標楷體" w:hAnsi="標楷體" w:cs="Arial"/>
          <w:kern w:val="0"/>
          <w:sz w:val="28"/>
          <w:szCs w:val="28"/>
        </w:rPr>
        <w:t>申報書。</w:t>
      </w:r>
    </w:p>
    <w:p w14:paraId="6A1DD81D" w14:textId="77777777" w:rsidR="00AE1049" w:rsidRDefault="001251B9" w:rsidP="00092A83">
      <w:pPr>
        <w:adjustRightInd w:val="0"/>
        <w:snapToGrid w:val="0"/>
        <w:ind w:leftChars="500" w:left="1480" w:hangingChars="100" w:hanging="280"/>
        <w:jc w:val="both"/>
        <w:rPr>
          <w:rFonts w:ascii="標楷體" w:eastAsia="標楷體" w:hAnsi="標楷體" w:cs="Arial"/>
          <w:kern w:val="0"/>
          <w:sz w:val="28"/>
          <w:szCs w:val="28"/>
        </w:rPr>
      </w:pPr>
      <w:r>
        <w:rPr>
          <w:rFonts w:ascii="標楷體" w:eastAsia="標楷體" w:hAnsi="標楷體" w:cs="Arial" w:hint="eastAsia"/>
          <w:kern w:val="0"/>
          <w:sz w:val="28"/>
          <w:szCs w:val="28"/>
        </w:rPr>
        <w:t>(</w:t>
      </w:r>
      <w:r>
        <w:rPr>
          <w:rFonts w:ascii="標楷體" w:eastAsia="標楷體" w:hAnsi="標楷體" w:cs="Arial"/>
          <w:kern w:val="0"/>
          <w:sz w:val="28"/>
          <w:szCs w:val="28"/>
        </w:rPr>
        <w:t>2)</w:t>
      </w:r>
      <w:r w:rsidR="005D6E30" w:rsidRPr="0010290E">
        <w:rPr>
          <w:rFonts w:ascii="標楷體" w:eastAsia="標楷體" w:hAnsi="標楷體" w:cs="Arial"/>
          <w:kern w:val="0"/>
          <w:sz w:val="28"/>
          <w:szCs w:val="28"/>
        </w:rPr>
        <w:t>神明會沿革及原始規約。無原始規約者，得以該神明會成立時組織成員或出資證明代替。</w:t>
      </w:r>
    </w:p>
    <w:p w14:paraId="667EAE6C" w14:textId="1504898E" w:rsidR="005D6E30" w:rsidRPr="0010290E" w:rsidRDefault="001251B9" w:rsidP="00092A83">
      <w:pPr>
        <w:adjustRightInd w:val="0"/>
        <w:snapToGrid w:val="0"/>
        <w:ind w:leftChars="500" w:left="1480" w:hangingChars="100" w:hanging="280"/>
        <w:jc w:val="both"/>
        <w:rPr>
          <w:rFonts w:ascii="標楷體" w:eastAsia="標楷體" w:hAnsi="標楷體" w:cs="Arial"/>
          <w:kern w:val="0"/>
          <w:sz w:val="28"/>
          <w:szCs w:val="28"/>
        </w:rPr>
      </w:pPr>
      <w:r>
        <w:rPr>
          <w:rFonts w:ascii="標楷體" w:eastAsia="標楷體" w:hAnsi="標楷體" w:cs="Arial" w:hint="eastAsia"/>
          <w:kern w:val="0"/>
          <w:sz w:val="28"/>
          <w:szCs w:val="28"/>
        </w:rPr>
        <w:t>(</w:t>
      </w:r>
      <w:r>
        <w:rPr>
          <w:rFonts w:ascii="標楷體" w:eastAsia="標楷體" w:hAnsi="標楷體" w:cs="Arial"/>
          <w:kern w:val="0"/>
          <w:sz w:val="28"/>
          <w:szCs w:val="28"/>
        </w:rPr>
        <w:t>3)</w:t>
      </w:r>
      <w:r w:rsidR="005D6E30" w:rsidRPr="0010290E">
        <w:rPr>
          <w:rFonts w:ascii="標楷體" w:eastAsia="標楷體" w:hAnsi="標楷體" w:cs="Arial"/>
          <w:kern w:val="0"/>
          <w:sz w:val="28"/>
          <w:szCs w:val="28"/>
        </w:rPr>
        <w:t>現會員或信徒名冊、會員或信徒系統表及會員或信徒全部戶籍謄本。</w:t>
      </w:r>
    </w:p>
    <w:p w14:paraId="24F65840" w14:textId="723A2E8F" w:rsidR="005D6E30" w:rsidRPr="0010290E" w:rsidRDefault="001251B9" w:rsidP="00092A83">
      <w:pPr>
        <w:adjustRightInd w:val="0"/>
        <w:snapToGrid w:val="0"/>
        <w:ind w:leftChars="500" w:left="1480" w:hangingChars="100" w:hanging="280"/>
        <w:jc w:val="both"/>
        <w:rPr>
          <w:rFonts w:ascii="標楷體" w:eastAsia="標楷體" w:hAnsi="標楷體" w:cs="Arial"/>
          <w:kern w:val="0"/>
          <w:sz w:val="28"/>
          <w:szCs w:val="28"/>
        </w:rPr>
      </w:pPr>
      <w:r>
        <w:rPr>
          <w:rFonts w:ascii="標楷體" w:eastAsia="標楷體" w:hAnsi="標楷體" w:cs="Arial"/>
          <w:kern w:val="0"/>
          <w:sz w:val="28"/>
          <w:szCs w:val="28"/>
        </w:rPr>
        <w:t>(4)</w:t>
      </w:r>
      <w:r w:rsidR="005D6E30" w:rsidRPr="0010290E">
        <w:rPr>
          <w:rFonts w:ascii="標楷體" w:eastAsia="標楷體" w:hAnsi="標楷體" w:cs="Arial"/>
          <w:kern w:val="0"/>
          <w:sz w:val="28"/>
          <w:szCs w:val="28"/>
        </w:rPr>
        <w:t>土地登記謄本及土地清冊。</w:t>
      </w:r>
    </w:p>
    <w:p w14:paraId="19A46220" w14:textId="2BF9135F" w:rsidR="005D6E30" w:rsidRPr="0010290E" w:rsidRDefault="001251B9" w:rsidP="00092A83">
      <w:pPr>
        <w:adjustRightInd w:val="0"/>
        <w:snapToGrid w:val="0"/>
        <w:ind w:leftChars="500" w:left="1480" w:hangingChars="100" w:hanging="280"/>
        <w:jc w:val="both"/>
        <w:rPr>
          <w:rFonts w:ascii="標楷體" w:eastAsia="標楷體" w:hAnsi="標楷體" w:cs="Arial"/>
          <w:kern w:val="0"/>
          <w:sz w:val="28"/>
          <w:szCs w:val="28"/>
        </w:rPr>
      </w:pPr>
      <w:r>
        <w:rPr>
          <w:rFonts w:ascii="標楷體" w:eastAsia="標楷體" w:hAnsi="標楷體" w:cs="Arial"/>
          <w:kern w:val="0"/>
          <w:sz w:val="28"/>
          <w:szCs w:val="28"/>
        </w:rPr>
        <w:t>(5)</w:t>
      </w:r>
      <w:r w:rsidR="005D6E30" w:rsidRPr="0010290E">
        <w:rPr>
          <w:rFonts w:ascii="標楷體" w:eastAsia="標楷體" w:hAnsi="標楷體" w:cs="Arial"/>
          <w:kern w:val="0"/>
          <w:sz w:val="28"/>
          <w:szCs w:val="28"/>
        </w:rPr>
        <w:t>其他有關文件。</w:t>
      </w:r>
    </w:p>
    <w:p w14:paraId="5255150E" w14:textId="4C5344B8" w:rsidR="005D6E30" w:rsidRPr="0010290E" w:rsidRDefault="001251B9" w:rsidP="001251B9">
      <w:pPr>
        <w:adjustRightInd w:val="0"/>
        <w:snapToGrid w:val="0"/>
        <w:ind w:leftChars="450" w:left="1360" w:hangingChars="100" w:hanging="280"/>
        <w:jc w:val="both"/>
        <w:rPr>
          <w:rFonts w:ascii="標楷體" w:eastAsia="標楷體" w:hAnsi="標楷體" w:cs="Arial"/>
          <w:kern w:val="0"/>
          <w:sz w:val="28"/>
          <w:szCs w:val="28"/>
        </w:rPr>
      </w:pPr>
      <w:r>
        <w:rPr>
          <w:rFonts w:ascii="標楷體" w:eastAsia="標楷體" w:hAnsi="標楷體" w:cs="Arial" w:hint="eastAsia"/>
          <w:kern w:val="0"/>
          <w:sz w:val="28"/>
          <w:szCs w:val="28"/>
        </w:rPr>
        <w:t>2</w:t>
      </w:r>
      <w:r>
        <w:rPr>
          <w:rFonts w:ascii="標楷體" w:eastAsia="標楷體" w:hAnsi="標楷體" w:cs="Arial"/>
          <w:kern w:val="0"/>
          <w:sz w:val="28"/>
          <w:szCs w:val="28"/>
        </w:rPr>
        <w:t>.</w:t>
      </w:r>
      <w:r w:rsidR="005D6E30" w:rsidRPr="0010290E">
        <w:rPr>
          <w:rFonts w:ascii="標楷體" w:eastAsia="標楷體" w:hAnsi="標楷體" w:cs="Arial"/>
          <w:kern w:val="0"/>
          <w:sz w:val="28"/>
          <w:szCs w:val="28"/>
        </w:rPr>
        <w:t>神明會土地．應向土地所在地之直轄市或縣(市)民政機關申報，申報有</w:t>
      </w:r>
      <w:r w:rsidR="005D6E30" w:rsidRPr="0010290E">
        <w:rPr>
          <w:rFonts w:ascii="標楷體" w:eastAsia="標楷體" w:hAnsi="標楷體" w:cs="Arial" w:hint="eastAsia"/>
          <w:kern w:val="0"/>
          <w:sz w:val="28"/>
          <w:szCs w:val="28"/>
        </w:rPr>
        <w:t>2</w:t>
      </w:r>
      <w:r w:rsidR="005D6E30" w:rsidRPr="0010290E">
        <w:rPr>
          <w:rFonts w:ascii="標楷體" w:eastAsia="標楷體" w:hAnsi="標楷體" w:cs="Arial"/>
          <w:kern w:val="0"/>
          <w:sz w:val="28"/>
          <w:szCs w:val="28"/>
        </w:rPr>
        <w:t>人以上者，直轄市、縣(市)民政機關應通知當事人於</w:t>
      </w:r>
      <w:r w:rsidR="005D6E30" w:rsidRPr="0010290E">
        <w:rPr>
          <w:rFonts w:ascii="標楷體" w:eastAsia="標楷體" w:hAnsi="標楷體" w:cs="Arial" w:hint="eastAsia"/>
          <w:kern w:val="0"/>
          <w:sz w:val="28"/>
          <w:szCs w:val="28"/>
        </w:rPr>
        <w:t>3</w:t>
      </w:r>
      <w:r w:rsidR="005D6E30" w:rsidRPr="0010290E">
        <w:rPr>
          <w:rFonts w:ascii="標楷體" w:eastAsia="標楷體" w:hAnsi="標楷體" w:cs="Arial"/>
          <w:kern w:val="0"/>
          <w:sz w:val="28"/>
          <w:szCs w:val="28"/>
        </w:rPr>
        <w:t>個月內協調以</w:t>
      </w:r>
      <w:r w:rsidR="005D6E30" w:rsidRPr="0010290E">
        <w:rPr>
          <w:rFonts w:ascii="標楷體" w:eastAsia="標楷體" w:hAnsi="標楷體" w:cs="Arial" w:hint="eastAsia"/>
          <w:kern w:val="0"/>
          <w:sz w:val="28"/>
          <w:szCs w:val="28"/>
        </w:rPr>
        <w:t>1</w:t>
      </w:r>
      <w:r w:rsidR="005D6E30" w:rsidRPr="0010290E">
        <w:rPr>
          <w:rFonts w:ascii="標楷體" w:eastAsia="標楷體" w:hAnsi="標楷體" w:cs="Arial"/>
          <w:kern w:val="0"/>
          <w:sz w:val="28"/>
          <w:szCs w:val="28"/>
        </w:rPr>
        <w:t>人申報，若神明會土地位在不同直轄市或縣(市)者，應向該神明會</w:t>
      </w:r>
      <w:r w:rsidR="005D6E30" w:rsidRPr="0010290E">
        <w:rPr>
          <w:rFonts w:ascii="標楷體" w:eastAsia="標楷體" w:hAnsi="標楷體" w:cs="Arial"/>
          <w:kern w:val="0"/>
          <w:sz w:val="28"/>
          <w:szCs w:val="28"/>
          <w:shd w:val="pct15" w:color="auto" w:fill="FFFFFF"/>
        </w:rPr>
        <w:t>土地面積最大</w:t>
      </w:r>
      <w:r w:rsidR="005D6E30" w:rsidRPr="0010290E">
        <w:rPr>
          <w:rFonts w:ascii="標楷體" w:eastAsia="標楷體" w:hAnsi="標楷體" w:cs="Arial"/>
          <w:kern w:val="0"/>
          <w:sz w:val="28"/>
          <w:szCs w:val="28"/>
        </w:rPr>
        <w:t>之直轄市或縣(市)民政機關申報</w:t>
      </w:r>
      <w:r w:rsidR="005D6E30" w:rsidRPr="0010290E">
        <w:rPr>
          <w:rFonts w:ascii="標楷體" w:eastAsia="標楷體" w:hAnsi="標楷體" w:cs="新細明體"/>
          <w:kern w:val="0"/>
          <w:sz w:val="28"/>
          <w:szCs w:val="28"/>
        </w:rPr>
        <w:t>，由該民政機關通知其他土地所在之民政機關會同審查。</w:t>
      </w:r>
    </w:p>
    <w:p w14:paraId="2515931A" w14:textId="1458A52D" w:rsidR="0009606C" w:rsidRPr="0010290E" w:rsidRDefault="0009606C" w:rsidP="006C5F0A">
      <w:pPr>
        <w:pStyle w:val="afffb"/>
        <w:numPr>
          <w:ilvl w:val="0"/>
          <w:numId w:val="47"/>
        </w:numPr>
        <w:spacing w:line="360" w:lineRule="exact"/>
        <w:ind w:leftChars="0"/>
        <w:jc w:val="both"/>
        <w:rPr>
          <w:rFonts w:ascii="標楷體" w:eastAsia="標楷體" w:hAnsi="標楷體" w:cs="Arial"/>
          <w:kern w:val="0"/>
          <w:sz w:val="28"/>
          <w:szCs w:val="28"/>
        </w:rPr>
      </w:pPr>
      <w:r w:rsidRPr="0010290E">
        <w:rPr>
          <w:rFonts w:ascii="標楷體" w:eastAsia="標楷體" w:hAnsi="標楷體" w:cs="Arial"/>
          <w:kern w:val="0"/>
          <w:sz w:val="28"/>
          <w:szCs w:val="28"/>
        </w:rPr>
        <w:t>神明會之現會員或信徒名冊或土地清冊經民政機關驗印後，如有變動、漏列或誤列情形，應如何處理</w:t>
      </w:r>
      <w:r w:rsidRPr="0010290E">
        <w:rPr>
          <w:rFonts w:ascii="標楷體" w:eastAsia="標楷體" w:hAnsi="標楷體" w:cs="Arial" w:hint="eastAsia"/>
          <w:kern w:val="0"/>
          <w:sz w:val="28"/>
          <w:szCs w:val="28"/>
        </w:rPr>
        <w:t>?</w:t>
      </w:r>
    </w:p>
    <w:p w14:paraId="47B91E31" w14:textId="77777777" w:rsidR="0009606C" w:rsidRPr="0010290E" w:rsidRDefault="0009606C" w:rsidP="00092A83">
      <w:pPr>
        <w:adjustRightInd w:val="0"/>
        <w:snapToGrid w:val="0"/>
        <w:ind w:leftChars="350" w:left="1260" w:hangingChars="150" w:hanging="420"/>
        <w:jc w:val="both"/>
        <w:rPr>
          <w:rFonts w:ascii="標楷體" w:eastAsia="標楷體" w:hAnsi="標楷體" w:cs="Arial"/>
          <w:kern w:val="0"/>
          <w:sz w:val="28"/>
          <w:szCs w:val="28"/>
        </w:rPr>
      </w:pPr>
      <w:r w:rsidRPr="0010290E">
        <w:rPr>
          <w:rFonts w:ascii="標楷體" w:eastAsia="標楷體" w:hAnsi="標楷體" w:cs="Arial" w:hint="eastAsia"/>
          <w:kern w:val="0"/>
          <w:sz w:val="28"/>
          <w:szCs w:val="28"/>
          <w:shd w:val="pct15" w:color="auto" w:fill="FFFFFF"/>
        </w:rPr>
        <w:t>答:</w:t>
      </w:r>
      <w:r w:rsidRPr="0010290E">
        <w:rPr>
          <w:rFonts w:ascii="標楷體" w:eastAsia="標楷體" w:hAnsi="標楷體" w:cs="Arial"/>
          <w:kern w:val="0"/>
          <w:sz w:val="28"/>
          <w:szCs w:val="28"/>
        </w:rPr>
        <w:t>得由神明會之管理人、會員、信徒或利害關係人檢具會員或信徒過半數同意書，敘明理由並檢附相關證明文件向直轄市或縣（市）政府民政機關申請更正</w:t>
      </w:r>
      <w:r w:rsidRPr="0010290E">
        <w:rPr>
          <w:rFonts w:ascii="標楷體" w:eastAsia="標楷體" w:hAnsi="標楷體" w:cs="Arial" w:hint="eastAsia"/>
          <w:kern w:val="0"/>
          <w:sz w:val="28"/>
          <w:szCs w:val="28"/>
        </w:rPr>
        <w:t>。</w:t>
      </w:r>
    </w:p>
    <w:p w14:paraId="23C81E29" w14:textId="5D3E89DD" w:rsidR="0009606C" w:rsidRPr="0010290E" w:rsidRDefault="0009606C" w:rsidP="006C5F0A">
      <w:pPr>
        <w:pStyle w:val="afffb"/>
        <w:numPr>
          <w:ilvl w:val="0"/>
          <w:numId w:val="47"/>
        </w:numPr>
        <w:spacing w:line="360" w:lineRule="exact"/>
        <w:ind w:leftChars="0"/>
        <w:jc w:val="both"/>
        <w:rPr>
          <w:rFonts w:ascii="標楷體" w:eastAsia="標楷體" w:hAnsi="標楷體" w:cs="Arial"/>
          <w:bCs/>
          <w:sz w:val="28"/>
          <w:szCs w:val="28"/>
        </w:rPr>
      </w:pPr>
      <w:r w:rsidRPr="0010290E">
        <w:rPr>
          <w:rFonts w:ascii="標楷體" w:eastAsia="標楷體" w:hAnsi="標楷體" w:cs="Arial"/>
          <w:bCs/>
          <w:sz w:val="28"/>
          <w:szCs w:val="28"/>
        </w:rPr>
        <w:t>以地籍</w:t>
      </w:r>
      <w:r w:rsidRPr="0010290E">
        <w:rPr>
          <w:rFonts w:ascii="標楷體" w:eastAsia="標楷體" w:hAnsi="標楷體" w:cs="Arial"/>
          <w:kern w:val="0"/>
          <w:sz w:val="28"/>
          <w:szCs w:val="28"/>
        </w:rPr>
        <w:t>清理</w:t>
      </w:r>
      <w:r w:rsidRPr="0010290E">
        <w:rPr>
          <w:rFonts w:ascii="標楷體" w:eastAsia="標楷體" w:hAnsi="標楷體" w:cs="Arial"/>
          <w:bCs/>
          <w:sz w:val="28"/>
          <w:szCs w:val="28"/>
        </w:rPr>
        <w:t>條例施行前未經民政機關備查之神明會土地，屆期仍無人申報，會如何處理</w:t>
      </w:r>
      <w:r w:rsidRPr="0010290E">
        <w:rPr>
          <w:rFonts w:ascii="標楷體" w:eastAsia="標楷體" w:hAnsi="標楷體" w:cs="Arial" w:hint="eastAsia"/>
          <w:bCs/>
          <w:sz w:val="28"/>
          <w:szCs w:val="28"/>
        </w:rPr>
        <w:t>?</w:t>
      </w:r>
    </w:p>
    <w:p w14:paraId="4F39D4FF" w14:textId="77777777" w:rsidR="0009606C" w:rsidRPr="0010290E" w:rsidRDefault="0009606C" w:rsidP="00092A83">
      <w:pPr>
        <w:adjustRightInd w:val="0"/>
        <w:snapToGrid w:val="0"/>
        <w:ind w:leftChars="350" w:left="1260" w:hangingChars="150" w:hanging="420"/>
        <w:jc w:val="both"/>
        <w:rPr>
          <w:rFonts w:ascii="標楷體" w:eastAsia="標楷體" w:hAnsi="標楷體" w:cs="Arial"/>
          <w:kern w:val="0"/>
          <w:sz w:val="28"/>
          <w:szCs w:val="28"/>
        </w:rPr>
      </w:pPr>
      <w:r w:rsidRPr="0010290E">
        <w:rPr>
          <w:rFonts w:ascii="標楷體" w:eastAsia="標楷體" w:hAnsi="標楷體" w:cs="Arial" w:hint="eastAsia"/>
          <w:kern w:val="0"/>
          <w:sz w:val="28"/>
          <w:szCs w:val="28"/>
          <w:shd w:val="pct15" w:color="auto" w:fill="FFFFFF"/>
        </w:rPr>
        <w:t>答:</w:t>
      </w:r>
    </w:p>
    <w:p w14:paraId="78AD2D20" w14:textId="3A43A82C" w:rsidR="0009606C" w:rsidRPr="0010290E" w:rsidRDefault="001251B9" w:rsidP="001251B9">
      <w:pPr>
        <w:adjustRightInd w:val="0"/>
        <w:snapToGrid w:val="0"/>
        <w:ind w:leftChars="450" w:left="1360" w:hangingChars="100" w:hanging="280"/>
        <w:jc w:val="both"/>
        <w:rPr>
          <w:rFonts w:ascii="標楷體" w:eastAsia="標楷體" w:hAnsi="標楷體" w:cs="Arial"/>
          <w:kern w:val="0"/>
          <w:sz w:val="28"/>
          <w:szCs w:val="28"/>
        </w:rPr>
      </w:pPr>
      <w:r>
        <w:rPr>
          <w:rFonts w:ascii="標楷體" w:eastAsia="標楷體" w:hAnsi="標楷體" w:cs="Arial"/>
          <w:kern w:val="0"/>
          <w:sz w:val="28"/>
          <w:szCs w:val="28"/>
        </w:rPr>
        <w:t>1.</w:t>
      </w:r>
      <w:r w:rsidR="0009606C" w:rsidRPr="0010290E">
        <w:rPr>
          <w:rFonts w:ascii="標楷體" w:eastAsia="標楷體" w:hAnsi="標楷體" w:cs="Arial"/>
          <w:kern w:val="0"/>
          <w:sz w:val="28"/>
          <w:szCs w:val="28"/>
        </w:rPr>
        <w:t>如屆期仍無人申報，或雖經申報而被駁回，且屆期未提起訴願或訴請法院裁判，或經訴願決定或法院裁判駁回確定者，除公共設施用地外，由直轄市或縣（市）政府代為標售。</w:t>
      </w:r>
    </w:p>
    <w:p w14:paraId="26A91372" w14:textId="730248F9" w:rsidR="005D6E30" w:rsidRPr="0010290E" w:rsidRDefault="001251B9" w:rsidP="001251B9">
      <w:pPr>
        <w:adjustRightInd w:val="0"/>
        <w:snapToGrid w:val="0"/>
        <w:ind w:leftChars="450" w:left="1360" w:hangingChars="100" w:hanging="280"/>
        <w:jc w:val="both"/>
        <w:rPr>
          <w:rFonts w:ascii="標楷體" w:eastAsia="標楷體" w:hAnsi="標楷體" w:cs="Arial"/>
          <w:kern w:val="0"/>
          <w:sz w:val="28"/>
          <w:szCs w:val="28"/>
        </w:rPr>
      </w:pPr>
      <w:r>
        <w:rPr>
          <w:rFonts w:ascii="標楷體" w:eastAsia="標楷體" w:hAnsi="標楷體" w:cs="Arial"/>
          <w:kern w:val="0"/>
          <w:sz w:val="28"/>
          <w:szCs w:val="28"/>
        </w:rPr>
        <w:t>2.</w:t>
      </w:r>
      <w:r w:rsidR="0009606C" w:rsidRPr="0010290E">
        <w:rPr>
          <w:rFonts w:ascii="標楷體" w:eastAsia="標楷體" w:hAnsi="標楷體" w:cs="Arial"/>
          <w:kern w:val="0"/>
          <w:sz w:val="28"/>
          <w:szCs w:val="28"/>
        </w:rPr>
        <w:t>土地完成標售或囑託登記國有，權利人得依地籍清理條例第14條或第15條規定向不動產所在直轄市或縣</w:t>
      </w:r>
      <w:r w:rsidR="00D76685">
        <w:rPr>
          <w:rFonts w:ascii="標楷體" w:eastAsia="標楷體" w:hAnsi="標楷體" w:cs="Arial" w:hint="eastAsia"/>
          <w:kern w:val="0"/>
          <w:sz w:val="28"/>
          <w:szCs w:val="28"/>
        </w:rPr>
        <w:t>(市)</w:t>
      </w:r>
      <w:r w:rsidR="0009606C" w:rsidRPr="0010290E">
        <w:rPr>
          <w:rFonts w:ascii="標楷體" w:eastAsia="標楷體" w:hAnsi="標楷體" w:cs="Arial"/>
          <w:kern w:val="0"/>
          <w:sz w:val="28"/>
          <w:szCs w:val="28"/>
        </w:rPr>
        <w:t>政府申領土地權利價金</w:t>
      </w:r>
      <w:r w:rsidR="0009606C" w:rsidRPr="0010290E">
        <w:rPr>
          <w:rFonts w:ascii="標楷體" w:eastAsia="標楷體" w:hAnsi="標楷體" w:cs="Arial" w:hint="eastAsia"/>
          <w:kern w:val="0"/>
          <w:sz w:val="28"/>
          <w:szCs w:val="28"/>
        </w:rPr>
        <w:t>。</w:t>
      </w:r>
    </w:p>
    <w:p w14:paraId="3F5BC8C4" w14:textId="6CD55AA1" w:rsidR="002317DE" w:rsidRPr="0010290E" w:rsidRDefault="002317DE" w:rsidP="006C5F0A">
      <w:pPr>
        <w:pStyle w:val="afffb"/>
        <w:numPr>
          <w:ilvl w:val="0"/>
          <w:numId w:val="47"/>
        </w:numPr>
        <w:spacing w:line="360" w:lineRule="exact"/>
        <w:ind w:leftChars="0"/>
        <w:jc w:val="both"/>
        <w:rPr>
          <w:rFonts w:ascii="標楷體" w:eastAsia="標楷體" w:hAnsi="標楷體" w:cs="新細明體"/>
          <w:kern w:val="0"/>
          <w:sz w:val="28"/>
          <w:szCs w:val="28"/>
        </w:rPr>
      </w:pPr>
      <w:r w:rsidRPr="0010290E">
        <w:rPr>
          <w:rFonts w:ascii="標楷體" w:eastAsia="標楷體" w:hAnsi="標楷體" w:cs="新細明體"/>
          <w:kern w:val="0"/>
          <w:sz w:val="28"/>
          <w:szCs w:val="28"/>
        </w:rPr>
        <w:t>非以</w:t>
      </w:r>
      <w:r w:rsidRPr="001050DE">
        <w:rPr>
          <w:rFonts w:ascii="標楷體" w:eastAsia="標楷體" w:hAnsi="標楷體" w:cs="Arial"/>
          <w:kern w:val="0"/>
          <w:sz w:val="28"/>
          <w:szCs w:val="28"/>
        </w:rPr>
        <w:t>自然人</w:t>
      </w:r>
      <w:r w:rsidRPr="0010290E">
        <w:rPr>
          <w:rFonts w:ascii="標楷體" w:eastAsia="標楷體" w:hAnsi="標楷體" w:cs="新細明體"/>
          <w:kern w:val="0"/>
          <w:sz w:val="28"/>
          <w:szCs w:val="28"/>
        </w:rPr>
        <w:t>、</w:t>
      </w:r>
      <w:r w:rsidRPr="0010290E">
        <w:rPr>
          <w:rFonts w:ascii="標楷體" w:eastAsia="標楷體" w:hAnsi="標楷體" w:cs="Arial"/>
          <w:kern w:val="0"/>
          <w:sz w:val="28"/>
          <w:szCs w:val="28"/>
        </w:rPr>
        <w:t>法人</w:t>
      </w:r>
      <w:r w:rsidRPr="0010290E">
        <w:rPr>
          <w:rFonts w:ascii="標楷體" w:eastAsia="標楷體" w:hAnsi="標楷體" w:cs="新細明體"/>
          <w:kern w:val="0"/>
          <w:sz w:val="28"/>
          <w:szCs w:val="28"/>
        </w:rPr>
        <w:t>或依法登記之募建寺廟名義登記之土地權利，除神明會、日據時期會社或組合、或具有祭祀公業性質及事實者之情形外</w:t>
      </w:r>
      <w:r w:rsidRPr="0010290E">
        <w:rPr>
          <w:rFonts w:ascii="標楷體" w:eastAsia="標楷體" w:hAnsi="標楷體" w:cs="新細明體" w:hint="eastAsia"/>
          <w:kern w:val="0"/>
          <w:sz w:val="28"/>
          <w:szCs w:val="28"/>
        </w:rPr>
        <w:t>，</w:t>
      </w:r>
      <w:r w:rsidRPr="0010290E">
        <w:rPr>
          <w:rFonts w:ascii="標楷體" w:eastAsia="標楷體" w:hAnsi="標楷體" w:cs="新細明體"/>
          <w:kern w:val="0"/>
          <w:sz w:val="28"/>
          <w:szCs w:val="28"/>
        </w:rPr>
        <w:t>權利主體不明土地之清理方式</w:t>
      </w:r>
      <w:r w:rsidR="00A402EA" w:rsidRPr="0010290E">
        <w:rPr>
          <w:rFonts w:ascii="標楷體" w:eastAsia="標楷體" w:hAnsi="標楷體" w:cs="新細明體" w:hint="eastAsia"/>
          <w:kern w:val="0"/>
          <w:sz w:val="28"/>
          <w:szCs w:val="28"/>
        </w:rPr>
        <w:t>?</w:t>
      </w:r>
    </w:p>
    <w:p w14:paraId="3F31E490" w14:textId="77777777" w:rsidR="002317DE" w:rsidRPr="0010290E" w:rsidRDefault="002317DE" w:rsidP="00092A83">
      <w:pPr>
        <w:adjustRightInd w:val="0"/>
        <w:snapToGrid w:val="0"/>
        <w:ind w:leftChars="350" w:left="1260" w:hangingChars="150" w:hanging="420"/>
        <w:jc w:val="both"/>
        <w:rPr>
          <w:rFonts w:ascii="標楷體" w:eastAsia="標楷體" w:hAnsi="標楷體" w:cs="新細明體"/>
          <w:kern w:val="0"/>
          <w:sz w:val="28"/>
          <w:szCs w:val="28"/>
        </w:rPr>
      </w:pPr>
      <w:r w:rsidRPr="0010290E">
        <w:rPr>
          <w:rFonts w:ascii="標楷體" w:eastAsia="標楷體" w:hAnsi="標楷體" w:cs="Arial" w:hint="eastAsia"/>
          <w:kern w:val="0"/>
          <w:sz w:val="28"/>
          <w:szCs w:val="28"/>
          <w:shd w:val="pct15" w:color="auto" w:fill="FFFFFF"/>
        </w:rPr>
        <w:t>答:</w:t>
      </w:r>
    </w:p>
    <w:p w14:paraId="781A4E96" w14:textId="53B61621" w:rsidR="002317DE" w:rsidRPr="0010290E" w:rsidRDefault="001251B9" w:rsidP="001251B9">
      <w:pPr>
        <w:adjustRightInd w:val="0"/>
        <w:snapToGrid w:val="0"/>
        <w:ind w:leftChars="450" w:left="1360" w:hangingChars="100" w:hanging="28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002317DE" w:rsidRPr="0010290E">
        <w:rPr>
          <w:rFonts w:ascii="標楷體" w:eastAsia="標楷體" w:hAnsi="標楷體" w:cs="新細明體"/>
          <w:kern w:val="0"/>
          <w:sz w:val="28"/>
          <w:szCs w:val="28"/>
        </w:rPr>
        <w:t>利害關係人應於申請登記期間內檢附足資證明文件，依地籍清理條例第</w:t>
      </w:r>
      <w:r w:rsidR="002317DE" w:rsidRPr="0010290E">
        <w:rPr>
          <w:rFonts w:ascii="標楷體" w:eastAsia="標楷體" w:hAnsi="標楷體" w:cs="Arial"/>
          <w:kern w:val="0"/>
          <w:sz w:val="28"/>
          <w:szCs w:val="28"/>
        </w:rPr>
        <w:t>33</w:t>
      </w:r>
      <w:r w:rsidR="002317DE" w:rsidRPr="0010290E">
        <w:rPr>
          <w:rFonts w:ascii="標楷體" w:eastAsia="標楷體" w:hAnsi="標楷體" w:cs="新細明體"/>
          <w:kern w:val="0"/>
          <w:sz w:val="28"/>
          <w:szCs w:val="28"/>
        </w:rPr>
        <w:t>條規定向地政事務所申請更正登記。</w:t>
      </w:r>
    </w:p>
    <w:p w14:paraId="2445CE60" w14:textId="3048B493" w:rsidR="002317DE" w:rsidRPr="0010290E" w:rsidRDefault="001251B9" w:rsidP="001251B9">
      <w:pPr>
        <w:adjustRightInd w:val="0"/>
        <w:snapToGrid w:val="0"/>
        <w:ind w:leftChars="450" w:left="1360" w:hangingChars="100" w:hanging="280"/>
        <w:jc w:val="both"/>
        <w:rPr>
          <w:rFonts w:ascii="標楷體" w:eastAsia="標楷體" w:hAnsi="標楷體" w:cs="新細明體"/>
          <w:kern w:val="0"/>
          <w:sz w:val="28"/>
          <w:szCs w:val="28"/>
        </w:rPr>
      </w:pPr>
      <w:r>
        <w:rPr>
          <w:rFonts w:ascii="標楷體" w:eastAsia="標楷體" w:hAnsi="標楷體" w:cs="新細明體"/>
          <w:kern w:val="0"/>
          <w:sz w:val="28"/>
          <w:szCs w:val="28"/>
        </w:rPr>
        <w:lastRenderedPageBreak/>
        <w:t>2.</w:t>
      </w:r>
      <w:r w:rsidR="002317DE" w:rsidRPr="0010290E">
        <w:rPr>
          <w:rFonts w:ascii="標楷體" w:eastAsia="標楷體" w:hAnsi="標楷體" w:cs="新細明體"/>
          <w:kern w:val="0"/>
          <w:sz w:val="28"/>
          <w:szCs w:val="28"/>
        </w:rPr>
        <w:t>如屆期仍無人申請登記，或雖經申請登記而被駁回，且屆期未提起訴願或訴請法院裁判，或經訴願決定或法院裁判駁回確定者，除公共設施用地外，由直轄市或縣（市）政府代為標售。</w:t>
      </w:r>
    </w:p>
    <w:p w14:paraId="250AF259" w14:textId="01008712" w:rsidR="005D6E30" w:rsidRPr="0010290E" w:rsidRDefault="001251B9" w:rsidP="001251B9">
      <w:pPr>
        <w:adjustRightInd w:val="0"/>
        <w:snapToGrid w:val="0"/>
        <w:ind w:leftChars="450" w:left="1360" w:hangingChars="100" w:hanging="280"/>
        <w:jc w:val="both"/>
        <w:rPr>
          <w:rFonts w:ascii="標楷體" w:eastAsia="標楷體" w:hAnsi="標楷體" w:cs="新細明體"/>
          <w:kern w:val="0"/>
          <w:sz w:val="28"/>
          <w:szCs w:val="28"/>
        </w:rPr>
      </w:pPr>
      <w:r>
        <w:rPr>
          <w:rFonts w:ascii="標楷體" w:eastAsia="標楷體" w:hAnsi="標楷體" w:cs="新細明體"/>
          <w:kern w:val="0"/>
          <w:sz w:val="28"/>
          <w:szCs w:val="28"/>
        </w:rPr>
        <w:t>3.</w:t>
      </w:r>
      <w:r w:rsidR="002317DE" w:rsidRPr="0010290E">
        <w:rPr>
          <w:rFonts w:ascii="標楷體" w:eastAsia="標楷體" w:hAnsi="標楷體" w:cs="新細明體"/>
          <w:kern w:val="0"/>
          <w:sz w:val="28"/>
          <w:szCs w:val="28"/>
        </w:rPr>
        <w:t>土地完成標售或囑託登記國有，權利人得依地籍清理條例第14條或第15條規定向不動產所在直轄市或縣（市）政府申領土地權利價金</w:t>
      </w:r>
      <w:r w:rsidR="002317DE" w:rsidRPr="0010290E">
        <w:rPr>
          <w:rFonts w:ascii="標楷體" w:eastAsia="標楷體" w:hAnsi="標楷體" w:cs="新細明體" w:hint="eastAsia"/>
          <w:kern w:val="0"/>
          <w:sz w:val="28"/>
          <w:szCs w:val="28"/>
        </w:rPr>
        <w:t>。</w:t>
      </w:r>
    </w:p>
    <w:p w14:paraId="30000006" w14:textId="62EC1DA0" w:rsidR="002317DE" w:rsidRPr="0010290E" w:rsidRDefault="002317DE" w:rsidP="006C5F0A">
      <w:pPr>
        <w:pStyle w:val="afffb"/>
        <w:numPr>
          <w:ilvl w:val="0"/>
          <w:numId w:val="47"/>
        </w:numPr>
        <w:spacing w:line="360" w:lineRule="exact"/>
        <w:ind w:leftChars="0"/>
        <w:jc w:val="both"/>
        <w:rPr>
          <w:rFonts w:ascii="標楷體" w:eastAsia="標楷體" w:hAnsi="標楷體" w:cs="Arial"/>
          <w:kern w:val="0"/>
          <w:sz w:val="28"/>
          <w:szCs w:val="28"/>
        </w:rPr>
      </w:pPr>
      <w:r w:rsidRPr="0010290E">
        <w:rPr>
          <w:rFonts w:ascii="標楷體" w:eastAsia="標楷體" w:hAnsi="標楷體" w:cs="Arial"/>
          <w:kern w:val="0"/>
          <w:sz w:val="28"/>
          <w:szCs w:val="28"/>
        </w:rPr>
        <w:t>哪些清查類型土地逾公告之申報或申請登記期限仍無人申報或申請登記者，將由直轄市、縣（市）政府代為標售</w:t>
      </w:r>
      <w:r w:rsidRPr="0010290E">
        <w:rPr>
          <w:rFonts w:ascii="標楷體" w:eastAsia="標楷體" w:hAnsi="標楷體" w:cs="Arial" w:hint="eastAsia"/>
          <w:kern w:val="0"/>
          <w:sz w:val="28"/>
          <w:szCs w:val="28"/>
        </w:rPr>
        <w:t>?</w:t>
      </w:r>
    </w:p>
    <w:p w14:paraId="0B0DA8CB" w14:textId="77777777" w:rsidR="00F33A78" w:rsidRPr="0010290E" w:rsidRDefault="00F33A78" w:rsidP="00092A83">
      <w:pPr>
        <w:adjustRightInd w:val="0"/>
        <w:snapToGrid w:val="0"/>
        <w:ind w:leftChars="350" w:left="1260" w:hangingChars="150" w:hanging="420"/>
        <w:jc w:val="both"/>
        <w:rPr>
          <w:rFonts w:ascii="標楷體" w:eastAsia="標楷體" w:hAnsi="標楷體" w:cs="Arial"/>
          <w:kern w:val="0"/>
          <w:sz w:val="28"/>
          <w:szCs w:val="28"/>
        </w:rPr>
      </w:pPr>
      <w:r w:rsidRPr="0010290E">
        <w:rPr>
          <w:rFonts w:ascii="標楷體" w:eastAsia="標楷體" w:hAnsi="標楷體" w:cs="Arial" w:hint="eastAsia"/>
          <w:kern w:val="0"/>
          <w:sz w:val="28"/>
          <w:szCs w:val="28"/>
          <w:shd w:val="pct15" w:color="auto" w:fill="FFFFFF"/>
        </w:rPr>
        <w:t>答:</w:t>
      </w:r>
    </w:p>
    <w:p w14:paraId="26113995" w14:textId="5C420686" w:rsidR="002317DE" w:rsidRPr="0010290E" w:rsidRDefault="001251B9" w:rsidP="001251B9">
      <w:pPr>
        <w:adjustRightInd w:val="0"/>
        <w:snapToGrid w:val="0"/>
        <w:ind w:leftChars="450" w:left="1360" w:hangingChars="100" w:hanging="280"/>
        <w:jc w:val="both"/>
        <w:rPr>
          <w:rFonts w:ascii="標楷體" w:eastAsia="標楷體" w:hAnsi="標楷體" w:cs="Arial"/>
          <w:kern w:val="0"/>
          <w:sz w:val="28"/>
          <w:szCs w:val="28"/>
        </w:rPr>
      </w:pPr>
      <w:r>
        <w:rPr>
          <w:rFonts w:ascii="標楷體" w:eastAsia="標楷體" w:hAnsi="標楷體" w:cs="新細明體"/>
          <w:kern w:val="0"/>
          <w:sz w:val="28"/>
          <w:szCs w:val="28"/>
        </w:rPr>
        <w:t>1.</w:t>
      </w:r>
      <w:r w:rsidR="002317DE" w:rsidRPr="0010290E">
        <w:rPr>
          <w:rFonts w:ascii="標楷體" w:eastAsia="標楷體" w:hAnsi="標楷體" w:cs="Arial"/>
          <w:kern w:val="0"/>
          <w:sz w:val="28"/>
          <w:szCs w:val="28"/>
        </w:rPr>
        <w:t>下列清理類型土地如逾公告之申報或申請登記期限仍無人申報或申請登記，或雖經申報或申請登記而被駁回，且屆期未提起訴願或訴請法院裁判，或經訴願決定或法院裁判駁回確定者，除公共設施用地外，由直轄市、縣（市）政府代為標售：</w:t>
      </w:r>
    </w:p>
    <w:p w14:paraId="7DDAC7B1" w14:textId="0EEA9A8C" w:rsidR="002317DE" w:rsidRPr="0010290E" w:rsidRDefault="001251B9" w:rsidP="00092A83">
      <w:pPr>
        <w:adjustRightInd w:val="0"/>
        <w:snapToGrid w:val="0"/>
        <w:ind w:leftChars="500" w:left="1480" w:hangingChars="100" w:hanging="280"/>
        <w:jc w:val="both"/>
        <w:rPr>
          <w:rFonts w:ascii="標楷體" w:eastAsia="標楷體" w:hAnsi="標楷體" w:cs="Arial"/>
          <w:kern w:val="0"/>
          <w:sz w:val="28"/>
          <w:szCs w:val="28"/>
        </w:rPr>
      </w:pPr>
      <w:r>
        <w:rPr>
          <w:rFonts w:ascii="新細明體" w:hAnsi="新細明體" w:cs="新細明體"/>
          <w:kern w:val="0"/>
          <w:sz w:val="28"/>
          <w:szCs w:val="28"/>
        </w:rPr>
        <w:t>(1)</w:t>
      </w:r>
      <w:r w:rsidR="002317DE" w:rsidRPr="0010290E">
        <w:rPr>
          <w:rFonts w:ascii="標楷體" w:eastAsia="標楷體" w:hAnsi="標楷體" w:cs="Arial"/>
          <w:kern w:val="0"/>
          <w:sz w:val="28"/>
          <w:szCs w:val="28"/>
        </w:rPr>
        <w:t>以日據時期會社或組合名義登記者。</w:t>
      </w:r>
    </w:p>
    <w:p w14:paraId="4D2BC4D7" w14:textId="5DC536A9" w:rsidR="002317DE" w:rsidRPr="0010290E" w:rsidRDefault="001251B9" w:rsidP="00092A83">
      <w:pPr>
        <w:adjustRightInd w:val="0"/>
        <w:snapToGrid w:val="0"/>
        <w:ind w:leftChars="500" w:left="1480" w:hangingChars="100" w:hanging="280"/>
        <w:jc w:val="both"/>
        <w:rPr>
          <w:rFonts w:ascii="標楷體" w:eastAsia="標楷體" w:hAnsi="標楷體" w:cs="Arial"/>
          <w:kern w:val="0"/>
          <w:sz w:val="28"/>
          <w:szCs w:val="28"/>
        </w:rPr>
      </w:pPr>
      <w:r>
        <w:rPr>
          <w:rFonts w:ascii="新細明體" w:hAnsi="新細明體" w:cs="新細明體" w:hint="eastAsia"/>
          <w:kern w:val="0"/>
          <w:sz w:val="28"/>
          <w:szCs w:val="28"/>
        </w:rPr>
        <w:t>(</w:t>
      </w:r>
      <w:r>
        <w:rPr>
          <w:rFonts w:ascii="新細明體" w:hAnsi="新細明體" w:cs="新細明體"/>
          <w:kern w:val="0"/>
          <w:sz w:val="28"/>
          <w:szCs w:val="28"/>
        </w:rPr>
        <w:t>2)</w:t>
      </w:r>
      <w:r w:rsidR="002317DE" w:rsidRPr="0010290E">
        <w:rPr>
          <w:rFonts w:ascii="標楷體" w:eastAsia="標楷體" w:hAnsi="標楷體" w:cs="Arial"/>
          <w:kern w:val="0"/>
          <w:sz w:val="28"/>
          <w:szCs w:val="28"/>
        </w:rPr>
        <w:t>地籍清理條例施行前以神明會以外名義登記或具有神明會之性質及事實者。</w:t>
      </w:r>
    </w:p>
    <w:p w14:paraId="232B498B" w14:textId="4151E792" w:rsidR="002317DE" w:rsidRPr="0010290E" w:rsidRDefault="001251B9" w:rsidP="001251B9">
      <w:pPr>
        <w:adjustRightInd w:val="0"/>
        <w:snapToGrid w:val="0"/>
        <w:ind w:leftChars="500" w:left="1480" w:hangingChars="100" w:hanging="280"/>
        <w:jc w:val="both"/>
        <w:rPr>
          <w:rFonts w:ascii="標楷體" w:eastAsia="標楷體" w:hAnsi="標楷體" w:cs="Arial"/>
          <w:kern w:val="0"/>
          <w:sz w:val="28"/>
          <w:szCs w:val="28"/>
        </w:rPr>
      </w:pPr>
      <w:r>
        <w:rPr>
          <w:rFonts w:ascii="新細明體" w:hAnsi="新細明體" w:cs="新細明體" w:hint="eastAsia"/>
          <w:kern w:val="0"/>
          <w:sz w:val="28"/>
          <w:szCs w:val="28"/>
        </w:rPr>
        <w:t>(</w:t>
      </w:r>
      <w:r>
        <w:rPr>
          <w:rFonts w:ascii="新細明體" w:hAnsi="新細明體" w:cs="新細明體"/>
          <w:kern w:val="0"/>
          <w:sz w:val="28"/>
          <w:szCs w:val="28"/>
        </w:rPr>
        <w:t>3)</w:t>
      </w:r>
      <w:r w:rsidR="002317DE" w:rsidRPr="0010290E">
        <w:rPr>
          <w:rFonts w:ascii="標楷體" w:eastAsia="標楷體" w:hAnsi="標楷體" w:cs="Arial"/>
          <w:kern w:val="0"/>
          <w:sz w:val="28"/>
          <w:szCs w:val="28"/>
        </w:rPr>
        <w:t>土地總登記時登記名義人之姓名、名稱或住址記載不全或不符者。</w:t>
      </w:r>
    </w:p>
    <w:p w14:paraId="4EB12061" w14:textId="3C8DA937" w:rsidR="00F33A78" w:rsidRPr="0010290E" w:rsidRDefault="001251B9" w:rsidP="00092A83">
      <w:pPr>
        <w:adjustRightInd w:val="0"/>
        <w:snapToGrid w:val="0"/>
        <w:ind w:leftChars="500" w:left="1480" w:hangingChars="100" w:hanging="280"/>
        <w:jc w:val="both"/>
        <w:rPr>
          <w:rFonts w:ascii="標楷體" w:eastAsia="標楷體" w:hAnsi="標楷體" w:cs="Arial"/>
          <w:kern w:val="0"/>
          <w:sz w:val="28"/>
          <w:szCs w:val="28"/>
        </w:rPr>
      </w:pPr>
      <w:r>
        <w:rPr>
          <w:rFonts w:ascii="新細明體" w:hAnsi="新細明體" w:cs="新細明體" w:hint="eastAsia"/>
          <w:kern w:val="0"/>
          <w:sz w:val="28"/>
          <w:szCs w:val="28"/>
        </w:rPr>
        <w:t>(</w:t>
      </w:r>
      <w:r>
        <w:rPr>
          <w:rFonts w:ascii="新細明體" w:hAnsi="新細明體" w:cs="新細明體"/>
          <w:kern w:val="0"/>
          <w:sz w:val="28"/>
          <w:szCs w:val="28"/>
        </w:rPr>
        <w:t>4)</w:t>
      </w:r>
      <w:r w:rsidR="002317DE" w:rsidRPr="0010290E">
        <w:rPr>
          <w:rFonts w:ascii="標楷體" w:eastAsia="標楷體" w:hAnsi="標楷體" w:cs="Arial"/>
          <w:kern w:val="0"/>
          <w:sz w:val="28"/>
          <w:szCs w:val="28"/>
        </w:rPr>
        <w:t>非以自然人、法人或依法登記之募建寺廟名義登記者，除神明會、日據時期會社或組合、祭祀公業外。</w:t>
      </w:r>
    </w:p>
    <w:p w14:paraId="7C33FCA1" w14:textId="7F18A5C3" w:rsidR="00F33A78" w:rsidRPr="0010290E" w:rsidRDefault="001251B9" w:rsidP="001251B9">
      <w:pPr>
        <w:adjustRightInd w:val="0"/>
        <w:snapToGrid w:val="0"/>
        <w:ind w:leftChars="450" w:left="1360" w:hangingChars="100" w:hanging="280"/>
        <w:jc w:val="both"/>
        <w:rPr>
          <w:rFonts w:ascii="標楷體" w:eastAsia="標楷體" w:hAnsi="標楷體" w:cs="Arial"/>
          <w:kern w:val="0"/>
          <w:sz w:val="28"/>
          <w:szCs w:val="28"/>
        </w:rPr>
      </w:pPr>
      <w:r>
        <w:rPr>
          <w:rFonts w:ascii="標楷體" w:eastAsia="標楷體" w:hAnsi="標楷體" w:cs="Arial"/>
          <w:kern w:val="0"/>
          <w:sz w:val="28"/>
          <w:szCs w:val="28"/>
        </w:rPr>
        <w:t>2.</w:t>
      </w:r>
      <w:r w:rsidR="002317DE" w:rsidRPr="0010290E">
        <w:rPr>
          <w:rFonts w:ascii="標楷體" w:eastAsia="標楷體" w:hAnsi="標楷體" w:cs="Arial"/>
          <w:kern w:val="0"/>
          <w:sz w:val="28"/>
          <w:szCs w:val="28"/>
        </w:rPr>
        <w:t>上開「公共設施用地」之認定原則如下：</w:t>
      </w:r>
    </w:p>
    <w:p w14:paraId="716FB30F" w14:textId="0B9E347D" w:rsidR="00F33A78" w:rsidRPr="0010290E" w:rsidRDefault="001251B9" w:rsidP="00092A83">
      <w:pPr>
        <w:adjustRightInd w:val="0"/>
        <w:snapToGrid w:val="0"/>
        <w:ind w:leftChars="500" w:left="1480" w:hangingChars="100" w:hanging="280"/>
        <w:jc w:val="both"/>
        <w:rPr>
          <w:rFonts w:ascii="標楷體" w:eastAsia="標楷體" w:hAnsi="標楷體" w:cs="Arial"/>
          <w:kern w:val="0"/>
          <w:sz w:val="28"/>
          <w:szCs w:val="28"/>
        </w:rPr>
      </w:pPr>
      <w:r>
        <w:rPr>
          <w:rFonts w:ascii="新細明體" w:hAnsi="新細明體" w:cs="新細明體" w:hint="eastAsia"/>
          <w:kern w:val="0"/>
          <w:sz w:val="28"/>
          <w:szCs w:val="28"/>
        </w:rPr>
        <w:t>(</w:t>
      </w:r>
      <w:r>
        <w:rPr>
          <w:rFonts w:ascii="新細明體" w:hAnsi="新細明體" w:cs="新細明體"/>
          <w:kern w:val="0"/>
          <w:sz w:val="28"/>
          <w:szCs w:val="28"/>
        </w:rPr>
        <w:t>1)</w:t>
      </w:r>
      <w:r w:rsidR="002317DE" w:rsidRPr="0010290E">
        <w:rPr>
          <w:rFonts w:ascii="標楷體" w:eastAsia="標楷體" w:hAnsi="標楷體" w:cs="Arial"/>
          <w:kern w:val="0"/>
          <w:sz w:val="28"/>
          <w:szCs w:val="28"/>
        </w:rPr>
        <w:t>都市計畫法第42條第1項各款規定之公共設施用地。</w:t>
      </w:r>
    </w:p>
    <w:p w14:paraId="653528FA" w14:textId="480F3CD9" w:rsidR="002317DE" w:rsidRPr="0010290E" w:rsidRDefault="001251B9" w:rsidP="00092A83">
      <w:pPr>
        <w:adjustRightInd w:val="0"/>
        <w:snapToGrid w:val="0"/>
        <w:ind w:leftChars="500" w:left="1480" w:hangingChars="100" w:hanging="280"/>
        <w:jc w:val="both"/>
        <w:rPr>
          <w:rFonts w:ascii="標楷體" w:eastAsia="標楷體" w:hAnsi="標楷體" w:cs="Arial"/>
          <w:kern w:val="0"/>
          <w:sz w:val="28"/>
          <w:szCs w:val="28"/>
        </w:rPr>
      </w:pPr>
      <w:r>
        <w:rPr>
          <w:rFonts w:ascii="新細明體" w:hAnsi="新細明體" w:cs="新細明體" w:hint="eastAsia"/>
          <w:kern w:val="0"/>
          <w:sz w:val="28"/>
          <w:szCs w:val="28"/>
        </w:rPr>
        <w:t>(</w:t>
      </w:r>
      <w:r>
        <w:rPr>
          <w:rFonts w:ascii="新細明體" w:hAnsi="新細明體" w:cs="新細明體"/>
          <w:kern w:val="0"/>
          <w:sz w:val="28"/>
          <w:szCs w:val="28"/>
        </w:rPr>
        <w:t>2)</w:t>
      </w:r>
      <w:r w:rsidR="002317DE" w:rsidRPr="0010290E">
        <w:rPr>
          <w:rFonts w:ascii="標楷體" w:eastAsia="標楷體" w:hAnsi="標楷體" w:cs="Arial"/>
          <w:kern w:val="0"/>
          <w:sz w:val="28"/>
          <w:szCs w:val="28"/>
        </w:rPr>
        <w:t>非都市土地經編定為交通、水利用地，或經直轄市或縣（市）政府現地勘查認定已實際作都市計畫法第42條第1項各款所列公共設施使用者</w:t>
      </w:r>
      <w:r w:rsidR="002317DE" w:rsidRPr="0010290E">
        <w:rPr>
          <w:rFonts w:ascii="標楷體" w:eastAsia="標楷體" w:hAnsi="標楷體" w:cs="Arial" w:hint="eastAsia"/>
          <w:kern w:val="0"/>
          <w:sz w:val="28"/>
          <w:szCs w:val="28"/>
        </w:rPr>
        <w:t>。</w:t>
      </w:r>
    </w:p>
    <w:p w14:paraId="4371F9A1" w14:textId="49233B15" w:rsidR="002317DE" w:rsidRPr="0010290E" w:rsidRDefault="002317DE" w:rsidP="006C5F0A">
      <w:pPr>
        <w:pStyle w:val="afffb"/>
        <w:numPr>
          <w:ilvl w:val="0"/>
          <w:numId w:val="47"/>
        </w:numPr>
        <w:spacing w:line="360" w:lineRule="exact"/>
        <w:ind w:leftChars="0"/>
        <w:jc w:val="both"/>
        <w:rPr>
          <w:rFonts w:ascii="標楷體" w:eastAsia="標楷體" w:hAnsi="標楷體" w:cs="Arial"/>
          <w:kern w:val="0"/>
          <w:sz w:val="28"/>
          <w:szCs w:val="28"/>
        </w:rPr>
      </w:pPr>
      <w:r w:rsidRPr="0010290E">
        <w:rPr>
          <w:rFonts w:ascii="標楷體" w:eastAsia="標楷體" w:hAnsi="標楷體" w:cs="Arial"/>
          <w:kern w:val="0"/>
          <w:sz w:val="28"/>
          <w:szCs w:val="28"/>
        </w:rPr>
        <w:t>已向民政機關申報之神明會，該如何處理其名下土地</w:t>
      </w:r>
      <w:r w:rsidR="00F33A78" w:rsidRPr="0010290E">
        <w:rPr>
          <w:rFonts w:ascii="標楷體" w:eastAsia="標楷體" w:hAnsi="標楷體" w:cs="Arial" w:hint="eastAsia"/>
          <w:kern w:val="0"/>
          <w:sz w:val="28"/>
          <w:szCs w:val="28"/>
        </w:rPr>
        <w:t>?</w:t>
      </w:r>
    </w:p>
    <w:p w14:paraId="0682642B" w14:textId="77777777" w:rsidR="00F33A78" w:rsidRPr="0010290E" w:rsidRDefault="00F33A78" w:rsidP="00092A83">
      <w:pPr>
        <w:adjustRightInd w:val="0"/>
        <w:snapToGrid w:val="0"/>
        <w:ind w:leftChars="350" w:left="1260" w:hangingChars="150" w:hanging="420"/>
        <w:jc w:val="both"/>
        <w:rPr>
          <w:rFonts w:ascii="標楷體" w:eastAsia="標楷體" w:hAnsi="標楷體" w:cs="Arial"/>
          <w:kern w:val="0"/>
          <w:sz w:val="28"/>
          <w:szCs w:val="28"/>
        </w:rPr>
      </w:pPr>
      <w:r w:rsidRPr="0010290E">
        <w:rPr>
          <w:rFonts w:ascii="標楷體" w:eastAsia="標楷體" w:hAnsi="標楷體" w:cs="Arial" w:hint="eastAsia"/>
          <w:kern w:val="0"/>
          <w:sz w:val="28"/>
          <w:szCs w:val="28"/>
          <w:shd w:val="pct15" w:color="auto" w:fill="FFFFFF"/>
        </w:rPr>
        <w:t>答:</w:t>
      </w:r>
    </w:p>
    <w:p w14:paraId="53496E75" w14:textId="681D1E63" w:rsidR="00F33A78" w:rsidRPr="0010290E" w:rsidRDefault="001251B9" w:rsidP="001251B9">
      <w:pPr>
        <w:adjustRightInd w:val="0"/>
        <w:snapToGrid w:val="0"/>
        <w:ind w:leftChars="450" w:left="1360" w:hangingChars="100" w:hanging="280"/>
        <w:jc w:val="both"/>
        <w:rPr>
          <w:rFonts w:ascii="標楷體" w:eastAsia="標楷體" w:hAnsi="標楷體" w:cs="Arial"/>
          <w:kern w:val="0"/>
          <w:sz w:val="28"/>
          <w:szCs w:val="28"/>
        </w:rPr>
      </w:pPr>
      <w:r>
        <w:rPr>
          <w:rFonts w:ascii="標楷體" w:eastAsia="標楷體" w:hAnsi="標楷體" w:cs="Arial"/>
          <w:kern w:val="0"/>
          <w:sz w:val="28"/>
          <w:szCs w:val="28"/>
        </w:rPr>
        <w:t>1.</w:t>
      </w:r>
      <w:r w:rsidR="002317DE" w:rsidRPr="0010290E">
        <w:rPr>
          <w:rFonts w:ascii="標楷體" w:eastAsia="標楷體" w:hAnsi="標楷體" w:cs="Arial"/>
          <w:kern w:val="0"/>
          <w:sz w:val="28"/>
          <w:szCs w:val="28"/>
        </w:rPr>
        <w:t>申報人收到直轄市或縣</w:t>
      </w:r>
      <w:r w:rsidR="005D335E">
        <w:rPr>
          <w:rFonts w:ascii="標楷體" w:eastAsia="標楷體" w:hAnsi="標楷體" w:cs="Arial" w:hint="eastAsia"/>
          <w:kern w:val="0"/>
          <w:sz w:val="28"/>
          <w:szCs w:val="28"/>
        </w:rPr>
        <w:t>(市)</w:t>
      </w:r>
      <w:r w:rsidR="002317DE" w:rsidRPr="0010290E">
        <w:rPr>
          <w:rFonts w:ascii="標楷體" w:eastAsia="標楷體" w:hAnsi="標楷體" w:cs="Arial"/>
          <w:kern w:val="0"/>
          <w:sz w:val="28"/>
          <w:szCs w:val="28"/>
        </w:rPr>
        <w:t>政府民政機關驗印之神明會現會員或信徒名冊、系統表及土地清冊後，應於3年內依下列方式之一辦理：</w:t>
      </w:r>
    </w:p>
    <w:p w14:paraId="431F581E" w14:textId="3D0BC013" w:rsidR="00F33A78" w:rsidRPr="0010290E" w:rsidRDefault="001251B9" w:rsidP="00092A83">
      <w:pPr>
        <w:adjustRightInd w:val="0"/>
        <w:snapToGrid w:val="0"/>
        <w:ind w:leftChars="500" w:left="1480" w:hangingChars="100" w:hanging="280"/>
        <w:jc w:val="both"/>
        <w:rPr>
          <w:rFonts w:ascii="標楷體" w:eastAsia="標楷體" w:hAnsi="標楷體" w:cs="Arial"/>
          <w:kern w:val="0"/>
          <w:sz w:val="28"/>
          <w:szCs w:val="28"/>
        </w:rPr>
      </w:pPr>
      <w:r>
        <w:rPr>
          <w:rFonts w:ascii="新細明體" w:hAnsi="新細明體" w:cs="新細明體"/>
          <w:kern w:val="0"/>
          <w:sz w:val="28"/>
          <w:szCs w:val="28"/>
        </w:rPr>
        <w:t>(1)</w:t>
      </w:r>
      <w:r w:rsidR="002317DE" w:rsidRPr="0010290E">
        <w:rPr>
          <w:rFonts w:ascii="標楷體" w:eastAsia="標楷體" w:hAnsi="標楷體" w:cs="Arial"/>
          <w:kern w:val="0"/>
          <w:sz w:val="28"/>
          <w:szCs w:val="28"/>
        </w:rPr>
        <w:t>經會員或信徒過半數書面同意依法成立法人者，申請神明會土地更名登記為該法人所有。</w:t>
      </w:r>
    </w:p>
    <w:p w14:paraId="24845A08" w14:textId="4EB7DED3" w:rsidR="00F33A78" w:rsidRPr="0010290E" w:rsidRDefault="001251B9" w:rsidP="00092A83">
      <w:pPr>
        <w:adjustRightInd w:val="0"/>
        <w:snapToGrid w:val="0"/>
        <w:ind w:leftChars="500" w:left="1480" w:hangingChars="100" w:hanging="280"/>
        <w:jc w:val="both"/>
        <w:rPr>
          <w:rFonts w:ascii="標楷體" w:eastAsia="標楷體" w:hAnsi="標楷體" w:cs="Arial"/>
          <w:kern w:val="0"/>
          <w:sz w:val="28"/>
          <w:szCs w:val="28"/>
        </w:rPr>
      </w:pPr>
      <w:r>
        <w:rPr>
          <w:rFonts w:ascii="新細明體" w:hAnsi="新細明體" w:cs="新細明體" w:hint="eastAsia"/>
          <w:kern w:val="0"/>
          <w:sz w:val="28"/>
          <w:szCs w:val="28"/>
        </w:rPr>
        <w:t>(</w:t>
      </w:r>
      <w:r>
        <w:rPr>
          <w:rFonts w:ascii="新細明體" w:hAnsi="新細明體" w:cs="新細明體"/>
          <w:kern w:val="0"/>
          <w:sz w:val="28"/>
          <w:szCs w:val="28"/>
        </w:rPr>
        <w:t>2)</w:t>
      </w:r>
      <w:r w:rsidR="002317DE" w:rsidRPr="0010290E">
        <w:rPr>
          <w:rFonts w:ascii="標楷體" w:eastAsia="標楷體" w:hAnsi="標楷體" w:cs="Arial"/>
          <w:kern w:val="0"/>
          <w:sz w:val="28"/>
          <w:szCs w:val="28"/>
        </w:rPr>
        <w:t>依規約或經會員或信徒過半數書面同意，申請神明會土地登記為現會員或信徒分別共有或個別所有。</w:t>
      </w:r>
    </w:p>
    <w:p w14:paraId="047EA44D" w14:textId="203CDE46" w:rsidR="002317DE" w:rsidRPr="0010290E" w:rsidRDefault="001251B9" w:rsidP="001251B9">
      <w:pPr>
        <w:adjustRightInd w:val="0"/>
        <w:snapToGrid w:val="0"/>
        <w:ind w:leftChars="450" w:left="1360" w:hangingChars="100" w:hanging="280"/>
        <w:jc w:val="both"/>
        <w:rPr>
          <w:rFonts w:ascii="標楷體" w:eastAsia="標楷體" w:hAnsi="標楷體" w:cs="Arial"/>
          <w:kern w:val="0"/>
          <w:sz w:val="28"/>
          <w:szCs w:val="28"/>
        </w:rPr>
      </w:pPr>
      <w:r>
        <w:rPr>
          <w:rFonts w:ascii="標楷體" w:eastAsia="標楷體" w:hAnsi="標楷體" w:cs="Arial"/>
          <w:kern w:val="0"/>
          <w:sz w:val="28"/>
          <w:szCs w:val="28"/>
        </w:rPr>
        <w:t>2.</w:t>
      </w:r>
      <w:r w:rsidR="002317DE" w:rsidRPr="0010290E">
        <w:rPr>
          <w:rFonts w:ascii="標楷體" w:eastAsia="標楷體" w:hAnsi="標楷體" w:cs="Arial"/>
          <w:kern w:val="0"/>
          <w:sz w:val="28"/>
          <w:szCs w:val="28"/>
        </w:rPr>
        <w:t>屆期未申請登記者，由直轄市或縣（市）政府民政機關逕依現會員或信徒名冊，囑託土地所在地之地政事務所均分登記為現會員或信徒分別共有</w:t>
      </w:r>
      <w:r w:rsidR="00F33A78" w:rsidRPr="0010290E">
        <w:rPr>
          <w:rFonts w:ascii="標楷體" w:eastAsia="標楷體" w:hAnsi="標楷體" w:cs="Arial" w:hint="eastAsia"/>
          <w:kern w:val="0"/>
          <w:sz w:val="28"/>
          <w:szCs w:val="28"/>
        </w:rPr>
        <w:t>。</w:t>
      </w:r>
    </w:p>
    <w:p w14:paraId="0971C4B7" w14:textId="30DAD88C" w:rsidR="0009606C" w:rsidRPr="0010290E" w:rsidRDefault="0009606C" w:rsidP="006C5F0A">
      <w:pPr>
        <w:pStyle w:val="afffb"/>
        <w:numPr>
          <w:ilvl w:val="0"/>
          <w:numId w:val="47"/>
        </w:numPr>
        <w:spacing w:line="360" w:lineRule="exact"/>
        <w:ind w:leftChars="0"/>
        <w:jc w:val="both"/>
        <w:rPr>
          <w:rFonts w:ascii="標楷體" w:eastAsia="標楷體" w:hAnsi="標楷體" w:cs="Arial"/>
          <w:kern w:val="0"/>
          <w:sz w:val="28"/>
          <w:szCs w:val="28"/>
        </w:rPr>
      </w:pPr>
      <w:r w:rsidRPr="0010290E">
        <w:rPr>
          <w:rFonts w:ascii="標楷體" w:eastAsia="標楷體" w:hAnsi="標楷體" w:cs="Arial"/>
          <w:kern w:val="0"/>
          <w:sz w:val="28"/>
          <w:szCs w:val="28"/>
        </w:rPr>
        <w:t>神明會會員或信徒依地籍清理條例第24條規定申請登記為分別共有或個別所有時，適用之登記原因為何</w:t>
      </w:r>
      <w:r w:rsidRPr="0010290E">
        <w:rPr>
          <w:rFonts w:ascii="標楷體" w:eastAsia="標楷體" w:hAnsi="標楷體" w:cs="Arial" w:hint="eastAsia"/>
          <w:kern w:val="0"/>
          <w:sz w:val="28"/>
          <w:szCs w:val="28"/>
        </w:rPr>
        <w:t>?</w:t>
      </w:r>
    </w:p>
    <w:p w14:paraId="6C94506F" w14:textId="77777777" w:rsidR="0009606C" w:rsidRPr="0010290E" w:rsidRDefault="0009606C" w:rsidP="00092A83">
      <w:pPr>
        <w:adjustRightInd w:val="0"/>
        <w:snapToGrid w:val="0"/>
        <w:ind w:leftChars="350" w:left="1260" w:hangingChars="150" w:hanging="420"/>
        <w:jc w:val="both"/>
        <w:rPr>
          <w:rFonts w:ascii="標楷體" w:eastAsia="標楷體" w:hAnsi="標楷體" w:cs="Arial"/>
          <w:kern w:val="0"/>
          <w:sz w:val="28"/>
          <w:szCs w:val="28"/>
        </w:rPr>
      </w:pPr>
      <w:r w:rsidRPr="0010290E">
        <w:rPr>
          <w:rFonts w:ascii="標楷體" w:eastAsia="標楷體" w:hAnsi="標楷體" w:cs="Arial" w:hint="eastAsia"/>
          <w:kern w:val="0"/>
          <w:sz w:val="28"/>
          <w:szCs w:val="28"/>
          <w:shd w:val="pct15" w:color="auto" w:fill="FFFFFF"/>
        </w:rPr>
        <w:t>答:</w:t>
      </w:r>
    </w:p>
    <w:p w14:paraId="10DE95C2" w14:textId="06364D63" w:rsidR="0009606C" w:rsidRPr="0010290E" w:rsidRDefault="001251B9" w:rsidP="001251B9">
      <w:pPr>
        <w:adjustRightInd w:val="0"/>
        <w:snapToGrid w:val="0"/>
        <w:ind w:leftChars="450" w:left="1360" w:hangingChars="100" w:hanging="280"/>
        <w:jc w:val="both"/>
        <w:rPr>
          <w:rFonts w:ascii="標楷體" w:eastAsia="標楷體" w:hAnsi="標楷體" w:cs="Arial"/>
          <w:kern w:val="0"/>
          <w:sz w:val="28"/>
          <w:szCs w:val="28"/>
        </w:rPr>
      </w:pPr>
      <w:r>
        <w:rPr>
          <w:rFonts w:ascii="標楷體" w:eastAsia="標楷體" w:hAnsi="標楷體" w:cs="Arial" w:hint="eastAsia"/>
          <w:kern w:val="0"/>
          <w:sz w:val="28"/>
          <w:szCs w:val="28"/>
        </w:rPr>
        <w:t>1</w:t>
      </w:r>
      <w:r>
        <w:rPr>
          <w:rFonts w:ascii="標楷體" w:eastAsia="標楷體" w:hAnsi="標楷體" w:cs="Arial"/>
          <w:kern w:val="0"/>
          <w:sz w:val="28"/>
          <w:szCs w:val="28"/>
        </w:rPr>
        <w:t>.</w:t>
      </w:r>
      <w:r w:rsidR="0009606C" w:rsidRPr="0010290E">
        <w:rPr>
          <w:rFonts w:ascii="標楷體" w:eastAsia="標楷體" w:hAnsi="標楷體" w:cs="Arial"/>
          <w:kern w:val="0"/>
          <w:sz w:val="28"/>
          <w:szCs w:val="28"/>
        </w:rPr>
        <w:t>申請變更為會員或信徒全體分別共有者：因權屬並未變更，僅共有型態由公同共有轉變為分別共有，以「共有型態變更」為登記原因。</w:t>
      </w:r>
    </w:p>
    <w:p w14:paraId="4623E873" w14:textId="0BB2502E" w:rsidR="002317DE" w:rsidRPr="0010290E" w:rsidRDefault="001251B9" w:rsidP="001251B9">
      <w:pPr>
        <w:adjustRightInd w:val="0"/>
        <w:snapToGrid w:val="0"/>
        <w:ind w:leftChars="450" w:left="1360" w:hangingChars="100" w:hanging="280"/>
        <w:jc w:val="both"/>
        <w:rPr>
          <w:rFonts w:ascii="標楷體" w:eastAsia="標楷體" w:hAnsi="標楷體" w:cs="Arial"/>
          <w:kern w:val="0"/>
          <w:sz w:val="28"/>
          <w:szCs w:val="28"/>
        </w:rPr>
      </w:pPr>
      <w:r>
        <w:rPr>
          <w:rFonts w:ascii="標楷體" w:eastAsia="標楷體" w:hAnsi="標楷體" w:cs="Arial" w:hint="eastAsia"/>
          <w:kern w:val="0"/>
          <w:sz w:val="28"/>
          <w:szCs w:val="28"/>
        </w:rPr>
        <w:t>2</w:t>
      </w:r>
      <w:r>
        <w:rPr>
          <w:rFonts w:ascii="標楷體" w:eastAsia="標楷體" w:hAnsi="標楷體" w:cs="Arial"/>
          <w:kern w:val="0"/>
          <w:sz w:val="28"/>
          <w:szCs w:val="28"/>
        </w:rPr>
        <w:t>.</w:t>
      </w:r>
      <w:r w:rsidR="0009606C" w:rsidRPr="0010290E">
        <w:rPr>
          <w:rFonts w:ascii="標楷體" w:eastAsia="標楷體" w:hAnsi="標楷體" w:cs="Arial"/>
          <w:kern w:val="0"/>
          <w:sz w:val="28"/>
          <w:szCs w:val="28"/>
        </w:rPr>
        <w:t>申請變更為會員或信徒個別所有者：因其權屬已有變動，且性質與共</w:t>
      </w:r>
      <w:r w:rsidR="0009606C" w:rsidRPr="0010290E">
        <w:rPr>
          <w:rFonts w:ascii="標楷體" w:eastAsia="標楷體" w:hAnsi="標楷體" w:cs="Arial"/>
          <w:kern w:val="0"/>
          <w:sz w:val="28"/>
          <w:szCs w:val="28"/>
        </w:rPr>
        <w:lastRenderedPageBreak/>
        <w:t>有物分割相似，應以「共有物分割」為登記原因</w:t>
      </w:r>
      <w:r w:rsidR="0009606C" w:rsidRPr="0010290E">
        <w:rPr>
          <w:rFonts w:ascii="標楷體" w:eastAsia="標楷體" w:hAnsi="標楷體" w:cs="Arial" w:hint="eastAsia"/>
          <w:kern w:val="0"/>
          <w:sz w:val="28"/>
          <w:szCs w:val="28"/>
        </w:rPr>
        <w:t>。</w:t>
      </w:r>
    </w:p>
    <w:p w14:paraId="6A996DB9" w14:textId="0E190487" w:rsidR="00A402EA" w:rsidRPr="0010290E" w:rsidRDefault="002317DE" w:rsidP="006C5F0A">
      <w:pPr>
        <w:pStyle w:val="afffb"/>
        <w:numPr>
          <w:ilvl w:val="0"/>
          <w:numId w:val="47"/>
        </w:numPr>
        <w:spacing w:line="360" w:lineRule="exact"/>
        <w:ind w:leftChars="0"/>
        <w:jc w:val="both"/>
        <w:rPr>
          <w:rFonts w:ascii="標楷體" w:eastAsia="標楷體" w:hAnsi="標楷體" w:cs="Arial"/>
          <w:kern w:val="0"/>
          <w:sz w:val="28"/>
          <w:szCs w:val="28"/>
        </w:rPr>
      </w:pPr>
      <w:r w:rsidRPr="0010290E">
        <w:rPr>
          <w:rFonts w:ascii="標楷體" w:eastAsia="標楷體" w:hAnsi="標楷體" w:cs="Arial"/>
          <w:kern w:val="0"/>
          <w:sz w:val="28"/>
          <w:szCs w:val="28"/>
        </w:rPr>
        <w:t>地政事務所受理地籍清理相關登記案件是否須辦理公告</w:t>
      </w:r>
      <w:r w:rsidR="00A402EA" w:rsidRPr="0010290E">
        <w:rPr>
          <w:rFonts w:ascii="標楷體" w:eastAsia="標楷體" w:hAnsi="標楷體" w:cs="Arial" w:hint="eastAsia"/>
          <w:kern w:val="0"/>
          <w:sz w:val="28"/>
          <w:szCs w:val="28"/>
        </w:rPr>
        <w:t>?</w:t>
      </w:r>
    </w:p>
    <w:p w14:paraId="1B134C45" w14:textId="77777777" w:rsidR="00D23B3C" w:rsidRPr="0010290E" w:rsidRDefault="00A402EA" w:rsidP="00092A83">
      <w:pPr>
        <w:adjustRightInd w:val="0"/>
        <w:snapToGrid w:val="0"/>
        <w:ind w:leftChars="350" w:left="1260" w:hangingChars="150" w:hanging="420"/>
        <w:jc w:val="both"/>
        <w:rPr>
          <w:rFonts w:ascii="標楷體" w:eastAsia="標楷體" w:hAnsi="標楷體" w:cs="Arial"/>
          <w:kern w:val="0"/>
          <w:sz w:val="28"/>
          <w:szCs w:val="28"/>
        </w:rPr>
      </w:pPr>
      <w:r w:rsidRPr="0010290E">
        <w:rPr>
          <w:rFonts w:ascii="標楷體" w:eastAsia="標楷體" w:hAnsi="標楷體" w:cs="Arial" w:hint="eastAsia"/>
          <w:kern w:val="0"/>
          <w:sz w:val="28"/>
          <w:szCs w:val="28"/>
          <w:shd w:val="pct15" w:color="auto" w:fill="FFFFFF"/>
        </w:rPr>
        <w:t>答:</w:t>
      </w:r>
      <w:r w:rsidR="002317DE" w:rsidRPr="0010290E">
        <w:rPr>
          <w:rFonts w:ascii="標楷體" w:eastAsia="標楷體" w:hAnsi="標楷體" w:cs="Arial"/>
          <w:kern w:val="0"/>
          <w:sz w:val="28"/>
          <w:szCs w:val="28"/>
        </w:rPr>
        <w:t>地政事務所受理地籍清理之登記案件，經審查無誤後，除依地籍清理條利第17條至第26條及第34條至第39條規定有關神明會、寺廟或宗教團體土地之清理，應即辦理登記外，其餘應公告3個月</w:t>
      </w:r>
      <w:r w:rsidRPr="0010290E">
        <w:rPr>
          <w:rFonts w:ascii="標楷體" w:eastAsia="標楷體" w:hAnsi="標楷體" w:cs="Arial" w:hint="eastAsia"/>
          <w:kern w:val="0"/>
          <w:sz w:val="28"/>
          <w:szCs w:val="28"/>
        </w:rPr>
        <w:t>。</w:t>
      </w:r>
    </w:p>
    <w:p w14:paraId="4E61A26C" w14:textId="03EC27C4" w:rsidR="0014431D" w:rsidRPr="0010290E" w:rsidRDefault="0014431D" w:rsidP="006C5F0A">
      <w:pPr>
        <w:pStyle w:val="afffb"/>
        <w:numPr>
          <w:ilvl w:val="0"/>
          <w:numId w:val="47"/>
        </w:numPr>
        <w:spacing w:line="360" w:lineRule="exact"/>
        <w:ind w:leftChars="0"/>
        <w:jc w:val="both"/>
        <w:rPr>
          <w:rFonts w:ascii="標楷體" w:eastAsia="標楷體" w:hAnsi="標楷體"/>
          <w:bCs/>
          <w:sz w:val="28"/>
          <w:szCs w:val="28"/>
        </w:rPr>
      </w:pPr>
      <w:r w:rsidRPr="0010290E">
        <w:rPr>
          <w:rFonts w:ascii="標楷體" w:eastAsia="標楷體" w:hAnsi="標楷體" w:hint="eastAsia"/>
          <w:bCs/>
          <w:sz w:val="28"/>
          <w:szCs w:val="28"/>
        </w:rPr>
        <w:t>依地籍清理條理之規定，神明會土地應如何處理？</w:t>
      </w:r>
    </w:p>
    <w:p w14:paraId="12A0DB49" w14:textId="77777777" w:rsidR="0014431D" w:rsidRPr="0010290E" w:rsidRDefault="0014431D" w:rsidP="00092A83">
      <w:pPr>
        <w:adjustRightInd w:val="0"/>
        <w:snapToGrid w:val="0"/>
        <w:ind w:leftChars="350" w:left="1260" w:hangingChars="150" w:hanging="420"/>
        <w:jc w:val="both"/>
        <w:rPr>
          <w:rFonts w:ascii="標楷體" w:eastAsia="標楷體" w:hAnsi="標楷體"/>
          <w:sz w:val="28"/>
          <w:szCs w:val="28"/>
        </w:rPr>
      </w:pPr>
      <w:r w:rsidRPr="0010290E">
        <w:rPr>
          <w:rFonts w:ascii="標楷體" w:eastAsia="標楷體" w:hAnsi="標楷體" w:hint="eastAsia"/>
          <w:sz w:val="28"/>
          <w:szCs w:val="28"/>
          <w:shd w:val="pct15" w:color="auto" w:fill="FFFFFF"/>
        </w:rPr>
        <w:t>答：</w:t>
      </w:r>
      <w:r w:rsidRPr="0010290E">
        <w:rPr>
          <w:rFonts w:ascii="標楷體" w:eastAsia="標楷體" w:hAnsi="標楷體" w:hint="eastAsia"/>
          <w:sz w:val="28"/>
          <w:szCs w:val="28"/>
        </w:rPr>
        <w:t>處理程序如下：</w:t>
      </w:r>
    </w:p>
    <w:p w14:paraId="40092F06" w14:textId="5DEE8A38" w:rsidR="0014431D" w:rsidRPr="0010290E" w:rsidRDefault="001251B9" w:rsidP="001251B9">
      <w:pPr>
        <w:adjustRightInd w:val="0"/>
        <w:snapToGrid w:val="0"/>
        <w:ind w:leftChars="450" w:left="1360" w:hangingChars="100" w:hanging="280"/>
        <w:jc w:val="both"/>
        <w:rPr>
          <w:rFonts w:ascii="標楷體" w:eastAsia="標楷體" w:hAnsi="標楷體"/>
          <w:sz w:val="28"/>
          <w:szCs w:val="28"/>
        </w:rPr>
      </w:pPr>
      <w:r>
        <w:rPr>
          <w:rFonts w:ascii="標楷體" w:eastAsia="標楷體" w:hAnsi="標楷體"/>
          <w:sz w:val="28"/>
          <w:szCs w:val="28"/>
        </w:rPr>
        <w:t>1.</w:t>
      </w:r>
      <w:r w:rsidR="0014431D" w:rsidRPr="0010290E">
        <w:rPr>
          <w:rFonts w:ascii="標楷體" w:eastAsia="標楷體" w:hAnsi="標楷體" w:hint="eastAsia"/>
          <w:sz w:val="28"/>
          <w:szCs w:val="28"/>
        </w:rPr>
        <w:t>申報。（向</w:t>
      </w:r>
      <w:r w:rsidR="0014431D" w:rsidRPr="0010290E">
        <w:rPr>
          <w:rFonts w:ascii="標楷體" w:eastAsia="標楷體" w:hAnsi="標楷體" w:cs="Arial" w:hint="eastAsia"/>
          <w:kern w:val="0"/>
          <w:sz w:val="28"/>
          <w:szCs w:val="28"/>
        </w:rPr>
        <w:t>土地</w:t>
      </w:r>
      <w:r w:rsidR="0014431D" w:rsidRPr="0010290E">
        <w:rPr>
          <w:rFonts w:ascii="標楷體" w:eastAsia="標楷體" w:hAnsi="標楷體" w:hint="eastAsia"/>
          <w:sz w:val="28"/>
          <w:szCs w:val="28"/>
        </w:rPr>
        <w:t>所在地之直轄市或縣（市）主管機關申報）</w:t>
      </w:r>
    </w:p>
    <w:p w14:paraId="3B5DD92A" w14:textId="417A323B" w:rsidR="0014431D" w:rsidRPr="0010290E" w:rsidRDefault="001251B9" w:rsidP="001251B9">
      <w:pPr>
        <w:adjustRightInd w:val="0"/>
        <w:snapToGrid w:val="0"/>
        <w:ind w:leftChars="450" w:left="1360" w:hangingChars="100" w:hanging="280"/>
        <w:jc w:val="both"/>
        <w:rPr>
          <w:rFonts w:ascii="標楷體" w:eastAsia="標楷體" w:hAnsi="標楷體"/>
          <w:sz w:val="28"/>
          <w:szCs w:val="28"/>
        </w:rPr>
      </w:pPr>
      <w:r>
        <w:rPr>
          <w:rFonts w:ascii="標楷體" w:eastAsia="標楷體" w:hAnsi="標楷體"/>
          <w:sz w:val="28"/>
          <w:szCs w:val="28"/>
        </w:rPr>
        <w:t>2.</w:t>
      </w:r>
      <w:r w:rsidR="0014431D" w:rsidRPr="0010290E">
        <w:rPr>
          <w:rFonts w:ascii="標楷體" w:eastAsia="標楷體" w:hAnsi="標楷體" w:hint="eastAsia"/>
          <w:sz w:val="28"/>
          <w:szCs w:val="28"/>
        </w:rPr>
        <w:t>審查。（文件有不全者，應於6個月內補正；不能補正或屆期未補正者，駁回。）</w:t>
      </w:r>
    </w:p>
    <w:p w14:paraId="1A60EDE3" w14:textId="63FDD694" w:rsidR="0014431D" w:rsidRPr="0010290E" w:rsidRDefault="001251B9" w:rsidP="001251B9">
      <w:pPr>
        <w:adjustRightInd w:val="0"/>
        <w:snapToGrid w:val="0"/>
        <w:ind w:leftChars="450" w:left="1360" w:hangingChars="100" w:hanging="280"/>
        <w:jc w:val="both"/>
        <w:rPr>
          <w:rFonts w:ascii="標楷體" w:eastAsia="標楷體" w:hAnsi="標楷體"/>
          <w:sz w:val="28"/>
          <w:szCs w:val="28"/>
        </w:rPr>
      </w:pPr>
      <w:r>
        <w:rPr>
          <w:rFonts w:ascii="標楷體" w:eastAsia="標楷體" w:hAnsi="標楷體"/>
          <w:sz w:val="28"/>
          <w:szCs w:val="28"/>
        </w:rPr>
        <w:t>3.</w:t>
      </w:r>
      <w:r w:rsidR="0014431D" w:rsidRPr="0010290E">
        <w:rPr>
          <w:rFonts w:ascii="標楷體" w:eastAsia="標楷體" w:hAnsi="標楷體" w:hint="eastAsia"/>
          <w:sz w:val="28"/>
          <w:szCs w:val="28"/>
        </w:rPr>
        <w:t>公告及陳列：公告及陳列會員或信徒名冊、系統表及土地清冊，期間為3個月，並將公告文副本及現會員或信徒名冊、系統表、不動產清冊交由申報人於公告之日起刊登當地通之一種新聞紙連續3日，並於直轄市、縣（市）主管機關及公所電腦網站刊登公告文30日。</w:t>
      </w:r>
    </w:p>
    <w:p w14:paraId="1392D7D6" w14:textId="05E4A6D2" w:rsidR="0014431D" w:rsidRPr="0010290E" w:rsidRDefault="001251B9" w:rsidP="001251B9">
      <w:pPr>
        <w:adjustRightInd w:val="0"/>
        <w:snapToGrid w:val="0"/>
        <w:ind w:leftChars="450" w:left="1360" w:hangingChars="100" w:hanging="280"/>
        <w:jc w:val="both"/>
        <w:rPr>
          <w:rFonts w:ascii="標楷體" w:eastAsia="標楷體" w:hAnsi="標楷體"/>
          <w:sz w:val="28"/>
          <w:szCs w:val="28"/>
        </w:rPr>
      </w:pPr>
      <w:r>
        <w:rPr>
          <w:rFonts w:ascii="標楷體" w:eastAsia="標楷體" w:hAnsi="標楷體"/>
          <w:sz w:val="28"/>
          <w:szCs w:val="28"/>
        </w:rPr>
        <w:t>4.</w:t>
      </w:r>
      <w:r w:rsidR="0014431D" w:rsidRPr="0010290E">
        <w:rPr>
          <w:rFonts w:ascii="標楷體" w:eastAsia="標楷體" w:hAnsi="標楷體" w:hint="eastAsia"/>
          <w:sz w:val="28"/>
          <w:szCs w:val="28"/>
        </w:rPr>
        <w:t>發還文件及通知登記機關：直轄市或縣（市）主管機關應即將神明會現會員或信徒名冊、系統表及土地清冊予以驗印後發還申報人，並通知登記機關。</w:t>
      </w:r>
    </w:p>
    <w:p w14:paraId="036EF354" w14:textId="6E21DE54" w:rsidR="00A16EB6" w:rsidRPr="0010290E" w:rsidRDefault="001251B9" w:rsidP="001251B9">
      <w:pPr>
        <w:adjustRightInd w:val="0"/>
        <w:snapToGrid w:val="0"/>
        <w:ind w:leftChars="450" w:left="1360" w:hangingChars="100" w:hanging="280"/>
        <w:jc w:val="both"/>
        <w:rPr>
          <w:rFonts w:ascii="標楷體" w:eastAsia="標楷體" w:hAnsi="標楷體"/>
          <w:sz w:val="28"/>
          <w:szCs w:val="28"/>
        </w:rPr>
      </w:pPr>
      <w:r>
        <w:rPr>
          <w:rFonts w:ascii="標楷體" w:eastAsia="標楷體" w:hAnsi="標楷體"/>
          <w:sz w:val="28"/>
          <w:szCs w:val="28"/>
        </w:rPr>
        <w:t>5.</w:t>
      </w:r>
      <w:r w:rsidR="0014431D" w:rsidRPr="0010290E">
        <w:rPr>
          <w:rFonts w:ascii="標楷體" w:eastAsia="標楷體" w:hAnsi="標楷體" w:hint="eastAsia"/>
          <w:sz w:val="28"/>
          <w:szCs w:val="28"/>
        </w:rPr>
        <w:t>申請登記：應於3年內辦理登記。（法人所有；現會員或信徒分別共有或個別所有）</w:t>
      </w:r>
    </w:p>
    <w:p w14:paraId="52799509" w14:textId="113FA5BB" w:rsidR="00A16EB6" w:rsidRPr="0010290E" w:rsidRDefault="00A16EB6" w:rsidP="006C5F0A">
      <w:pPr>
        <w:pStyle w:val="afffb"/>
        <w:numPr>
          <w:ilvl w:val="0"/>
          <w:numId w:val="4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地籍</w:t>
      </w:r>
      <w:r w:rsidRPr="003A5755">
        <w:rPr>
          <w:rFonts w:ascii="標楷體" w:eastAsia="標楷體" w:hAnsi="標楷體" w:hint="eastAsia"/>
          <w:bCs/>
          <w:sz w:val="28"/>
          <w:szCs w:val="28"/>
        </w:rPr>
        <w:t>清理</w:t>
      </w:r>
      <w:r w:rsidRPr="0010290E">
        <w:rPr>
          <w:rFonts w:ascii="標楷體" w:eastAsia="標楷體" w:hAnsi="標楷體" w:hint="eastAsia"/>
          <w:sz w:val="28"/>
          <w:szCs w:val="28"/>
        </w:rPr>
        <w:t>條例施行前已依有關法令清理之神明會土地，於條例施行後仍以神明會名義登記者，應如何處理？</w:t>
      </w:r>
    </w:p>
    <w:p w14:paraId="1D576AF7" w14:textId="77777777" w:rsidR="00A16EB6" w:rsidRPr="0010290E" w:rsidRDefault="0014431D" w:rsidP="00092A83">
      <w:pPr>
        <w:adjustRightInd w:val="0"/>
        <w:snapToGrid w:val="0"/>
        <w:ind w:leftChars="350" w:left="1260" w:hangingChars="150" w:hanging="420"/>
        <w:jc w:val="both"/>
        <w:rPr>
          <w:rFonts w:ascii="標楷體" w:eastAsia="標楷體" w:hAnsi="標楷體"/>
          <w:sz w:val="28"/>
          <w:szCs w:val="28"/>
        </w:rPr>
      </w:pPr>
      <w:r w:rsidRPr="0010290E">
        <w:rPr>
          <w:rFonts w:ascii="標楷體" w:eastAsia="標楷體" w:hAnsi="標楷體" w:hint="eastAsia"/>
          <w:sz w:val="28"/>
          <w:szCs w:val="28"/>
          <w:shd w:val="pct15" w:color="auto" w:fill="FFFFFF"/>
        </w:rPr>
        <w:t>答：</w:t>
      </w:r>
      <w:r w:rsidR="00A16EB6" w:rsidRPr="0010290E">
        <w:rPr>
          <w:rFonts w:ascii="標楷體" w:eastAsia="標楷體" w:hAnsi="標楷體" w:hint="eastAsia"/>
          <w:sz w:val="28"/>
          <w:szCs w:val="28"/>
        </w:rPr>
        <w:t>應自條例施行之日起</w:t>
      </w:r>
      <w:r w:rsidRPr="0010290E">
        <w:rPr>
          <w:rFonts w:ascii="標楷體" w:eastAsia="標楷體" w:hAnsi="標楷體" w:hint="eastAsia"/>
          <w:sz w:val="28"/>
          <w:szCs w:val="28"/>
        </w:rPr>
        <w:t>3</w:t>
      </w:r>
      <w:r w:rsidR="00A16EB6" w:rsidRPr="0010290E">
        <w:rPr>
          <w:rFonts w:ascii="標楷體" w:eastAsia="標楷體" w:hAnsi="標楷體" w:hint="eastAsia"/>
          <w:sz w:val="28"/>
          <w:szCs w:val="28"/>
        </w:rPr>
        <w:t>年內，依下列方式之一辦理：</w:t>
      </w:r>
    </w:p>
    <w:p w14:paraId="3DAF4066" w14:textId="3FFBA392" w:rsidR="00A16EB6" w:rsidRPr="0010290E" w:rsidRDefault="001251B9" w:rsidP="001251B9">
      <w:pPr>
        <w:adjustRightInd w:val="0"/>
        <w:snapToGrid w:val="0"/>
        <w:ind w:leftChars="450" w:left="1360" w:hangingChars="100" w:hanging="280"/>
        <w:jc w:val="both"/>
        <w:rPr>
          <w:rFonts w:ascii="標楷體" w:eastAsia="標楷體" w:hAnsi="標楷體"/>
          <w:sz w:val="28"/>
          <w:szCs w:val="28"/>
        </w:rPr>
      </w:pPr>
      <w:r>
        <w:rPr>
          <w:rFonts w:ascii="標楷體" w:eastAsia="標楷體" w:hAnsi="標楷體"/>
          <w:sz w:val="28"/>
          <w:szCs w:val="28"/>
        </w:rPr>
        <w:t>1.</w:t>
      </w:r>
      <w:r w:rsidR="00A16EB6" w:rsidRPr="0010290E">
        <w:rPr>
          <w:rFonts w:ascii="標楷體" w:eastAsia="標楷體" w:hAnsi="標楷體" w:hint="eastAsia"/>
          <w:sz w:val="28"/>
          <w:szCs w:val="28"/>
        </w:rPr>
        <w:t>經會員或信徒過半數書面同意依法成立法人者，申請神明會土地更名登記為該法人所有。</w:t>
      </w:r>
    </w:p>
    <w:p w14:paraId="07466B84" w14:textId="6873D64C" w:rsidR="00A16EB6" w:rsidRPr="0010290E" w:rsidRDefault="001251B9" w:rsidP="001251B9">
      <w:pPr>
        <w:adjustRightInd w:val="0"/>
        <w:snapToGrid w:val="0"/>
        <w:ind w:leftChars="450" w:left="1360" w:hangingChars="100" w:hanging="280"/>
        <w:jc w:val="both"/>
        <w:rPr>
          <w:rFonts w:ascii="標楷體" w:eastAsia="標楷體" w:hAnsi="標楷體"/>
          <w:sz w:val="28"/>
          <w:szCs w:val="28"/>
        </w:rPr>
      </w:pPr>
      <w:r>
        <w:rPr>
          <w:rFonts w:ascii="標楷體" w:eastAsia="標楷體" w:hAnsi="標楷體"/>
          <w:sz w:val="28"/>
          <w:szCs w:val="28"/>
        </w:rPr>
        <w:t>2.</w:t>
      </w:r>
      <w:r w:rsidR="00A16EB6" w:rsidRPr="0010290E">
        <w:rPr>
          <w:rFonts w:ascii="標楷體" w:eastAsia="標楷體" w:hAnsi="標楷體" w:hint="eastAsia"/>
          <w:sz w:val="28"/>
          <w:szCs w:val="28"/>
        </w:rPr>
        <w:t>依規約或經會員或信徒過半數書面同意，申請神明會土地登記為現會員或信徒分別共有或個別所有。</w:t>
      </w:r>
    </w:p>
    <w:p w14:paraId="33974DFE" w14:textId="77777777" w:rsidR="00A16EB6" w:rsidRPr="0010290E" w:rsidRDefault="00A16EB6" w:rsidP="003A5755">
      <w:pPr>
        <w:adjustRightInd w:val="0"/>
        <w:snapToGrid w:val="0"/>
        <w:ind w:leftChars="600" w:left="1440"/>
        <w:jc w:val="both"/>
        <w:rPr>
          <w:rFonts w:ascii="標楷體" w:eastAsia="標楷體" w:hAnsi="標楷體"/>
          <w:sz w:val="28"/>
          <w:szCs w:val="28"/>
        </w:rPr>
      </w:pPr>
      <w:r w:rsidRPr="0010290E">
        <w:rPr>
          <w:rFonts w:ascii="標楷體" w:eastAsia="標楷體" w:hAnsi="標楷體" w:hint="eastAsia"/>
          <w:sz w:val="28"/>
          <w:szCs w:val="28"/>
        </w:rPr>
        <w:t>屆期未辦理者，由直轄市或縣（市）主管機關逕依現會員或信徒名冊，囑託該管土地登記機關均分登記為現會員或信徒分別共有。</w:t>
      </w:r>
    </w:p>
    <w:p w14:paraId="4E97D51A" w14:textId="26C1CCA1" w:rsidR="00A16EB6" w:rsidRPr="0010290E" w:rsidRDefault="00A16EB6" w:rsidP="006C5F0A">
      <w:pPr>
        <w:pStyle w:val="afffb"/>
        <w:numPr>
          <w:ilvl w:val="0"/>
          <w:numId w:val="47"/>
        </w:numPr>
        <w:spacing w:line="360" w:lineRule="exact"/>
        <w:ind w:leftChars="0"/>
        <w:jc w:val="both"/>
        <w:rPr>
          <w:rFonts w:ascii="標楷體" w:eastAsia="標楷體" w:hAnsi="標楷體"/>
          <w:sz w:val="28"/>
          <w:szCs w:val="28"/>
        </w:rPr>
      </w:pPr>
      <w:r w:rsidRPr="0010290E">
        <w:rPr>
          <w:rFonts w:ascii="標楷體" w:eastAsia="標楷體" w:hAnsi="標楷體" w:hint="eastAsia"/>
          <w:sz w:val="28"/>
          <w:szCs w:val="28"/>
        </w:rPr>
        <w:t>地籍清理條例施行前以神明會以外名義登記之土地，具有神明會之性質及事實者，應如何處理？</w:t>
      </w:r>
    </w:p>
    <w:p w14:paraId="31D71964" w14:textId="034EC0C5" w:rsidR="00D23B3C" w:rsidRPr="0010290E" w:rsidRDefault="00092A83" w:rsidP="00092A83">
      <w:pPr>
        <w:adjustRightInd w:val="0"/>
        <w:snapToGrid w:val="0"/>
        <w:ind w:leftChars="350" w:left="1260" w:hangingChars="150" w:hanging="420"/>
        <w:jc w:val="both"/>
        <w:rPr>
          <w:rFonts w:ascii="標楷體" w:eastAsia="標楷體" w:hAnsi="標楷體"/>
          <w:sz w:val="28"/>
          <w:szCs w:val="28"/>
        </w:rPr>
      </w:pPr>
      <w:r w:rsidRPr="0010290E">
        <w:rPr>
          <w:rFonts w:ascii="標楷體" w:eastAsia="標楷體" w:hAnsi="標楷體" w:hint="eastAsia"/>
          <w:sz w:val="28"/>
          <w:szCs w:val="28"/>
          <w:shd w:val="pct15" w:color="auto" w:fill="FFFFFF"/>
        </w:rPr>
        <w:t>答：</w:t>
      </w:r>
      <w:r w:rsidRPr="0010290E">
        <w:rPr>
          <w:rFonts w:ascii="標楷體" w:eastAsia="標楷體" w:hAnsi="標楷體" w:hint="eastAsia"/>
          <w:sz w:val="28"/>
          <w:szCs w:val="28"/>
        </w:rPr>
        <w:t>經申報人出具已知過半數現會員或信徒願意以神明會案件辦理之同意書或其他證明文件足以認定者，準用神明會處理之規定。</w:t>
      </w:r>
    </w:p>
    <w:p w14:paraId="11B6F15B" w14:textId="610C6BD9" w:rsidR="007A6282" w:rsidRDefault="007A6282" w:rsidP="00092A83">
      <w:pPr>
        <w:adjustRightInd w:val="0"/>
        <w:snapToGrid w:val="0"/>
        <w:ind w:leftChars="350" w:left="1260" w:hangingChars="150" w:hanging="420"/>
        <w:jc w:val="both"/>
        <w:rPr>
          <w:rFonts w:ascii="標楷體" w:eastAsia="標楷體" w:hAnsi="標楷體"/>
          <w:sz w:val="28"/>
          <w:szCs w:val="28"/>
        </w:rPr>
      </w:pPr>
    </w:p>
    <w:p w14:paraId="6D0F2814" w14:textId="53D236DA" w:rsidR="00AE356A" w:rsidRDefault="00AE356A" w:rsidP="00D40BE8">
      <w:pPr>
        <w:adjustRightInd w:val="0"/>
        <w:snapToGrid w:val="0"/>
        <w:ind w:leftChars="350" w:left="1260" w:hangingChars="150" w:hanging="420"/>
        <w:jc w:val="both"/>
        <w:rPr>
          <w:rFonts w:ascii="標楷體" w:eastAsia="標楷體" w:hAnsi="標楷體"/>
          <w:sz w:val="28"/>
          <w:szCs w:val="28"/>
        </w:rPr>
      </w:pPr>
    </w:p>
    <w:p w14:paraId="2560200F" w14:textId="73BA9BFD" w:rsidR="009F5848" w:rsidRDefault="009F5848" w:rsidP="00D40BE8">
      <w:pPr>
        <w:adjustRightInd w:val="0"/>
        <w:snapToGrid w:val="0"/>
        <w:ind w:leftChars="350" w:left="1260" w:hangingChars="150" w:hanging="420"/>
        <w:jc w:val="both"/>
        <w:rPr>
          <w:rFonts w:ascii="標楷體" w:eastAsia="標楷體" w:hAnsi="標楷體"/>
          <w:sz w:val="28"/>
          <w:szCs w:val="28"/>
        </w:rPr>
      </w:pPr>
    </w:p>
    <w:p w14:paraId="58FF301F" w14:textId="50E5EECD" w:rsidR="009F5848" w:rsidRDefault="009F5848" w:rsidP="00D40BE8">
      <w:pPr>
        <w:adjustRightInd w:val="0"/>
        <w:snapToGrid w:val="0"/>
        <w:ind w:leftChars="350" w:left="1260" w:hangingChars="150" w:hanging="420"/>
        <w:jc w:val="both"/>
        <w:rPr>
          <w:rFonts w:ascii="標楷體" w:eastAsia="標楷體" w:hAnsi="標楷體"/>
          <w:sz w:val="28"/>
          <w:szCs w:val="28"/>
        </w:rPr>
      </w:pPr>
    </w:p>
    <w:p w14:paraId="20070AA3" w14:textId="492FD2BA" w:rsidR="009F5848" w:rsidRDefault="009F5848" w:rsidP="00D40BE8">
      <w:pPr>
        <w:adjustRightInd w:val="0"/>
        <w:snapToGrid w:val="0"/>
        <w:ind w:leftChars="350" w:left="1260" w:hangingChars="150" w:hanging="420"/>
        <w:jc w:val="both"/>
        <w:rPr>
          <w:rFonts w:ascii="標楷體" w:eastAsia="標楷體" w:hAnsi="標楷體"/>
          <w:sz w:val="28"/>
          <w:szCs w:val="28"/>
        </w:rPr>
      </w:pPr>
    </w:p>
    <w:p w14:paraId="4AB3F64C" w14:textId="74FC9B72" w:rsidR="009F5848" w:rsidRDefault="009F5848" w:rsidP="00D40BE8">
      <w:pPr>
        <w:adjustRightInd w:val="0"/>
        <w:snapToGrid w:val="0"/>
        <w:ind w:leftChars="350" w:left="1260" w:hangingChars="150" w:hanging="420"/>
        <w:jc w:val="both"/>
        <w:rPr>
          <w:rFonts w:ascii="標楷體" w:eastAsia="標楷體" w:hAnsi="標楷體"/>
          <w:sz w:val="28"/>
          <w:szCs w:val="28"/>
        </w:rPr>
      </w:pPr>
    </w:p>
    <w:p w14:paraId="19E45C74" w14:textId="68BB8151" w:rsidR="009F5848" w:rsidRDefault="009F5848" w:rsidP="00D40BE8">
      <w:pPr>
        <w:adjustRightInd w:val="0"/>
        <w:snapToGrid w:val="0"/>
        <w:ind w:leftChars="350" w:left="1260" w:hangingChars="150" w:hanging="420"/>
        <w:jc w:val="both"/>
        <w:rPr>
          <w:rFonts w:ascii="標楷體" w:eastAsia="標楷體" w:hAnsi="標楷體"/>
          <w:sz w:val="28"/>
          <w:szCs w:val="28"/>
        </w:rPr>
      </w:pPr>
    </w:p>
    <w:p w14:paraId="7C5CDC96" w14:textId="1187505E" w:rsidR="009F5848" w:rsidRDefault="009F5848" w:rsidP="00D40BE8">
      <w:pPr>
        <w:adjustRightInd w:val="0"/>
        <w:snapToGrid w:val="0"/>
        <w:ind w:leftChars="350" w:left="1260" w:hangingChars="150" w:hanging="420"/>
        <w:jc w:val="both"/>
        <w:rPr>
          <w:rFonts w:ascii="標楷體" w:eastAsia="標楷體" w:hAnsi="標楷體"/>
          <w:sz w:val="28"/>
          <w:szCs w:val="28"/>
        </w:rPr>
      </w:pPr>
    </w:p>
    <w:p w14:paraId="689275C7" w14:textId="77777777" w:rsidR="00DA64F0" w:rsidRDefault="00DA64F0" w:rsidP="00DA64F0">
      <w:pPr>
        <w:rPr>
          <w:rFonts w:ascii="標楷體" w:eastAsia="標楷體" w:hAnsi="標楷體"/>
          <w:b/>
          <w:sz w:val="40"/>
          <w:szCs w:val="40"/>
        </w:rPr>
      </w:pPr>
      <w:r w:rsidRPr="004C5A13">
        <w:rPr>
          <w:rFonts w:ascii="標楷體" w:eastAsia="標楷體" w:hAnsi="標楷體" w:hint="eastAsia"/>
          <w:b/>
          <w:sz w:val="40"/>
          <w:szCs w:val="40"/>
        </w:rPr>
        <w:lastRenderedPageBreak/>
        <w:t>附 錄</w:t>
      </w:r>
    </w:p>
    <w:p w14:paraId="55BD4495" w14:textId="77777777" w:rsidR="00DA64F0" w:rsidRPr="004C5A13" w:rsidRDefault="00DA64F0" w:rsidP="00DA64F0">
      <w:pPr>
        <w:ind w:leftChars="100" w:left="720" w:hangingChars="150" w:hanging="480"/>
        <w:rPr>
          <w:rFonts w:ascii="標楷體" w:eastAsia="標楷體" w:hAnsi="標楷體"/>
          <w:b/>
          <w:sz w:val="32"/>
          <w:szCs w:val="32"/>
        </w:rPr>
      </w:pPr>
      <w:r>
        <w:rPr>
          <w:rFonts w:ascii="標楷體" w:eastAsia="標楷體" w:hAnsi="標楷體" w:hint="eastAsia"/>
          <w:b/>
          <w:sz w:val="32"/>
          <w:szCs w:val="32"/>
        </w:rPr>
        <w:t>一</w:t>
      </w:r>
      <w:r w:rsidRPr="004C5A13">
        <w:rPr>
          <w:rFonts w:ascii="標楷體" w:eastAsia="標楷體" w:hAnsi="標楷體" w:hint="eastAsia"/>
          <w:b/>
          <w:sz w:val="32"/>
          <w:szCs w:val="32"/>
        </w:rPr>
        <w:t>、祭祀公業函釋</w:t>
      </w:r>
    </w:p>
    <w:tbl>
      <w:tblPr>
        <w:tblW w:w="9475" w:type="dxa"/>
        <w:tblInd w:w="567" w:type="dxa"/>
        <w:tblCellMar>
          <w:left w:w="0" w:type="dxa"/>
          <w:right w:w="0" w:type="dxa"/>
        </w:tblCellMar>
        <w:tblLook w:val="04A0" w:firstRow="1" w:lastRow="0" w:firstColumn="1" w:lastColumn="0" w:noHBand="0" w:noVBand="1"/>
      </w:tblPr>
      <w:tblGrid>
        <w:gridCol w:w="142"/>
        <w:gridCol w:w="9072"/>
        <w:gridCol w:w="142"/>
        <w:gridCol w:w="119"/>
      </w:tblGrid>
      <w:tr w:rsidR="00DA64F0" w:rsidRPr="004C5A13" w14:paraId="7C248E58" w14:textId="77777777" w:rsidTr="002C51BD">
        <w:trPr>
          <w:gridAfter w:val="2"/>
          <w:wAfter w:w="261" w:type="dxa"/>
        </w:trPr>
        <w:tc>
          <w:tcPr>
            <w:tcW w:w="9214" w:type="dxa"/>
            <w:gridSpan w:val="2"/>
            <w:tcBorders>
              <w:top w:val="nil"/>
              <w:left w:val="nil"/>
              <w:bottom w:val="nil"/>
              <w:right w:val="nil"/>
            </w:tcBorders>
            <w:tcMar>
              <w:top w:w="75" w:type="dxa"/>
              <w:left w:w="0" w:type="dxa"/>
              <w:bottom w:w="75" w:type="dxa"/>
              <w:right w:w="0" w:type="dxa"/>
            </w:tcMar>
            <w:hideMark/>
          </w:tcPr>
          <w:p w14:paraId="58FCFA8B" w14:textId="77777777" w:rsidR="00DA64F0" w:rsidRPr="004C5A13" w:rsidRDefault="00DA64F0" w:rsidP="002C51BD">
            <w:pPr>
              <w:widowControl/>
              <w:spacing w:line="315" w:lineRule="atLeast"/>
              <w:rPr>
                <w:rFonts w:ascii="標楷體" w:eastAsia="標楷體" w:hAnsi="標楷體" w:cs="新細明體"/>
                <w:b/>
                <w:kern w:val="0"/>
                <w:sz w:val="28"/>
                <w:szCs w:val="28"/>
              </w:rPr>
            </w:pPr>
            <w:r w:rsidRPr="004C5A13">
              <w:rPr>
                <w:rFonts w:ascii="標楷體" w:eastAsia="標楷體" w:hAnsi="標楷體" w:cs="新細明體" w:hint="eastAsia"/>
                <w:b/>
                <w:kern w:val="0"/>
                <w:sz w:val="28"/>
                <w:szCs w:val="28"/>
              </w:rPr>
              <w:t>1.內政部102 年 4 月 3 日內授中民字第 1025730151 號函</w:t>
            </w:r>
          </w:p>
        </w:tc>
      </w:tr>
      <w:tr w:rsidR="00DA64F0" w:rsidRPr="004C5A13" w14:paraId="3CD62807" w14:textId="77777777" w:rsidTr="002C51BD">
        <w:tc>
          <w:tcPr>
            <w:tcW w:w="9475" w:type="dxa"/>
            <w:gridSpan w:val="4"/>
            <w:tcBorders>
              <w:top w:val="nil"/>
              <w:left w:val="nil"/>
              <w:bottom w:val="nil"/>
              <w:right w:val="nil"/>
            </w:tcBorders>
            <w:tcMar>
              <w:top w:w="75" w:type="dxa"/>
              <w:left w:w="0" w:type="dxa"/>
              <w:bottom w:w="75" w:type="dxa"/>
              <w:right w:w="0" w:type="dxa"/>
            </w:tcMar>
            <w:hideMark/>
          </w:tcPr>
          <w:p w14:paraId="2175BCBB"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240"/>
              <w:rPr>
                <w:rFonts w:ascii="標楷體" w:eastAsia="標楷體" w:hAnsi="標楷體" w:cs="細明體"/>
                <w:kern w:val="0"/>
              </w:rPr>
            </w:pPr>
            <w:r w:rsidRPr="004C5A13">
              <w:rPr>
                <w:rFonts w:ascii="標楷體" w:eastAsia="標楷體" w:hAnsi="標楷體" w:cs="細明體" w:hint="eastAsia"/>
                <w:kern w:val="0"/>
              </w:rPr>
              <w:t>為應政策需求，順利推動地籍清理，解決其原為公同共有關係所衍生之土地登記之困難問題，有關直轄市、縣（市）主管機關依祭祀公業派下員全員證明書之派下現員名冊或神明會之現會員或信徒名冊，囑託土地登記機關均分登記為派下員或現會員或信徒分別共有時，</w:t>
            </w:r>
            <w:r w:rsidRPr="004C5A13">
              <w:rPr>
                <w:rFonts w:ascii="標楷體" w:eastAsia="標楷體" w:hAnsi="標楷體" w:cs="細明體" w:hint="eastAsia"/>
                <w:kern w:val="0"/>
                <w:shd w:val="pct15" w:color="auto" w:fill="FFFFFF"/>
              </w:rPr>
              <w:t>倘有行方不明者</w:t>
            </w:r>
            <w:r w:rsidRPr="004C5A13">
              <w:rPr>
                <w:rFonts w:ascii="標楷體" w:eastAsia="標楷體" w:hAnsi="標楷體" w:cs="細明體" w:hint="eastAsia"/>
                <w:kern w:val="0"/>
              </w:rPr>
              <w:t>，為保障其權益，應維持其權利狀態，故於囑託登記相關文件中將列明其姓名、住址及權利範圍，並</w:t>
            </w:r>
            <w:r w:rsidRPr="004C5A13">
              <w:rPr>
                <w:rFonts w:ascii="標楷體" w:eastAsia="標楷體" w:hAnsi="標楷體" w:cs="細明體" w:hint="eastAsia"/>
                <w:kern w:val="0"/>
                <w:shd w:val="pct15" w:color="auto" w:fill="FFFFFF"/>
              </w:rPr>
              <w:t>註明行方不明，並囑託由土地登記機關辦理登記</w:t>
            </w:r>
            <w:r w:rsidRPr="004C5A13">
              <w:rPr>
                <w:rFonts w:ascii="標楷體" w:eastAsia="標楷體" w:hAnsi="標楷體" w:cs="細明體" w:hint="eastAsia"/>
                <w:kern w:val="0"/>
              </w:rPr>
              <w:t>。惟該已登記行方不明者，涉有權屬不明之情形，留俟修正祭祀公業條例及地籍清理條例增訂有關清理之規定後處理。</w:t>
            </w:r>
          </w:p>
        </w:tc>
      </w:tr>
      <w:tr w:rsidR="00DA64F0" w:rsidRPr="004C5A13" w14:paraId="35476ACD" w14:textId="77777777" w:rsidTr="002C51BD">
        <w:trPr>
          <w:gridAfter w:val="1"/>
          <w:wAfter w:w="119" w:type="dxa"/>
        </w:trPr>
        <w:tc>
          <w:tcPr>
            <w:tcW w:w="9356" w:type="dxa"/>
            <w:gridSpan w:val="3"/>
            <w:tcBorders>
              <w:top w:val="nil"/>
              <w:left w:val="nil"/>
              <w:bottom w:val="nil"/>
              <w:right w:val="nil"/>
            </w:tcBorders>
            <w:tcMar>
              <w:top w:w="75" w:type="dxa"/>
              <w:left w:w="0" w:type="dxa"/>
              <w:bottom w:w="75" w:type="dxa"/>
              <w:right w:w="0" w:type="dxa"/>
            </w:tcMar>
            <w:hideMark/>
          </w:tcPr>
          <w:p w14:paraId="7ECA6310" w14:textId="77777777" w:rsidR="00DA64F0" w:rsidRPr="004C5A13" w:rsidRDefault="00DA64F0" w:rsidP="002C51BD">
            <w:pPr>
              <w:widowControl/>
              <w:spacing w:line="315" w:lineRule="atLeast"/>
              <w:rPr>
                <w:rFonts w:ascii="標楷體" w:eastAsia="標楷體" w:hAnsi="標楷體" w:cs="細明體"/>
                <w:kern w:val="0"/>
              </w:rPr>
            </w:pPr>
            <w:r>
              <w:rPr>
                <w:rFonts w:ascii="標楷體" w:eastAsia="標楷體" w:hAnsi="標楷體" w:cs="新細明體" w:hint="eastAsia"/>
                <w:b/>
                <w:kern w:val="0"/>
                <w:sz w:val="28"/>
                <w:szCs w:val="28"/>
              </w:rPr>
              <w:t>2</w:t>
            </w:r>
            <w:r w:rsidRPr="004C5A13">
              <w:rPr>
                <w:rFonts w:ascii="標楷體" w:eastAsia="標楷體" w:hAnsi="標楷體" w:cs="新細明體" w:hint="eastAsia"/>
                <w:b/>
                <w:kern w:val="0"/>
                <w:sz w:val="28"/>
                <w:szCs w:val="28"/>
              </w:rPr>
              <w:t>.內政部102 年 5 月 10 日內授中民字第 1025035790 號函</w:t>
            </w:r>
          </w:p>
        </w:tc>
      </w:tr>
      <w:tr w:rsidR="00DA64F0" w:rsidRPr="004C5A13" w14:paraId="172384C5" w14:textId="77777777" w:rsidTr="002C51BD">
        <w:trPr>
          <w:gridBefore w:val="1"/>
          <w:gridAfter w:val="1"/>
          <w:wBefore w:w="142" w:type="dxa"/>
          <w:wAfter w:w="119" w:type="dxa"/>
        </w:trPr>
        <w:tc>
          <w:tcPr>
            <w:tcW w:w="9214" w:type="dxa"/>
            <w:gridSpan w:val="2"/>
            <w:tcBorders>
              <w:top w:val="nil"/>
              <w:left w:val="nil"/>
              <w:bottom w:val="nil"/>
              <w:right w:val="nil"/>
            </w:tcBorders>
            <w:tcMar>
              <w:top w:w="75" w:type="dxa"/>
              <w:left w:w="0" w:type="dxa"/>
              <w:bottom w:w="75" w:type="dxa"/>
              <w:right w:w="0" w:type="dxa"/>
            </w:tcMar>
            <w:hideMark/>
          </w:tcPr>
          <w:p w14:paraId="0FD91C68"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240"/>
              <w:rPr>
                <w:rFonts w:ascii="標楷體" w:eastAsia="標楷體" w:hAnsi="標楷體" w:cs="細明體"/>
                <w:kern w:val="0"/>
              </w:rPr>
            </w:pPr>
            <w:r w:rsidRPr="004C5A13">
              <w:rPr>
                <w:rFonts w:ascii="標楷體" w:eastAsia="標楷體" w:hAnsi="標楷體" w:cs="細明體" w:hint="eastAsia"/>
                <w:kern w:val="0"/>
              </w:rPr>
              <w:t>按</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「名稱、目的及所在地」為</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條例第 15 條規定應記載於</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規約事項之一，其中「所在地」泛指</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供奉祖先、辦理祭祀活動、辦理管理事務或其土地所在地…等地點。又</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不動產清冊登列其土地或建物標示、證明文件名稱、所有權登記名義等內容，故</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規約若無記載土地所在地，亦能自不動產清冊中獲悉相關資料。</w:t>
            </w:r>
          </w:p>
        </w:tc>
      </w:tr>
      <w:tr w:rsidR="00DA64F0" w:rsidRPr="004C5A13" w14:paraId="1DC2BCF7" w14:textId="77777777" w:rsidTr="002C51BD">
        <w:trPr>
          <w:gridAfter w:val="2"/>
          <w:wAfter w:w="261" w:type="dxa"/>
        </w:trPr>
        <w:tc>
          <w:tcPr>
            <w:tcW w:w="9214" w:type="dxa"/>
            <w:gridSpan w:val="2"/>
            <w:tcBorders>
              <w:top w:val="nil"/>
              <w:left w:val="nil"/>
              <w:bottom w:val="nil"/>
              <w:right w:val="nil"/>
            </w:tcBorders>
            <w:tcMar>
              <w:top w:w="75" w:type="dxa"/>
              <w:left w:w="0" w:type="dxa"/>
              <w:bottom w:w="75" w:type="dxa"/>
              <w:right w:w="0" w:type="dxa"/>
            </w:tcMar>
            <w:hideMark/>
          </w:tcPr>
          <w:p w14:paraId="48A93BE1" w14:textId="77777777" w:rsidR="00DA64F0" w:rsidRPr="00241C94" w:rsidRDefault="00DA64F0" w:rsidP="002C51BD">
            <w:pPr>
              <w:widowControl/>
              <w:spacing w:line="315" w:lineRule="atLeast"/>
              <w:rPr>
                <w:rFonts w:ascii="標楷體" w:eastAsia="標楷體" w:hAnsi="標楷體" w:cs="細明體"/>
                <w:kern w:val="0"/>
                <w:sz w:val="28"/>
                <w:szCs w:val="28"/>
              </w:rPr>
            </w:pPr>
            <w:r>
              <w:rPr>
                <w:rFonts w:ascii="標楷體" w:eastAsia="標楷體" w:hAnsi="標楷體" w:cs="新細明體" w:hint="eastAsia"/>
                <w:b/>
                <w:kern w:val="0"/>
                <w:sz w:val="28"/>
                <w:szCs w:val="28"/>
              </w:rPr>
              <w:t>3</w:t>
            </w:r>
            <w:r w:rsidRPr="00241C94">
              <w:rPr>
                <w:rFonts w:ascii="標楷體" w:eastAsia="標楷體" w:hAnsi="標楷體" w:cs="新細明體" w:hint="eastAsia"/>
                <w:b/>
                <w:kern w:val="0"/>
                <w:sz w:val="28"/>
                <w:szCs w:val="28"/>
              </w:rPr>
              <w:t>.內政部98 年 8 月 27 日內授中辦地字第 0980048789 號函</w:t>
            </w:r>
          </w:p>
          <w:p w14:paraId="1F6AF710" w14:textId="77777777" w:rsidR="00DA64F0" w:rsidRPr="006A640E" w:rsidRDefault="00DA64F0" w:rsidP="002C51BD">
            <w:pPr>
              <w:widowControl/>
              <w:spacing w:line="320" w:lineRule="atLeast"/>
              <w:ind w:leftChars="150" w:left="360"/>
              <w:rPr>
                <w:rFonts w:ascii="標楷體" w:eastAsia="標楷體" w:hAnsi="標楷體" w:cs="新細明體"/>
                <w:b/>
                <w:kern w:val="0"/>
                <w:sz w:val="28"/>
                <w:szCs w:val="28"/>
              </w:rPr>
            </w:pPr>
            <w:r w:rsidRPr="00CA4BB0">
              <w:rPr>
                <w:rFonts w:ascii="標楷體" w:eastAsia="標楷體" w:hAnsi="標楷體" w:cs="細明體" w:hint="eastAsia"/>
                <w:kern w:val="0"/>
              </w:rPr>
              <w:t>查管理者變更，其權利主體並未變更，僅係將已確定管理者變更之事實，依申請人之申請，將之登載於登記簿，以為公示並維持地籍資料之正確性，本案</w:t>
            </w:r>
            <w:r w:rsidRPr="00CA4BB0">
              <w:rPr>
                <w:rFonts w:ascii="標楷體" w:eastAsia="標楷體" w:hAnsi="標楷體" w:cs="細明體" w:hint="eastAsia"/>
                <w:kern w:val="0"/>
                <w:bdr w:val="none" w:sz="0" w:space="0" w:color="auto" w:frame="1"/>
              </w:rPr>
              <w:t>神明會</w:t>
            </w:r>
            <w:r w:rsidRPr="00CA4BB0">
              <w:rPr>
                <w:rFonts w:ascii="標楷體" w:eastAsia="標楷體" w:hAnsi="標楷體" w:cs="細明體" w:hint="eastAsia"/>
                <w:kern w:val="0"/>
              </w:rPr>
              <w:t>或祭祀公業管理人之變更既經主管機關同意備查，同意依貴處所擬准予辦理管理者變更登記，惟暫不繕發權利書狀，並於所有權部其他登記事項欄記明「原所有權狀由前任管理人或其繼承人占有，俟索回原權利書狀或持憑法院確定判決後始得申辦書狀換補給登記」意見辦理。</w:t>
            </w:r>
          </w:p>
          <w:p w14:paraId="6594EFDC" w14:textId="77777777" w:rsidR="00DA64F0" w:rsidRPr="004C5A13" w:rsidRDefault="00DA64F0" w:rsidP="002C51BD">
            <w:pPr>
              <w:widowControl/>
              <w:spacing w:line="315" w:lineRule="atLeast"/>
              <w:rPr>
                <w:rFonts w:ascii="標楷體" w:eastAsia="標楷體" w:hAnsi="標楷體" w:cs="新細明體"/>
                <w:b/>
                <w:kern w:val="0"/>
                <w:sz w:val="28"/>
                <w:szCs w:val="28"/>
              </w:rPr>
            </w:pPr>
            <w:r>
              <w:rPr>
                <w:rFonts w:ascii="標楷體" w:eastAsia="標楷體" w:hAnsi="標楷體" w:cs="新細明體" w:hint="eastAsia"/>
                <w:b/>
                <w:kern w:val="0"/>
                <w:sz w:val="28"/>
                <w:szCs w:val="28"/>
              </w:rPr>
              <w:t>4</w:t>
            </w:r>
            <w:r w:rsidRPr="004C5A13">
              <w:rPr>
                <w:rFonts w:ascii="標楷體" w:eastAsia="標楷體" w:hAnsi="標楷體" w:cs="新細明體" w:hint="eastAsia"/>
                <w:b/>
                <w:kern w:val="0"/>
                <w:sz w:val="28"/>
                <w:szCs w:val="28"/>
              </w:rPr>
              <w:t>.內政部99 年7 月16 日內授中辦地字第 0990724964 號函</w:t>
            </w:r>
          </w:p>
        </w:tc>
      </w:tr>
      <w:tr w:rsidR="00DA64F0" w:rsidRPr="004C5A13" w14:paraId="5B570315" w14:textId="77777777" w:rsidTr="002C51BD">
        <w:trPr>
          <w:gridAfter w:val="2"/>
          <w:wAfter w:w="261" w:type="dxa"/>
        </w:trPr>
        <w:tc>
          <w:tcPr>
            <w:tcW w:w="9214" w:type="dxa"/>
            <w:gridSpan w:val="2"/>
            <w:tcBorders>
              <w:top w:val="nil"/>
              <w:left w:val="nil"/>
              <w:bottom w:val="nil"/>
              <w:right w:val="nil"/>
            </w:tcBorders>
            <w:tcMar>
              <w:top w:w="75" w:type="dxa"/>
              <w:left w:w="0" w:type="dxa"/>
              <w:bottom w:w="75" w:type="dxa"/>
              <w:right w:w="0" w:type="dxa"/>
            </w:tcMar>
            <w:hideMark/>
          </w:tcPr>
          <w:p w14:paraId="52D814BD"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960" w:hangingChars="300" w:hanging="720"/>
              <w:rPr>
                <w:rFonts w:ascii="標楷體" w:eastAsia="標楷體" w:hAnsi="標楷體" w:cs="細明體"/>
                <w:kern w:val="0"/>
              </w:rPr>
            </w:pPr>
            <w:r w:rsidRPr="004C5A13">
              <w:rPr>
                <w:rFonts w:ascii="標楷體" w:eastAsia="標楷體" w:hAnsi="標楷體" w:cs="細明體" w:hint="eastAsia"/>
                <w:kern w:val="0"/>
              </w:rPr>
              <w:t>主 旨：祭祀公業及</w:t>
            </w:r>
            <w:r w:rsidRPr="004C5A13">
              <w:rPr>
                <w:rFonts w:ascii="標楷體" w:eastAsia="標楷體" w:hAnsi="標楷體" w:cs="細明體" w:hint="eastAsia"/>
                <w:kern w:val="0"/>
                <w:bdr w:val="none" w:sz="0" w:space="0" w:color="auto" w:frame="1"/>
              </w:rPr>
              <w:t>神明會</w:t>
            </w:r>
            <w:r w:rsidRPr="004C5A13">
              <w:rPr>
                <w:rFonts w:ascii="標楷體" w:eastAsia="標楷體" w:hAnsi="標楷體" w:cs="細明體" w:hint="eastAsia"/>
                <w:kern w:val="0"/>
              </w:rPr>
              <w:t>已完成申請登記案件，請於辦竣登記後，通知鄉（鎮、市）及直轄市或縣（市）主管機關，俾利明瞭祭祀公業及</w:t>
            </w:r>
            <w:r w:rsidRPr="004C5A13">
              <w:rPr>
                <w:rFonts w:ascii="標楷體" w:eastAsia="標楷體" w:hAnsi="標楷體" w:cs="細明體" w:hint="eastAsia"/>
                <w:kern w:val="0"/>
                <w:bdr w:val="none" w:sz="0" w:space="0" w:color="auto" w:frame="1"/>
              </w:rPr>
              <w:t>神明會</w:t>
            </w:r>
            <w:r w:rsidRPr="004C5A13">
              <w:rPr>
                <w:rFonts w:ascii="標楷體" w:eastAsia="標楷體" w:hAnsi="標楷體" w:cs="細明體" w:hint="eastAsia"/>
                <w:kern w:val="0"/>
              </w:rPr>
              <w:t>變動情形。</w:t>
            </w:r>
          </w:p>
          <w:p w14:paraId="46A07BAA"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240"/>
              <w:rPr>
                <w:rFonts w:ascii="標楷體" w:eastAsia="標楷體" w:hAnsi="標楷體" w:cs="細明體"/>
                <w:kern w:val="0"/>
              </w:rPr>
            </w:pPr>
            <w:r w:rsidRPr="004C5A13">
              <w:rPr>
                <w:rFonts w:ascii="標楷體" w:eastAsia="標楷體" w:hAnsi="標楷體" w:cs="細明體" w:hint="eastAsia"/>
                <w:kern w:val="0"/>
              </w:rPr>
              <w:t>說 明：</w:t>
            </w:r>
          </w:p>
          <w:p w14:paraId="15B4FCE8"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200" w:left="480"/>
              <w:rPr>
                <w:rFonts w:ascii="標楷體" w:eastAsia="標楷體" w:hAnsi="標楷體" w:cs="細明體"/>
                <w:kern w:val="0"/>
              </w:rPr>
            </w:pPr>
            <w:r w:rsidRPr="004C5A13">
              <w:rPr>
                <w:rFonts w:ascii="標楷體" w:eastAsia="標楷體" w:hAnsi="標楷體" w:cs="細明體" w:hint="eastAsia"/>
                <w:kern w:val="0"/>
              </w:rPr>
              <w:t>查祭祀公業派下全員證明書核發後，依祭祀公業條例第50條第1項及第 2項規定向登記機關申辦所有權更名登記為法人所有，或依規約規定申辦所有權變更登記為派下員分別共有或個別所有者；及</w:t>
            </w:r>
            <w:r w:rsidRPr="004C5A13">
              <w:rPr>
                <w:rFonts w:ascii="標楷體" w:eastAsia="標楷體" w:hAnsi="標楷體" w:cs="細明體" w:hint="eastAsia"/>
                <w:kern w:val="0"/>
                <w:bdr w:val="none" w:sz="0" w:space="0" w:color="auto" w:frame="1"/>
              </w:rPr>
              <w:t>神明會</w:t>
            </w:r>
            <w:r w:rsidRPr="004C5A13">
              <w:rPr>
                <w:rFonts w:ascii="標楷體" w:eastAsia="標楷體" w:hAnsi="標楷體" w:cs="細明體" w:hint="eastAsia"/>
                <w:kern w:val="0"/>
              </w:rPr>
              <w:t>申報人於收到直轄市或縣</w:t>
            </w:r>
            <w:r>
              <w:rPr>
                <w:rFonts w:ascii="標楷體" w:eastAsia="標楷體" w:hAnsi="標楷體" w:cs="細明體" w:hint="eastAsia"/>
                <w:kern w:val="0"/>
              </w:rPr>
              <w:t>(市)</w:t>
            </w:r>
            <w:r w:rsidRPr="004C5A13">
              <w:rPr>
                <w:rFonts w:ascii="標楷體" w:eastAsia="標楷體" w:hAnsi="標楷體" w:cs="細明體" w:hint="eastAsia"/>
                <w:kern w:val="0"/>
              </w:rPr>
              <w:t>主管機關驗印之</w:t>
            </w:r>
            <w:r w:rsidRPr="004C5A13">
              <w:rPr>
                <w:rFonts w:ascii="標楷體" w:eastAsia="標楷體" w:hAnsi="標楷體" w:cs="細明體" w:hint="eastAsia"/>
                <w:kern w:val="0"/>
                <w:bdr w:val="none" w:sz="0" w:space="0" w:color="auto" w:frame="1"/>
              </w:rPr>
              <w:t>神明會</w:t>
            </w:r>
            <w:r w:rsidRPr="004C5A13">
              <w:rPr>
                <w:rFonts w:ascii="標楷體" w:eastAsia="標楷體" w:hAnsi="標楷體" w:cs="細明體" w:hint="eastAsia"/>
                <w:kern w:val="0"/>
              </w:rPr>
              <w:t>現會員或信徒名冊、系統表及土地清冊後，依地籍清理條例第 24 條規定，申請更名登記為該法人所有，或依規約或經會員或信徒過半數書面同意，申請登記為現會員或信徒分別共有或個別所有者，請登記機關於辦竣登記後，將辦竣結果通知鄉（鎮、市）及直轄市或縣</w:t>
            </w:r>
            <w:r>
              <w:rPr>
                <w:rFonts w:ascii="標楷體" w:eastAsia="標楷體" w:hAnsi="標楷體" w:cs="細明體" w:hint="eastAsia"/>
                <w:kern w:val="0"/>
              </w:rPr>
              <w:t>(市)</w:t>
            </w:r>
            <w:r w:rsidRPr="004C5A13">
              <w:rPr>
                <w:rFonts w:ascii="標楷體" w:eastAsia="標楷體" w:hAnsi="標楷體" w:cs="細明體" w:hint="eastAsia"/>
                <w:kern w:val="0"/>
              </w:rPr>
              <w:t>主管機關，俾利統計清理進度。</w:t>
            </w:r>
          </w:p>
        </w:tc>
      </w:tr>
    </w:tbl>
    <w:p w14:paraId="341E1C50" w14:textId="77777777" w:rsidR="00DA64F0" w:rsidRPr="004C5A13" w:rsidRDefault="00DA64F0" w:rsidP="00DA64F0">
      <w:pPr>
        <w:rPr>
          <w:rFonts w:ascii="標楷體" w:eastAsia="標楷體" w:hAnsi="標楷體"/>
          <w:vanish/>
          <w:szCs w:val="22"/>
        </w:rPr>
      </w:pPr>
    </w:p>
    <w:tbl>
      <w:tblPr>
        <w:tblpPr w:leftFromText="180" w:rightFromText="180" w:vertAnchor="text" w:horzAnchor="margin" w:tblpXSpec="center" w:tblpY="267"/>
        <w:tblW w:w="8791" w:type="dxa"/>
        <w:tblCellMar>
          <w:left w:w="0" w:type="dxa"/>
          <w:right w:w="0" w:type="dxa"/>
        </w:tblCellMar>
        <w:tblLook w:val="04A0" w:firstRow="1" w:lastRow="0" w:firstColumn="1" w:lastColumn="0" w:noHBand="0" w:noVBand="1"/>
      </w:tblPr>
      <w:tblGrid>
        <w:gridCol w:w="281"/>
        <w:gridCol w:w="7763"/>
        <w:gridCol w:w="747"/>
      </w:tblGrid>
      <w:tr w:rsidR="00DA64F0" w:rsidRPr="004C5A13" w14:paraId="0279DBC4" w14:textId="77777777" w:rsidTr="002C51BD">
        <w:trPr>
          <w:gridAfter w:val="1"/>
          <w:wAfter w:w="762" w:type="dxa"/>
        </w:trPr>
        <w:tc>
          <w:tcPr>
            <w:tcW w:w="139" w:type="dxa"/>
            <w:tcBorders>
              <w:top w:val="nil"/>
              <w:left w:val="nil"/>
              <w:bottom w:val="nil"/>
              <w:right w:val="nil"/>
            </w:tcBorders>
            <w:tcMar>
              <w:top w:w="75" w:type="dxa"/>
              <w:left w:w="0" w:type="dxa"/>
              <w:bottom w:w="75" w:type="dxa"/>
              <w:right w:w="0" w:type="dxa"/>
            </w:tcMar>
            <w:hideMark/>
          </w:tcPr>
          <w:p w14:paraId="0231012F" w14:textId="77777777" w:rsidR="00DA64F0" w:rsidRPr="004C5A13" w:rsidRDefault="00DA64F0" w:rsidP="002C51BD">
            <w:pPr>
              <w:widowControl/>
              <w:rPr>
                <w:rFonts w:ascii="標楷體" w:eastAsia="標楷體" w:hAnsi="標楷體" w:cs="新細明體"/>
                <w:b/>
                <w:kern w:val="0"/>
                <w:sz w:val="28"/>
                <w:szCs w:val="28"/>
              </w:rPr>
            </w:pPr>
            <w:r>
              <w:rPr>
                <w:rFonts w:ascii="標楷體" w:eastAsia="標楷體" w:hAnsi="標楷體" w:cs="新細明體" w:hint="eastAsia"/>
                <w:b/>
                <w:kern w:val="0"/>
                <w:sz w:val="28"/>
                <w:szCs w:val="28"/>
              </w:rPr>
              <w:t>5</w:t>
            </w:r>
            <w:r w:rsidRPr="004C5A13">
              <w:rPr>
                <w:rFonts w:ascii="標楷體" w:eastAsia="標楷體" w:hAnsi="標楷體" w:cs="新細明體" w:hint="eastAsia"/>
                <w:b/>
                <w:kern w:val="0"/>
                <w:sz w:val="28"/>
                <w:szCs w:val="28"/>
              </w:rPr>
              <w:t>.</w:t>
            </w:r>
          </w:p>
        </w:tc>
        <w:tc>
          <w:tcPr>
            <w:tcW w:w="7890" w:type="dxa"/>
            <w:tcBorders>
              <w:top w:val="nil"/>
              <w:left w:val="nil"/>
              <w:bottom w:val="nil"/>
              <w:right w:val="nil"/>
            </w:tcBorders>
            <w:tcMar>
              <w:top w:w="75" w:type="dxa"/>
              <w:left w:w="0" w:type="dxa"/>
              <w:bottom w:w="75" w:type="dxa"/>
              <w:right w:w="0" w:type="dxa"/>
            </w:tcMar>
            <w:hideMark/>
          </w:tcPr>
          <w:p w14:paraId="2D070C91" w14:textId="77777777" w:rsidR="00DA64F0" w:rsidRPr="004C5A13" w:rsidRDefault="00DA64F0" w:rsidP="002C51BD">
            <w:pPr>
              <w:widowControl/>
              <w:spacing w:line="315" w:lineRule="atLeast"/>
              <w:rPr>
                <w:rFonts w:ascii="標楷體" w:eastAsia="標楷體" w:hAnsi="標楷體" w:cs="新細明體"/>
                <w:b/>
                <w:kern w:val="0"/>
                <w:sz w:val="28"/>
                <w:szCs w:val="28"/>
              </w:rPr>
            </w:pPr>
            <w:r w:rsidRPr="004C5A13">
              <w:rPr>
                <w:rFonts w:ascii="標楷體" w:eastAsia="標楷體" w:hAnsi="標楷體" w:cs="新細明體" w:hint="eastAsia"/>
                <w:b/>
                <w:kern w:val="0"/>
                <w:sz w:val="28"/>
                <w:szCs w:val="28"/>
              </w:rPr>
              <w:t>內政部99 年 6 月 4 日內授中民字第 0990033730 號函</w:t>
            </w:r>
          </w:p>
        </w:tc>
      </w:tr>
      <w:tr w:rsidR="00DA64F0" w:rsidRPr="004C5A13" w14:paraId="05E1BD1B" w14:textId="77777777" w:rsidTr="002C51BD">
        <w:trPr>
          <w:gridBefore w:val="1"/>
          <w:wBefore w:w="139" w:type="dxa"/>
        </w:trPr>
        <w:tc>
          <w:tcPr>
            <w:tcW w:w="8652" w:type="dxa"/>
            <w:gridSpan w:val="2"/>
            <w:tcBorders>
              <w:top w:val="nil"/>
              <w:left w:val="nil"/>
              <w:bottom w:val="nil"/>
              <w:right w:val="nil"/>
            </w:tcBorders>
            <w:tcMar>
              <w:top w:w="75" w:type="dxa"/>
              <w:left w:w="0" w:type="dxa"/>
              <w:bottom w:w="75" w:type="dxa"/>
              <w:right w:w="0" w:type="dxa"/>
            </w:tcMar>
            <w:hideMark/>
          </w:tcPr>
          <w:p w14:paraId="17F0A474"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rPr>
                <w:rFonts w:ascii="標楷體" w:eastAsia="標楷體" w:hAnsi="標楷體"/>
              </w:rPr>
            </w:pPr>
            <w:r w:rsidRPr="004C5A13">
              <w:rPr>
                <w:rFonts w:ascii="標楷體" w:eastAsia="標楷體" w:hAnsi="標楷體" w:cs="細明體" w:hint="eastAsia"/>
                <w:kern w:val="0"/>
              </w:rPr>
              <w:t>祭祀公業條例業於97年7 月1日施行，該條例並無訂定有關祭祀公業派下員連署召開派下員大會之相關規定，惟本部「97年度祭祀公業及</w:t>
            </w:r>
            <w:r w:rsidRPr="004C5A13">
              <w:rPr>
                <w:rFonts w:ascii="標楷體" w:eastAsia="標楷體" w:hAnsi="標楷體" w:cs="細明體" w:hint="eastAsia"/>
                <w:kern w:val="0"/>
                <w:bdr w:val="none" w:sz="0" w:space="0" w:color="auto" w:frame="1"/>
              </w:rPr>
              <w:t>神明會</w:t>
            </w:r>
            <w:r w:rsidRPr="004C5A13">
              <w:rPr>
                <w:rFonts w:ascii="標楷體" w:eastAsia="標楷體" w:hAnsi="標楷體" w:cs="細明體" w:hint="eastAsia"/>
                <w:kern w:val="0"/>
              </w:rPr>
              <w:t>業務研討會」會議紀錄，臨時提案7決議：「祭祀公業原始規約若未明訂派下員大會召開之各項相關事宜，可參照祭祀公業條例第 31 條規定辦理。」故祭祀公業如無規約或規</w:t>
            </w:r>
            <w:r w:rsidRPr="004C5A13">
              <w:rPr>
                <w:rFonts w:ascii="標楷體" w:eastAsia="標楷體" w:hAnsi="標楷體" w:cs="細明體" w:hint="eastAsia"/>
                <w:kern w:val="0"/>
              </w:rPr>
              <w:lastRenderedPageBreak/>
              <w:t>約未規定召開臨時派下員大會之程序，自可參照祭祀公業條例第 31 條規定辦理。</w:t>
            </w:r>
          </w:p>
        </w:tc>
      </w:tr>
    </w:tbl>
    <w:p w14:paraId="40205973" w14:textId="77777777" w:rsidR="00DA64F0" w:rsidRPr="004C5A13" w:rsidRDefault="00DA64F0" w:rsidP="00DA64F0">
      <w:pPr>
        <w:rPr>
          <w:rFonts w:ascii="標楷體" w:eastAsia="標楷體" w:hAnsi="標楷體"/>
          <w:vanish/>
        </w:rPr>
      </w:pPr>
    </w:p>
    <w:tbl>
      <w:tblPr>
        <w:tblW w:w="11555" w:type="dxa"/>
        <w:tblInd w:w="283" w:type="dxa"/>
        <w:tblLayout w:type="fixed"/>
        <w:tblCellMar>
          <w:left w:w="0" w:type="dxa"/>
          <w:right w:w="0" w:type="dxa"/>
        </w:tblCellMar>
        <w:tblLook w:val="04A0" w:firstRow="1" w:lastRow="0" w:firstColumn="1" w:lastColumn="0" w:noHBand="0" w:noVBand="1"/>
      </w:tblPr>
      <w:tblGrid>
        <w:gridCol w:w="143"/>
        <w:gridCol w:w="9213"/>
        <w:gridCol w:w="142"/>
        <w:gridCol w:w="284"/>
        <w:gridCol w:w="1773"/>
      </w:tblGrid>
      <w:tr w:rsidR="00DA64F0" w:rsidRPr="004C5A13" w14:paraId="0D456CD8" w14:textId="77777777" w:rsidTr="002C51BD">
        <w:trPr>
          <w:gridBefore w:val="1"/>
          <w:gridAfter w:val="3"/>
          <w:wBefore w:w="143" w:type="dxa"/>
          <w:wAfter w:w="2199" w:type="dxa"/>
        </w:trPr>
        <w:tc>
          <w:tcPr>
            <w:tcW w:w="9213" w:type="dxa"/>
            <w:tcBorders>
              <w:top w:val="nil"/>
              <w:left w:val="nil"/>
              <w:bottom w:val="nil"/>
              <w:right w:val="nil"/>
            </w:tcBorders>
            <w:tcMar>
              <w:top w:w="75" w:type="dxa"/>
              <w:left w:w="0" w:type="dxa"/>
              <w:bottom w:w="75" w:type="dxa"/>
              <w:right w:w="0" w:type="dxa"/>
            </w:tcMar>
            <w:hideMark/>
          </w:tcPr>
          <w:p w14:paraId="341463CD" w14:textId="77777777" w:rsidR="00DA64F0" w:rsidRPr="00241C94" w:rsidRDefault="00DA64F0" w:rsidP="002C51BD">
            <w:pPr>
              <w:widowControl/>
              <w:spacing w:line="315" w:lineRule="atLeast"/>
              <w:rPr>
                <w:rFonts w:ascii="標楷體" w:eastAsia="標楷體" w:hAnsi="標楷體" w:cs="新細明體"/>
                <w:b/>
                <w:kern w:val="0"/>
                <w:sz w:val="28"/>
                <w:szCs w:val="28"/>
              </w:rPr>
            </w:pPr>
            <w:r>
              <w:rPr>
                <w:rFonts w:ascii="標楷體" w:eastAsia="標楷體" w:hAnsi="標楷體" w:cs="新細明體" w:hint="eastAsia"/>
                <w:b/>
                <w:kern w:val="0"/>
                <w:sz w:val="28"/>
                <w:szCs w:val="28"/>
              </w:rPr>
              <w:t>6</w:t>
            </w:r>
            <w:r w:rsidRPr="00241C94">
              <w:rPr>
                <w:rFonts w:ascii="標楷體" w:eastAsia="標楷體" w:hAnsi="標楷體" w:cs="新細明體" w:hint="eastAsia"/>
                <w:b/>
                <w:kern w:val="0"/>
                <w:sz w:val="28"/>
                <w:szCs w:val="28"/>
              </w:rPr>
              <w:t>.內政部100 年 8 月 23 日台內地字第 1000170995 號函</w:t>
            </w:r>
          </w:p>
        </w:tc>
      </w:tr>
      <w:tr w:rsidR="00DA64F0" w:rsidRPr="004C5A13" w14:paraId="5AF4164F" w14:textId="77777777" w:rsidTr="002C51BD">
        <w:trPr>
          <w:gridBefore w:val="1"/>
          <w:gridAfter w:val="3"/>
          <w:wBefore w:w="143" w:type="dxa"/>
          <w:wAfter w:w="2199" w:type="dxa"/>
        </w:trPr>
        <w:tc>
          <w:tcPr>
            <w:tcW w:w="9213" w:type="dxa"/>
            <w:tcBorders>
              <w:top w:val="nil"/>
              <w:left w:val="nil"/>
              <w:bottom w:val="nil"/>
              <w:right w:val="nil"/>
            </w:tcBorders>
            <w:tcMar>
              <w:top w:w="75" w:type="dxa"/>
              <w:left w:w="0" w:type="dxa"/>
              <w:bottom w:w="75" w:type="dxa"/>
              <w:right w:w="0" w:type="dxa"/>
            </w:tcMar>
            <w:hideMark/>
          </w:tcPr>
          <w:p w14:paraId="3B6D44E1" w14:textId="77777777" w:rsidR="00DA64F0" w:rsidRPr="00CA4BB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960" w:hangingChars="300" w:hanging="720"/>
              <w:rPr>
                <w:rFonts w:ascii="標楷體" w:eastAsia="標楷體" w:hAnsi="標楷體" w:cs="細明體"/>
                <w:kern w:val="0"/>
              </w:rPr>
            </w:pPr>
            <w:r w:rsidRPr="00CA4BB0">
              <w:rPr>
                <w:rFonts w:ascii="標楷體" w:eastAsia="標楷體" w:hAnsi="標楷體" w:cs="細明體" w:hint="eastAsia"/>
                <w:kern w:val="0"/>
              </w:rPr>
              <w:t>主</w:t>
            </w:r>
            <w:r>
              <w:rPr>
                <w:rFonts w:ascii="標楷體" w:eastAsia="標楷體" w:hAnsi="標楷體" w:cs="細明體" w:hint="eastAsia"/>
                <w:kern w:val="0"/>
              </w:rPr>
              <w:t xml:space="preserve"> 旨：</w:t>
            </w:r>
            <w:r w:rsidRPr="00CA4BB0">
              <w:rPr>
                <w:rFonts w:ascii="標楷體" w:eastAsia="標楷體" w:hAnsi="標楷體" w:cs="細明體" w:hint="eastAsia"/>
                <w:kern w:val="0"/>
              </w:rPr>
              <w:t>登記機關受理祭祀公業及</w:t>
            </w:r>
            <w:r w:rsidRPr="00CA4BB0">
              <w:rPr>
                <w:rFonts w:ascii="標楷體" w:eastAsia="標楷體" w:hAnsi="標楷體" w:cs="細明體" w:hint="eastAsia"/>
                <w:kern w:val="0"/>
                <w:bdr w:val="none" w:sz="0" w:space="0" w:color="auto" w:frame="1"/>
              </w:rPr>
              <w:t>神明會</w:t>
            </w:r>
            <w:r w:rsidRPr="00CA4BB0">
              <w:rPr>
                <w:rFonts w:ascii="標楷體" w:eastAsia="標楷體" w:hAnsi="標楷體" w:cs="細明體" w:hint="eastAsia"/>
                <w:kern w:val="0"/>
              </w:rPr>
              <w:t>之土地，依規定登記為法人所有，或派下員、會員或信徒分別共有或個別共有，應於登記完畢後辦理通知一案。</w:t>
            </w:r>
          </w:p>
          <w:p w14:paraId="69F83E3B" w14:textId="77777777"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240"/>
              <w:rPr>
                <w:rFonts w:ascii="標楷體" w:eastAsia="標楷體" w:hAnsi="標楷體" w:cs="細明體"/>
                <w:kern w:val="0"/>
              </w:rPr>
            </w:pPr>
            <w:r w:rsidRPr="00CA4BB0">
              <w:rPr>
                <w:rFonts w:ascii="標楷體" w:eastAsia="標楷體" w:hAnsi="標楷體" w:cs="細明體" w:hint="eastAsia"/>
                <w:kern w:val="0"/>
              </w:rPr>
              <w:t>說 明：</w:t>
            </w:r>
          </w:p>
          <w:p w14:paraId="73785D1C" w14:textId="23DA2080"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300" w:left="1200" w:hangingChars="200" w:hanging="480"/>
              <w:rPr>
                <w:rFonts w:ascii="標楷體" w:eastAsia="標楷體" w:hAnsi="標楷體" w:cs="細明體"/>
                <w:kern w:val="0"/>
              </w:rPr>
            </w:pPr>
            <w:r w:rsidRPr="00CA4BB0">
              <w:rPr>
                <w:rFonts w:ascii="標楷體" w:eastAsia="標楷體" w:hAnsi="標楷體" w:cs="細明體" w:hint="eastAsia"/>
                <w:kern w:val="0"/>
              </w:rPr>
              <w:t>一、</w:t>
            </w:r>
            <w:r w:rsidR="00B67A83">
              <w:rPr>
                <w:rFonts w:ascii="標楷體" w:eastAsia="標楷體" w:hAnsi="標楷體" w:cs="細明體" w:hint="eastAsia"/>
                <w:kern w:val="0"/>
              </w:rPr>
              <w:t>略</w:t>
            </w:r>
            <w:r w:rsidRPr="00CA4BB0">
              <w:rPr>
                <w:rFonts w:ascii="標楷體" w:eastAsia="標楷體" w:hAnsi="標楷體" w:cs="細明體" w:hint="eastAsia"/>
                <w:kern w:val="0"/>
              </w:rPr>
              <w:t>。</w:t>
            </w:r>
          </w:p>
          <w:p w14:paraId="6B98E8CA" w14:textId="77777777" w:rsidR="00DA64F0" w:rsidRPr="00CA4BB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300" w:left="1200" w:hangingChars="200" w:hanging="480"/>
              <w:rPr>
                <w:rFonts w:ascii="標楷體" w:eastAsia="標楷體" w:hAnsi="標楷體" w:cs="細明體"/>
                <w:kern w:val="0"/>
              </w:rPr>
            </w:pPr>
            <w:r w:rsidRPr="00CA4BB0">
              <w:rPr>
                <w:rFonts w:ascii="標楷體" w:eastAsia="標楷體" w:hAnsi="標楷體" w:cs="細明體" w:hint="eastAsia"/>
                <w:kern w:val="0"/>
              </w:rPr>
              <w:t>二、按「祭祀公業派下全員證明書核發後，依祭祀公業條例第 50 條第 1項及第 2  項規定向登記機關申辦祭祀公業土地或建物所有權更名登記為法人所有，或依規約規定申辦所有權變更登記為派下員分別共有或個別所有者，請登記機關於辦竣登記後，通知鄉（鎮、市）及直轄市或縣</w:t>
            </w:r>
            <w:r>
              <w:rPr>
                <w:rFonts w:ascii="標楷體" w:eastAsia="標楷體" w:hAnsi="標楷體" w:cs="細明體" w:hint="eastAsia"/>
                <w:kern w:val="0"/>
              </w:rPr>
              <w:t>(</w:t>
            </w:r>
            <w:r w:rsidRPr="00CA4BB0">
              <w:rPr>
                <w:rFonts w:ascii="標楷體" w:eastAsia="標楷體" w:hAnsi="標楷體" w:cs="細明體" w:hint="eastAsia"/>
                <w:kern w:val="0"/>
              </w:rPr>
              <w:t>市</w:t>
            </w:r>
            <w:r>
              <w:rPr>
                <w:rFonts w:ascii="標楷體" w:eastAsia="標楷體" w:hAnsi="標楷體" w:cs="細明體" w:hint="eastAsia"/>
                <w:kern w:val="0"/>
              </w:rPr>
              <w:t>)</w:t>
            </w:r>
            <w:r w:rsidRPr="00CA4BB0">
              <w:rPr>
                <w:rFonts w:ascii="標楷體" w:eastAsia="標楷體" w:hAnsi="標楷體" w:cs="細明體" w:hint="eastAsia"/>
                <w:kern w:val="0"/>
              </w:rPr>
              <w:t>主管機關，俾利明瞭祭祀公業變動之情形。」、「</w:t>
            </w:r>
            <w:r w:rsidRPr="00CA4BB0">
              <w:rPr>
                <w:rFonts w:ascii="標楷體" w:eastAsia="標楷體" w:hAnsi="標楷體" w:cs="細明體" w:hint="eastAsia"/>
                <w:kern w:val="0"/>
                <w:bdr w:val="none" w:sz="0" w:space="0" w:color="auto" w:frame="1"/>
              </w:rPr>
              <w:t>神明會</w:t>
            </w:r>
            <w:r w:rsidRPr="00CA4BB0">
              <w:rPr>
                <w:rFonts w:ascii="標楷體" w:eastAsia="標楷體" w:hAnsi="標楷體" w:cs="細明體" w:hint="eastAsia"/>
                <w:kern w:val="0"/>
              </w:rPr>
              <w:t>申報人依本條例第 24 條第 1  項或第 25 條規定向登記機關申請</w:t>
            </w:r>
            <w:r w:rsidRPr="00CA4BB0">
              <w:rPr>
                <w:rFonts w:ascii="標楷體" w:eastAsia="標楷體" w:hAnsi="標楷體" w:cs="細明體" w:hint="eastAsia"/>
                <w:kern w:val="0"/>
                <w:bdr w:val="none" w:sz="0" w:space="0" w:color="auto" w:frame="1"/>
              </w:rPr>
              <w:t>神明會</w:t>
            </w:r>
            <w:r w:rsidRPr="00CA4BB0">
              <w:rPr>
                <w:rFonts w:ascii="標楷體" w:eastAsia="標楷體" w:hAnsi="標楷體" w:cs="細明體" w:hint="eastAsia"/>
                <w:kern w:val="0"/>
              </w:rPr>
              <w:t>土地更名登記為法人所有，或為現會員或信徒分別共有或個別所有者，登記機關於辦竣登記後，通知直轄市或縣（市）主管機關之民政機關或單位。」分為本部 98年 2月3日內授中民字第 0980720020 號函及地籍清理條例施行細則第21條所明定。</w:t>
            </w:r>
            <w:r w:rsidRPr="00CA4BB0">
              <w:rPr>
                <w:rFonts w:ascii="標楷體" w:eastAsia="標楷體" w:hAnsi="標楷體" w:cs="細明體" w:hint="eastAsia"/>
                <w:kern w:val="0"/>
                <w:shd w:val="pct15" w:color="auto" w:fill="FFFFFF"/>
              </w:rPr>
              <w:t>請登記機關確實依上開規定辦理，俾利主管機關掌握祭祀公業及</w:t>
            </w:r>
            <w:r w:rsidRPr="00CA4BB0">
              <w:rPr>
                <w:rFonts w:ascii="標楷體" w:eastAsia="標楷體" w:hAnsi="標楷體" w:cs="細明體" w:hint="eastAsia"/>
                <w:kern w:val="0"/>
                <w:bdr w:val="none" w:sz="0" w:space="0" w:color="auto" w:frame="1"/>
                <w:shd w:val="pct15" w:color="auto" w:fill="FFFFFF"/>
              </w:rPr>
              <w:t>神明會</w:t>
            </w:r>
            <w:r w:rsidRPr="00CA4BB0">
              <w:rPr>
                <w:rFonts w:ascii="標楷體" w:eastAsia="標楷體" w:hAnsi="標楷體" w:cs="細明體" w:hint="eastAsia"/>
                <w:kern w:val="0"/>
                <w:shd w:val="pct15" w:color="auto" w:fill="FFFFFF"/>
              </w:rPr>
              <w:t>土地處理情形。</w:t>
            </w:r>
          </w:p>
          <w:p w14:paraId="642783B1" w14:textId="5451AE4A" w:rsidR="00DA64F0" w:rsidRPr="00CA4BB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240"/>
              <w:rPr>
                <w:rFonts w:ascii="標楷體" w:eastAsia="標楷體" w:hAnsi="標楷體" w:cs="細明體"/>
                <w:kern w:val="0"/>
              </w:rPr>
            </w:pPr>
          </w:p>
        </w:tc>
      </w:tr>
      <w:tr w:rsidR="00DA64F0" w:rsidRPr="004C5A13" w14:paraId="3A1A5A78" w14:textId="77777777" w:rsidTr="002C51BD">
        <w:trPr>
          <w:gridAfter w:val="2"/>
          <w:wAfter w:w="2057" w:type="dxa"/>
        </w:trPr>
        <w:tc>
          <w:tcPr>
            <w:tcW w:w="9498" w:type="dxa"/>
            <w:gridSpan w:val="3"/>
            <w:tcBorders>
              <w:top w:val="nil"/>
              <w:left w:val="nil"/>
              <w:bottom w:val="nil"/>
              <w:right w:val="nil"/>
            </w:tcBorders>
            <w:tcMar>
              <w:top w:w="75" w:type="dxa"/>
              <w:left w:w="0" w:type="dxa"/>
              <w:bottom w:w="75" w:type="dxa"/>
              <w:right w:w="0" w:type="dxa"/>
            </w:tcMar>
            <w:hideMark/>
          </w:tcPr>
          <w:p w14:paraId="6108BBF3" w14:textId="77777777" w:rsidR="00DA64F0" w:rsidRPr="00241C94" w:rsidRDefault="00DA64F0" w:rsidP="002C51BD">
            <w:pPr>
              <w:widowControl/>
              <w:spacing w:line="315" w:lineRule="atLeast"/>
              <w:rPr>
                <w:rFonts w:ascii="標楷體" w:eastAsia="標楷體" w:hAnsi="標楷體" w:cs="新細明體"/>
                <w:b/>
                <w:kern w:val="0"/>
                <w:sz w:val="28"/>
                <w:szCs w:val="28"/>
              </w:rPr>
            </w:pPr>
            <w:r>
              <w:rPr>
                <w:rFonts w:ascii="標楷體" w:eastAsia="標楷體" w:hAnsi="標楷體" w:cs="新細明體" w:hint="eastAsia"/>
                <w:b/>
                <w:kern w:val="0"/>
                <w:sz w:val="28"/>
                <w:szCs w:val="28"/>
              </w:rPr>
              <w:t>7</w:t>
            </w:r>
            <w:r w:rsidRPr="00241C94">
              <w:rPr>
                <w:rFonts w:ascii="標楷體" w:eastAsia="標楷體" w:hAnsi="標楷體" w:cs="新細明體" w:hint="eastAsia"/>
                <w:b/>
                <w:kern w:val="0"/>
                <w:sz w:val="28"/>
                <w:szCs w:val="28"/>
              </w:rPr>
              <w:t>.財政部102 年 4 月2 日台財稅字第 10100720090 號函</w:t>
            </w:r>
          </w:p>
          <w:p w14:paraId="271F3EA8" w14:textId="77777777" w:rsidR="00DA64F0" w:rsidRPr="00CA4BB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960" w:hangingChars="300" w:hanging="720"/>
              <w:rPr>
                <w:rFonts w:ascii="標楷體" w:eastAsia="標楷體" w:hAnsi="標楷體" w:cs="細明體"/>
                <w:kern w:val="0"/>
              </w:rPr>
            </w:pPr>
            <w:r w:rsidRPr="00CA4BB0">
              <w:rPr>
                <w:rFonts w:ascii="標楷體" w:eastAsia="標楷體" w:hAnsi="標楷體" w:cs="細明體" w:hint="eastAsia"/>
                <w:kern w:val="0"/>
              </w:rPr>
              <w:t>主 旨：</w:t>
            </w:r>
            <w:r w:rsidRPr="00CA4BB0">
              <w:rPr>
                <w:rFonts w:ascii="標楷體" w:eastAsia="標楷體" w:hAnsi="標楷體" w:cs="細明體" w:hint="eastAsia"/>
                <w:strike/>
                <w:kern w:val="0"/>
              </w:rPr>
              <w:t>有關內政部建議</w:t>
            </w:r>
            <w:r w:rsidRPr="00CA4BB0">
              <w:rPr>
                <w:rFonts w:ascii="標楷體" w:eastAsia="標楷體" w:hAnsi="標楷體" w:cs="細明體" w:hint="eastAsia"/>
                <w:kern w:val="0"/>
              </w:rPr>
              <w:t>祭祀公業及神明會所有土地，依祭祀公業條例及地籍清理條例規定辦理囑託登記，免課徵土地增值稅乙案，請查照。</w:t>
            </w:r>
          </w:p>
          <w:p w14:paraId="74B383A7" w14:textId="77777777"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960" w:hangingChars="300" w:hanging="720"/>
              <w:rPr>
                <w:rFonts w:ascii="標楷體" w:eastAsia="標楷體" w:hAnsi="標楷體" w:cs="細明體"/>
                <w:kern w:val="0"/>
              </w:rPr>
            </w:pPr>
            <w:r w:rsidRPr="00CA4BB0">
              <w:rPr>
                <w:rFonts w:ascii="標楷體" w:eastAsia="標楷體" w:hAnsi="標楷體" w:cs="細明體" w:hint="eastAsia"/>
                <w:kern w:val="0"/>
              </w:rPr>
              <w:t>說 明：</w:t>
            </w:r>
          </w:p>
          <w:p w14:paraId="25CE8898" w14:textId="3EC98720"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300" w:left="1200" w:hangingChars="200" w:hanging="480"/>
              <w:rPr>
                <w:rFonts w:ascii="標楷體" w:eastAsia="標楷體" w:hAnsi="標楷體" w:cs="細明體"/>
                <w:kern w:val="0"/>
              </w:rPr>
            </w:pPr>
            <w:r w:rsidRPr="00CA4BB0">
              <w:rPr>
                <w:rFonts w:ascii="標楷體" w:eastAsia="標楷體" w:hAnsi="標楷體" w:cs="細明體" w:hint="eastAsia"/>
                <w:kern w:val="0"/>
              </w:rPr>
              <w:t>一、</w:t>
            </w:r>
            <w:r w:rsidR="00B67A83">
              <w:rPr>
                <w:rFonts w:ascii="標楷體" w:eastAsia="標楷體" w:hAnsi="標楷體" w:cs="細明體" w:hint="eastAsia"/>
                <w:kern w:val="0"/>
              </w:rPr>
              <w:t>略</w:t>
            </w:r>
            <w:r w:rsidRPr="00CA4BB0">
              <w:rPr>
                <w:rFonts w:ascii="標楷體" w:eastAsia="標楷體" w:hAnsi="標楷體" w:cs="細明體" w:hint="eastAsia"/>
                <w:kern w:val="0"/>
              </w:rPr>
              <w:t>。</w:t>
            </w:r>
          </w:p>
          <w:p w14:paraId="7F5AEA7C" w14:textId="77777777"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300" w:left="1200" w:hangingChars="200" w:hanging="480"/>
              <w:rPr>
                <w:rFonts w:ascii="標楷體" w:eastAsia="標楷體" w:hAnsi="標楷體" w:cs="細明體"/>
                <w:kern w:val="0"/>
              </w:rPr>
            </w:pPr>
            <w:r w:rsidRPr="00CA4BB0">
              <w:rPr>
                <w:rFonts w:ascii="標楷體" w:eastAsia="標楷體" w:hAnsi="標楷體" w:cs="細明體" w:hint="eastAsia"/>
                <w:kern w:val="0"/>
              </w:rPr>
              <w:t>二、</w:t>
            </w:r>
            <w:r w:rsidRPr="00CA4BB0">
              <w:rPr>
                <w:rFonts w:ascii="標楷體" w:eastAsia="標楷體" w:hAnsi="標楷體" w:cs="細明體" w:hint="eastAsia"/>
                <w:strike/>
                <w:kern w:val="0"/>
              </w:rPr>
              <w:t>內政部 101年2月28 日函說明略以</w:t>
            </w:r>
            <w:r w:rsidRPr="00CA4BB0">
              <w:rPr>
                <w:rFonts w:ascii="標楷體" w:eastAsia="標楷體" w:hAnsi="標楷體" w:cs="細明體" w:hint="eastAsia"/>
                <w:kern w:val="0"/>
              </w:rPr>
              <w:t>，依祭祀公業條例第28 條第2項、第50 條第 3項及地籍清理條例第 24條第 2項、第25  條規定，祭祀公業及神明會未於期限內依規定之方式處理其土地，為達清理目的，即視為無內部規定，應由直轄市、縣、（市）主管機關依派下全員證明書之派下現員名冊、現會員（或信徒）名冊，囑託該管土地登記機關均分登記為派下員、現會員（或信徒）分別共有，該囑託登記屬共有型態之變更。</w:t>
            </w:r>
            <w:r w:rsidRPr="00CA4BB0">
              <w:rPr>
                <w:rFonts w:ascii="標楷體" w:eastAsia="標楷體" w:hAnsi="標楷體" w:cs="細明體" w:hint="eastAsia"/>
                <w:strike/>
                <w:kern w:val="0"/>
              </w:rPr>
              <w:t>準此，本案參照本部68年8月25日台財稅第 35920  號函規定，</w:t>
            </w:r>
            <w:r w:rsidRPr="00CA4BB0">
              <w:rPr>
                <w:rFonts w:ascii="標楷體" w:eastAsia="標楷體" w:hAnsi="標楷體" w:cs="細明體" w:hint="eastAsia"/>
                <w:kern w:val="0"/>
              </w:rPr>
              <w:t>應不課徵土地增值稅；嗣其派下員或現會員（或信徒）再移轉該土地時，其前次移轉現值，應以該祭祀公業或神明會原取得該筆土地時核定之移轉現值為準。</w:t>
            </w:r>
          </w:p>
          <w:p w14:paraId="5DE28AE2" w14:textId="77777777"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300" w:left="1200" w:hangingChars="200" w:hanging="480"/>
              <w:rPr>
                <w:rFonts w:ascii="標楷體" w:eastAsia="標楷體" w:hAnsi="標楷體" w:cs="細明體"/>
                <w:kern w:val="0"/>
              </w:rPr>
            </w:pPr>
            <w:r w:rsidRPr="00CA4BB0">
              <w:rPr>
                <w:rFonts w:ascii="標楷體" w:eastAsia="標楷體" w:hAnsi="標楷體" w:cs="細明體" w:hint="eastAsia"/>
                <w:kern w:val="0"/>
              </w:rPr>
              <w:t>三、又祭祀公業及神明會所有不動產依旨揭條例規定辦理囑託登記時，免依土地稅法第51 條第 1項及房屋稅條例第 22 條第 1項規定辦理查欠。囑託登記前祭祀公業或神明會之不動產屬其派下員或現會員（或信徒）公同共有，如尚有囑託登記前之地價稅或房屋稅繳款書未送達，稽徵機關應依稅捐稽徵法第12 條及第 19 條有關公同共有財產納稅義務人及送達之規定辦理。本部78年10月24日台財稅第780362111號函，自即日起停止適用。</w:t>
            </w:r>
          </w:p>
          <w:p w14:paraId="56F6F969" w14:textId="77777777"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300" w:left="1200" w:hangingChars="200" w:hanging="480"/>
              <w:rPr>
                <w:rFonts w:ascii="標楷體" w:eastAsia="標楷體" w:hAnsi="標楷體" w:cs="細明體"/>
                <w:kern w:val="0"/>
              </w:rPr>
            </w:pPr>
            <w:r w:rsidRPr="00CA4BB0">
              <w:rPr>
                <w:rFonts w:ascii="標楷體" w:eastAsia="標楷體" w:hAnsi="標楷體" w:cs="細明體" w:hint="eastAsia"/>
                <w:kern w:val="0"/>
              </w:rPr>
              <w:t>四、有關祭祀公業及神明會之不動產辦理囑託登記前，滯欠地價稅及房屋稅之控管，請桃園縣政府地方稅務局洽會其他地方稅稽徵機關研擬可行方案，以利徵起；如有增修相關程式需要，請洽本部財政資訊中心。</w:t>
            </w:r>
          </w:p>
          <w:p w14:paraId="5BCB0DE8" w14:textId="5F46B056"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300" w:left="1200" w:hangingChars="200" w:hanging="480"/>
              <w:rPr>
                <w:rFonts w:ascii="標楷體" w:eastAsia="標楷體" w:hAnsi="標楷體" w:cs="細明體"/>
                <w:kern w:val="0"/>
              </w:rPr>
            </w:pPr>
            <w:r w:rsidRPr="00CA4BB0">
              <w:rPr>
                <w:rFonts w:ascii="標楷體" w:eastAsia="標楷體" w:hAnsi="標楷體" w:cs="細明體" w:hint="eastAsia"/>
                <w:kern w:val="0"/>
              </w:rPr>
              <w:t>五、副本抄送內政部，為利稽徵作業，依前開條例規定向地政機關辦理囑託登記者，其登記原因建議註記為「囑託登記共有型態變更」以資明確。</w:t>
            </w:r>
          </w:p>
          <w:p w14:paraId="35E7B4A6" w14:textId="77777777" w:rsidR="00412DE8" w:rsidRPr="00CA4BB0" w:rsidRDefault="00412DE8"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300" w:left="1200" w:hangingChars="200" w:hanging="480"/>
              <w:rPr>
                <w:rFonts w:ascii="標楷體" w:eastAsia="標楷體" w:hAnsi="標楷體" w:cs="細明體"/>
                <w:kern w:val="0"/>
              </w:rPr>
            </w:pPr>
          </w:p>
          <w:p w14:paraId="17E1522E" w14:textId="76F3D12D"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1081" w:hangingChars="300" w:hanging="841"/>
              <w:rPr>
                <w:rFonts w:ascii="標楷體" w:eastAsia="標楷體" w:hAnsi="標楷體" w:cs="新細明體"/>
                <w:b/>
                <w:kern w:val="0"/>
                <w:sz w:val="28"/>
                <w:szCs w:val="28"/>
              </w:rPr>
            </w:pPr>
          </w:p>
        </w:tc>
      </w:tr>
      <w:tr w:rsidR="00DA64F0" w:rsidRPr="004C5A13" w14:paraId="55ED8125" w14:textId="77777777" w:rsidTr="002C51BD">
        <w:trPr>
          <w:gridAfter w:val="1"/>
          <w:wAfter w:w="1773" w:type="dxa"/>
        </w:trPr>
        <w:tc>
          <w:tcPr>
            <w:tcW w:w="9782" w:type="dxa"/>
            <w:gridSpan w:val="4"/>
            <w:tcBorders>
              <w:top w:val="nil"/>
              <w:left w:val="nil"/>
              <w:bottom w:val="nil"/>
              <w:right w:val="nil"/>
            </w:tcBorders>
            <w:tcMar>
              <w:top w:w="75" w:type="dxa"/>
              <w:left w:w="0" w:type="dxa"/>
              <w:bottom w:w="75" w:type="dxa"/>
              <w:right w:w="0" w:type="dxa"/>
            </w:tcMar>
            <w:hideMark/>
          </w:tcPr>
          <w:p w14:paraId="200D8A6F" w14:textId="77777777" w:rsidR="00DA64F0" w:rsidRPr="00BC6D07" w:rsidRDefault="00DA64F0" w:rsidP="002C51BD">
            <w:pPr>
              <w:widowControl/>
              <w:spacing w:line="315" w:lineRule="atLeast"/>
              <w:rPr>
                <w:rFonts w:ascii="標楷體" w:eastAsia="標楷體" w:hAnsi="標楷體" w:cs="新細明體"/>
                <w:b/>
                <w:kern w:val="0"/>
                <w:sz w:val="28"/>
                <w:szCs w:val="28"/>
              </w:rPr>
            </w:pPr>
            <w:r>
              <w:rPr>
                <w:rFonts w:ascii="標楷體" w:eastAsia="標楷體" w:hAnsi="標楷體" w:cs="新細明體" w:hint="eastAsia"/>
                <w:b/>
                <w:kern w:val="0"/>
                <w:sz w:val="28"/>
                <w:szCs w:val="28"/>
              </w:rPr>
              <w:lastRenderedPageBreak/>
              <w:t>8</w:t>
            </w:r>
            <w:r w:rsidRPr="00BC6D07">
              <w:rPr>
                <w:rFonts w:ascii="標楷體" w:eastAsia="標楷體" w:hAnsi="標楷體" w:cs="新細明體" w:hint="eastAsia"/>
                <w:b/>
                <w:kern w:val="0"/>
                <w:sz w:val="28"/>
                <w:szCs w:val="28"/>
              </w:rPr>
              <w:t>. 內政部102 年 5 月 3 日內授中民字第 1025760094 號函</w:t>
            </w:r>
          </w:p>
          <w:p w14:paraId="428479D3" w14:textId="77777777" w:rsidR="00DA64F0" w:rsidRPr="00CA4BB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960" w:hangingChars="300" w:hanging="720"/>
              <w:rPr>
                <w:rFonts w:ascii="標楷體" w:eastAsia="標楷體" w:hAnsi="標楷體" w:cs="細明體"/>
                <w:kern w:val="0"/>
              </w:rPr>
            </w:pPr>
            <w:r w:rsidRPr="00CA4BB0">
              <w:rPr>
                <w:rFonts w:ascii="標楷體" w:eastAsia="標楷體" w:hAnsi="標楷體" w:cs="細明體" w:hint="eastAsia"/>
                <w:kern w:val="0"/>
              </w:rPr>
              <w:t xml:space="preserve">主 </w:t>
            </w:r>
            <w:r>
              <w:rPr>
                <w:rFonts w:ascii="標楷體" w:eastAsia="標楷體" w:hAnsi="標楷體" w:cs="細明體" w:hint="eastAsia"/>
                <w:kern w:val="0"/>
              </w:rPr>
              <w:t>旨：</w:t>
            </w:r>
            <w:r w:rsidRPr="00CA4BB0">
              <w:rPr>
                <w:rFonts w:ascii="標楷體" w:eastAsia="標楷體" w:hAnsi="標楷體" w:cs="細明體" w:hint="eastAsia"/>
                <w:kern w:val="0"/>
              </w:rPr>
              <w:t>本部函請財政部研議同意</w:t>
            </w:r>
            <w:r w:rsidRPr="00CA4BB0">
              <w:rPr>
                <w:rFonts w:ascii="標楷體" w:eastAsia="標楷體" w:hAnsi="標楷體" w:cs="細明體" w:hint="eastAsia"/>
                <w:kern w:val="0"/>
                <w:bdr w:val="none" w:sz="0" w:space="0" w:color="auto" w:frame="1"/>
              </w:rPr>
              <w:t>祭祀公業</w:t>
            </w:r>
            <w:r w:rsidRPr="00CA4BB0">
              <w:rPr>
                <w:rFonts w:ascii="標楷體" w:eastAsia="標楷體" w:hAnsi="標楷體" w:cs="細明體" w:hint="eastAsia"/>
                <w:kern w:val="0"/>
              </w:rPr>
              <w:t>及神明會土地，依</w:t>
            </w:r>
            <w:r w:rsidRPr="00CA4BB0">
              <w:rPr>
                <w:rFonts w:ascii="標楷體" w:eastAsia="標楷體" w:hAnsi="標楷體" w:cs="細明體" w:hint="eastAsia"/>
                <w:kern w:val="0"/>
                <w:bdr w:val="none" w:sz="0" w:space="0" w:color="auto" w:frame="1"/>
              </w:rPr>
              <w:t>祭祀公業</w:t>
            </w:r>
            <w:r w:rsidRPr="00CA4BB0">
              <w:rPr>
                <w:rFonts w:ascii="標楷體" w:eastAsia="標楷體" w:hAnsi="標楷體" w:cs="細明體" w:hint="eastAsia"/>
                <w:kern w:val="0"/>
              </w:rPr>
              <w:t>條例及地籍清理條例規定辦理囑託登記，以「共有型態變更」為登記原因，免課徵土地增值稅</w:t>
            </w:r>
            <w:r>
              <w:rPr>
                <w:rFonts w:ascii="標楷體" w:eastAsia="標楷體" w:hAnsi="標楷體" w:cs="細明體" w:hint="eastAsia"/>
                <w:kern w:val="0"/>
              </w:rPr>
              <w:t>一</w:t>
            </w:r>
            <w:r w:rsidRPr="00CA4BB0">
              <w:rPr>
                <w:rFonts w:ascii="標楷體" w:eastAsia="標楷體" w:hAnsi="標楷體" w:cs="細明體" w:hint="eastAsia"/>
                <w:kern w:val="0"/>
              </w:rPr>
              <w:t>案。</w:t>
            </w:r>
          </w:p>
          <w:p w14:paraId="6F4261A6" w14:textId="77777777"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960" w:hangingChars="300" w:hanging="720"/>
              <w:rPr>
                <w:rFonts w:ascii="標楷體" w:eastAsia="標楷體" w:hAnsi="標楷體" w:cs="細明體"/>
                <w:kern w:val="0"/>
              </w:rPr>
            </w:pPr>
            <w:r w:rsidRPr="00CA4BB0">
              <w:rPr>
                <w:rFonts w:ascii="標楷體" w:eastAsia="標楷體" w:hAnsi="標楷體" w:cs="細明體" w:hint="eastAsia"/>
                <w:kern w:val="0"/>
              </w:rPr>
              <w:t>說 明：</w:t>
            </w:r>
          </w:p>
          <w:p w14:paraId="60A920E1" w14:textId="77777777"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300" w:left="1200" w:hangingChars="200" w:hanging="480"/>
              <w:rPr>
                <w:rFonts w:ascii="標楷體" w:eastAsia="標楷體" w:hAnsi="標楷體" w:cs="細明體"/>
                <w:kern w:val="0"/>
              </w:rPr>
            </w:pPr>
            <w:r w:rsidRPr="00CA4BB0">
              <w:rPr>
                <w:rFonts w:ascii="標楷體" w:eastAsia="標楷體" w:hAnsi="標楷體" w:cs="細明體" w:hint="eastAsia"/>
                <w:kern w:val="0"/>
              </w:rPr>
              <w:t>一、</w:t>
            </w:r>
            <w:r>
              <w:rPr>
                <w:rFonts w:ascii="標楷體" w:eastAsia="標楷體" w:hAnsi="標楷體" w:cs="細明體" w:hint="eastAsia"/>
                <w:kern w:val="0"/>
              </w:rPr>
              <w:t>略</w:t>
            </w:r>
          </w:p>
          <w:p w14:paraId="535F3014" w14:textId="77777777"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300" w:left="1200" w:hangingChars="200" w:hanging="480"/>
              <w:rPr>
                <w:rFonts w:ascii="標楷體" w:eastAsia="標楷體" w:hAnsi="標楷體" w:cs="細明體"/>
                <w:kern w:val="0"/>
              </w:rPr>
            </w:pPr>
            <w:r w:rsidRPr="00CA4BB0">
              <w:rPr>
                <w:rFonts w:ascii="標楷體" w:eastAsia="標楷體" w:hAnsi="標楷體" w:cs="細明體" w:hint="eastAsia"/>
                <w:kern w:val="0"/>
              </w:rPr>
              <w:t>二、本案經轉准財政部上揭函說明二略以：「…依</w:t>
            </w:r>
            <w:r w:rsidRPr="00CA4BB0">
              <w:rPr>
                <w:rFonts w:ascii="標楷體" w:eastAsia="標楷體" w:hAnsi="標楷體" w:cs="細明體" w:hint="eastAsia"/>
                <w:kern w:val="0"/>
                <w:bdr w:val="none" w:sz="0" w:space="0" w:color="auto" w:frame="1"/>
              </w:rPr>
              <w:t>祭祀公業</w:t>
            </w:r>
            <w:r w:rsidRPr="00CA4BB0">
              <w:rPr>
                <w:rFonts w:ascii="標楷體" w:eastAsia="標楷體" w:hAnsi="標楷體" w:cs="細明體" w:hint="eastAsia"/>
                <w:kern w:val="0"/>
              </w:rPr>
              <w:t>條例第 50 條第 3項、第 28條第 2項及地籍清理條例第 24條第 2項、第25條規定，</w:t>
            </w:r>
            <w:r w:rsidRPr="00CA4BB0">
              <w:rPr>
                <w:rFonts w:ascii="標楷體" w:eastAsia="標楷體" w:hAnsi="標楷體" w:cs="細明體" w:hint="eastAsia"/>
                <w:kern w:val="0"/>
                <w:bdr w:val="none" w:sz="0" w:space="0" w:color="auto" w:frame="1"/>
              </w:rPr>
              <w:t>祭祀公業</w:t>
            </w:r>
            <w:r w:rsidRPr="00CA4BB0">
              <w:rPr>
                <w:rFonts w:ascii="標楷體" w:eastAsia="標楷體" w:hAnsi="標楷體" w:cs="細明體" w:hint="eastAsia"/>
                <w:kern w:val="0"/>
              </w:rPr>
              <w:t>及神明會未於期限內依規定之方式處理其土地，為達清理目的，即視為無內部規定，應由直轄市、縣（市）主管機關依派下全員證明書之派下現員名冊或現會員（或信徒）名冊，囑託該管土地登記機關均分登記為派下員或現會員（或信徒）分別共有，該囑託登記屬共有型態之變更。準此，本案參照本部 68年 8月25日台財稅第35920號函規定，應不課徵土地徵值稅；嗣其派下員或現會員（或信徒）再移轉該土地峙，其前次移轉現值，應以該</w:t>
            </w:r>
            <w:r w:rsidRPr="00CA4BB0">
              <w:rPr>
                <w:rFonts w:ascii="標楷體" w:eastAsia="標楷體" w:hAnsi="標楷體" w:cs="細明體" w:hint="eastAsia"/>
                <w:kern w:val="0"/>
                <w:bdr w:val="none" w:sz="0" w:space="0" w:color="auto" w:frame="1"/>
              </w:rPr>
              <w:t>祭祀公業</w:t>
            </w:r>
            <w:r w:rsidRPr="00CA4BB0">
              <w:rPr>
                <w:rFonts w:ascii="標楷體" w:eastAsia="標楷體" w:hAnsi="標楷體" w:cs="細明體" w:hint="eastAsia"/>
                <w:kern w:val="0"/>
              </w:rPr>
              <w:t>或神明會原取得該筆土地時核定之移轉現值為準。」同函說明三略以「…</w:t>
            </w:r>
            <w:r w:rsidRPr="00CA4BB0">
              <w:rPr>
                <w:rFonts w:ascii="標楷體" w:eastAsia="標楷體" w:hAnsi="標楷體" w:cs="細明體" w:hint="eastAsia"/>
                <w:kern w:val="0"/>
                <w:bdr w:val="none" w:sz="0" w:space="0" w:color="auto" w:frame="1"/>
              </w:rPr>
              <w:t>祭祀公業</w:t>
            </w:r>
            <w:r w:rsidRPr="00CA4BB0">
              <w:rPr>
                <w:rFonts w:ascii="標楷體" w:eastAsia="標楷體" w:hAnsi="標楷體" w:cs="細明體" w:hint="eastAsia"/>
                <w:kern w:val="0"/>
              </w:rPr>
              <w:t>及神明會所有不動產依旨揭條例規定辦理囑託登記時，免依土地稅法第51 條第 1項及房屋稅條例第22 條第 1項規定辦理查欠。囑託登記前</w:t>
            </w:r>
            <w:r w:rsidRPr="00CA4BB0">
              <w:rPr>
                <w:rFonts w:ascii="標楷體" w:eastAsia="標楷體" w:hAnsi="標楷體" w:cs="細明體" w:hint="eastAsia"/>
                <w:kern w:val="0"/>
                <w:bdr w:val="none" w:sz="0" w:space="0" w:color="auto" w:frame="1"/>
              </w:rPr>
              <w:t>祭祀公業</w:t>
            </w:r>
            <w:r w:rsidRPr="00CA4BB0">
              <w:rPr>
                <w:rFonts w:ascii="標楷體" w:eastAsia="標楷體" w:hAnsi="標楷體" w:cs="細明體" w:hint="eastAsia"/>
                <w:kern w:val="0"/>
              </w:rPr>
              <w:t>或神明會之不動產屬其派下員或現會員（或信徒）公同共有，如尚有囑託登記前之地價稅或房屋稅繳款書未送達，稽徵機關應依稅捐稽徵法第 12條及第19條有關公同共有財產納稅義務人及送達之規定辨理。本部 78 年 10 月 24 日台財稅第 780362111號函，自即日起停止適用。」</w:t>
            </w:r>
          </w:p>
          <w:p w14:paraId="57187843" w14:textId="5807C578" w:rsidR="00DA64F0" w:rsidRPr="00B67A83" w:rsidRDefault="00DA64F0" w:rsidP="00B67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300" w:left="1200" w:hangingChars="200" w:hanging="480"/>
              <w:rPr>
                <w:rFonts w:ascii="標楷體" w:eastAsia="標楷體" w:hAnsi="標楷體" w:cs="細明體"/>
                <w:kern w:val="0"/>
              </w:rPr>
            </w:pPr>
            <w:r w:rsidRPr="00CA4BB0">
              <w:rPr>
                <w:rFonts w:ascii="標楷體" w:eastAsia="標楷體" w:hAnsi="標楷體" w:cs="細明體" w:hint="eastAsia"/>
                <w:kern w:val="0"/>
              </w:rPr>
              <w:t>三、另有關財政部建議將旨揭登記之登記原因改為「囑託登記共有型態變更」1 節，因囑託登記為土地登記申請方式之一，乃政府機關為執行公務，本於權責函囑登記機關辦理登記之方式，並非申請登記之事由或原因；又本部訂頒之登記原因標準用語已有「共有型態變更」之登記原因，其意義指公同共有後型態變更為分別共有之登記，屬未涉權屬變動之登記，本無須依稅法規定課徵土地增值稅及辦理查欠，故旨揭登記既經財政部函復應屬共有型態之變更，其登記原因仍應以標準用語「共有型態變更」辨理登記，併予敘明。</w:t>
            </w:r>
          </w:p>
          <w:p w14:paraId="60CA8F6F" w14:textId="77777777" w:rsidR="00DA64F0" w:rsidRPr="004C5A13" w:rsidRDefault="00DA64F0" w:rsidP="00B67A83">
            <w:pPr>
              <w:widowControl/>
              <w:spacing w:beforeLines="50" w:before="120" w:line="315" w:lineRule="atLeast"/>
              <w:rPr>
                <w:rFonts w:ascii="標楷體" w:eastAsia="標楷體" w:hAnsi="標楷體" w:cs="新細明體"/>
                <w:b/>
                <w:kern w:val="0"/>
                <w:sz w:val="28"/>
                <w:szCs w:val="28"/>
              </w:rPr>
            </w:pPr>
            <w:r>
              <w:rPr>
                <w:rFonts w:ascii="標楷體" w:eastAsia="標楷體" w:hAnsi="標楷體" w:cs="新細明體" w:hint="eastAsia"/>
                <w:b/>
                <w:kern w:val="0"/>
                <w:sz w:val="28"/>
                <w:szCs w:val="28"/>
              </w:rPr>
              <w:t>9.</w:t>
            </w:r>
            <w:r w:rsidRPr="004C5A13">
              <w:rPr>
                <w:rFonts w:ascii="標楷體" w:eastAsia="標楷體" w:hAnsi="標楷體" w:cs="新細明體" w:hint="eastAsia"/>
                <w:b/>
                <w:kern w:val="0"/>
                <w:sz w:val="28"/>
                <w:szCs w:val="28"/>
              </w:rPr>
              <w:t>內政部102 年 3 月 15 日內授中民字第 1025035386 號函</w:t>
            </w:r>
          </w:p>
        </w:tc>
      </w:tr>
      <w:tr w:rsidR="00DA64F0" w:rsidRPr="004C5A13" w14:paraId="3CAC1C9C" w14:textId="77777777" w:rsidTr="002C51BD">
        <w:trPr>
          <w:gridAfter w:val="2"/>
          <w:wAfter w:w="2057" w:type="dxa"/>
        </w:trPr>
        <w:tc>
          <w:tcPr>
            <w:tcW w:w="9498" w:type="dxa"/>
            <w:gridSpan w:val="3"/>
            <w:tcBorders>
              <w:top w:val="nil"/>
              <w:left w:val="nil"/>
              <w:bottom w:val="nil"/>
              <w:right w:val="nil"/>
            </w:tcBorders>
            <w:tcMar>
              <w:top w:w="75" w:type="dxa"/>
              <w:left w:w="0" w:type="dxa"/>
              <w:bottom w:w="75" w:type="dxa"/>
              <w:right w:w="0" w:type="dxa"/>
            </w:tcMar>
            <w:hideMark/>
          </w:tcPr>
          <w:p w14:paraId="138050E5" w14:textId="77777777" w:rsidR="00DA64F0" w:rsidRPr="004C5A13" w:rsidRDefault="00DA64F0" w:rsidP="002C51BD">
            <w:pPr>
              <w:widowControl/>
              <w:spacing w:line="320" w:lineRule="atLeast"/>
              <w:ind w:leftChars="150" w:left="360"/>
              <w:rPr>
                <w:rFonts w:ascii="標楷體" w:eastAsia="標楷體" w:hAnsi="標楷體" w:cs="細明體"/>
                <w:kern w:val="0"/>
              </w:rPr>
            </w:pPr>
            <w:r w:rsidRPr="004C5A13">
              <w:rPr>
                <w:rFonts w:ascii="標楷體" w:eastAsia="標楷體" w:hAnsi="標楷體" w:cs="細明體" w:hint="eastAsia"/>
                <w:kern w:val="0"/>
              </w:rPr>
              <w:t>按</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名下財產為其全體派下員公同共有；</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法人名下財產為</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法人所有，均屬人民私權，如有爭執，應由當事人循民事訴訟程序取得確定判決後，主管機關再據以辦理。有關</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條例第 57 條規定：「管理人、派下員或利害關係人對</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申報、</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法人登記、變更及備查之事項或土地登記事項，有異議者，除依本條例規定之程序辦理外，得逕向法院起訴。」上述訴訟為向普通法院民事法庭提起之民事訴訟。又該條文立法意旨係指</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向主管機關申報登記或經主管機關備查之事項已經公告周知，為保障利害關係人權益，規定就該事項有異者，得採取之補救程序。</w:t>
            </w:r>
          </w:p>
        </w:tc>
      </w:tr>
      <w:tr w:rsidR="00DA64F0" w:rsidRPr="004C5A13" w14:paraId="6FEFDE8B" w14:textId="77777777" w:rsidTr="002C51BD">
        <w:trPr>
          <w:gridAfter w:val="2"/>
          <w:wAfter w:w="2057" w:type="dxa"/>
        </w:trPr>
        <w:tc>
          <w:tcPr>
            <w:tcW w:w="9498" w:type="dxa"/>
            <w:gridSpan w:val="3"/>
            <w:tcBorders>
              <w:top w:val="nil"/>
              <w:left w:val="nil"/>
              <w:bottom w:val="nil"/>
              <w:right w:val="nil"/>
            </w:tcBorders>
            <w:tcMar>
              <w:top w:w="75" w:type="dxa"/>
              <w:left w:w="0" w:type="dxa"/>
              <w:bottom w:w="75" w:type="dxa"/>
              <w:right w:w="0" w:type="dxa"/>
            </w:tcMar>
            <w:hideMark/>
          </w:tcPr>
          <w:p w14:paraId="31D26816" w14:textId="77777777" w:rsidR="00DA64F0" w:rsidRPr="004C5A13" w:rsidRDefault="00DA64F0" w:rsidP="002C51BD">
            <w:pPr>
              <w:widowControl/>
              <w:spacing w:line="315" w:lineRule="atLeast"/>
              <w:rPr>
                <w:rFonts w:ascii="標楷體" w:eastAsia="標楷體" w:hAnsi="標楷體" w:cs="新細明體"/>
                <w:b/>
                <w:kern w:val="0"/>
                <w:sz w:val="28"/>
                <w:szCs w:val="28"/>
              </w:rPr>
            </w:pPr>
            <w:r>
              <w:rPr>
                <w:rFonts w:ascii="標楷體" w:eastAsia="標楷體" w:hAnsi="標楷體" w:cs="新細明體" w:hint="eastAsia"/>
                <w:b/>
                <w:kern w:val="0"/>
                <w:sz w:val="28"/>
                <w:szCs w:val="28"/>
              </w:rPr>
              <w:t>10</w:t>
            </w:r>
            <w:r w:rsidRPr="004C5A13">
              <w:rPr>
                <w:rFonts w:ascii="標楷體" w:eastAsia="標楷體" w:hAnsi="標楷體" w:cs="新細明體" w:hint="eastAsia"/>
                <w:b/>
                <w:kern w:val="0"/>
                <w:sz w:val="28"/>
                <w:szCs w:val="28"/>
              </w:rPr>
              <w:t>.內政部102年 3 月 8 日內授中民字第 1025000670 號函</w:t>
            </w:r>
          </w:p>
        </w:tc>
      </w:tr>
      <w:tr w:rsidR="00DA64F0" w:rsidRPr="004C5A13" w14:paraId="15E4411C" w14:textId="77777777" w:rsidTr="002C51BD">
        <w:trPr>
          <w:gridAfter w:val="2"/>
          <w:wAfter w:w="2057" w:type="dxa"/>
        </w:trPr>
        <w:tc>
          <w:tcPr>
            <w:tcW w:w="9498" w:type="dxa"/>
            <w:gridSpan w:val="3"/>
            <w:tcBorders>
              <w:top w:val="nil"/>
              <w:left w:val="nil"/>
              <w:bottom w:val="nil"/>
              <w:right w:val="nil"/>
            </w:tcBorders>
            <w:tcMar>
              <w:top w:w="75" w:type="dxa"/>
              <w:left w:w="0" w:type="dxa"/>
              <w:bottom w:w="75" w:type="dxa"/>
              <w:right w:w="0" w:type="dxa"/>
            </w:tcMar>
            <w:hideMark/>
          </w:tcPr>
          <w:p w14:paraId="6039706E" w14:textId="77777777" w:rsidR="00DA64F0" w:rsidRPr="004C5A13" w:rsidRDefault="00DA64F0" w:rsidP="002C51BD">
            <w:pPr>
              <w:widowControl/>
              <w:spacing w:line="320" w:lineRule="atLeast"/>
              <w:ind w:leftChars="150" w:left="360"/>
              <w:rPr>
                <w:rFonts w:ascii="標楷體" w:eastAsia="標楷體" w:hAnsi="標楷體" w:cs="細明體"/>
                <w:kern w:val="0"/>
              </w:rPr>
            </w:pPr>
            <w:r w:rsidRPr="004C5A13">
              <w:rPr>
                <w:rFonts w:ascii="標楷體" w:eastAsia="標楷體" w:hAnsi="標楷體" w:cs="細明體" w:hint="eastAsia"/>
                <w:kern w:val="0"/>
              </w:rPr>
              <w:t>查</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派下全員證明書核發後發現有漏列、誤列派下員者，應依</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條例（以下稱本條例）第 17 條有關</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申請更正派下全員證明書之程序辦理，已完成</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法人登記後始發現有漏列、誤列派下員者，應准類推適用上開規定辦理。復查本條例第 24 條規定派下權之取得及喪失為</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法人章程應記載之事項；又本條例第 30 條規定，派下員權利義務有關之事項為派下員大會之議決事項。有關</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派下權在法院和解成立，依本部 99年 9月9日內授中民字第 0990035783 號函釋，</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管理人出庭與原告達成和解前仍應經該公業過半數派下現員同意授權管理人和解。爰上，</w:t>
            </w:r>
            <w:r w:rsidRPr="004C5A13">
              <w:rPr>
                <w:rFonts w:ascii="標楷體" w:eastAsia="標楷體" w:hAnsi="標楷體" w:cs="細明體" w:hint="eastAsia"/>
                <w:kern w:val="0"/>
              </w:rPr>
              <w:lastRenderedPageBreak/>
              <w:t>本案於臺灣○○地方法院簡易庭調解確認派下權，該法人管理人所為之和解，仍須符合章程規定及派下員大會通過。</w:t>
            </w:r>
          </w:p>
          <w:tbl>
            <w:tblPr>
              <w:tblW w:w="11518" w:type="dxa"/>
              <w:tblLayout w:type="fixed"/>
              <w:tblCellMar>
                <w:left w:w="0" w:type="dxa"/>
                <w:right w:w="0" w:type="dxa"/>
              </w:tblCellMar>
              <w:tblLook w:val="04A0" w:firstRow="1" w:lastRow="0" w:firstColumn="1" w:lastColumn="0" w:noHBand="0" w:noVBand="1"/>
            </w:tblPr>
            <w:tblGrid>
              <w:gridCol w:w="11199"/>
              <w:gridCol w:w="299"/>
              <w:gridCol w:w="20"/>
            </w:tblGrid>
            <w:tr w:rsidR="00DA64F0" w:rsidRPr="004C5A13" w14:paraId="59701F23" w14:textId="77777777" w:rsidTr="002C51BD">
              <w:trPr>
                <w:gridAfter w:val="2"/>
                <w:wAfter w:w="319" w:type="dxa"/>
              </w:trPr>
              <w:tc>
                <w:tcPr>
                  <w:tcW w:w="11199" w:type="dxa"/>
                  <w:tcBorders>
                    <w:top w:val="nil"/>
                    <w:left w:val="nil"/>
                    <w:bottom w:val="nil"/>
                    <w:right w:val="nil"/>
                  </w:tcBorders>
                  <w:tcMar>
                    <w:top w:w="75" w:type="dxa"/>
                    <w:left w:w="0" w:type="dxa"/>
                    <w:bottom w:w="75" w:type="dxa"/>
                    <w:right w:w="0" w:type="dxa"/>
                  </w:tcMar>
                  <w:hideMark/>
                </w:tcPr>
                <w:p w14:paraId="169B2892" w14:textId="77777777" w:rsidR="00DA64F0" w:rsidRPr="004C5A13" w:rsidRDefault="00DA64F0" w:rsidP="002C51BD">
                  <w:pPr>
                    <w:widowControl/>
                    <w:spacing w:line="315" w:lineRule="atLeast"/>
                    <w:rPr>
                      <w:rFonts w:ascii="標楷體" w:eastAsia="標楷體" w:hAnsi="標楷體" w:cs="新細明體"/>
                      <w:b/>
                      <w:kern w:val="0"/>
                      <w:sz w:val="28"/>
                      <w:szCs w:val="28"/>
                    </w:rPr>
                  </w:pPr>
                  <w:r>
                    <w:rPr>
                      <w:rFonts w:ascii="標楷體" w:eastAsia="標楷體" w:hAnsi="標楷體" w:cs="新細明體" w:hint="eastAsia"/>
                      <w:b/>
                      <w:kern w:val="0"/>
                      <w:sz w:val="28"/>
                      <w:szCs w:val="28"/>
                    </w:rPr>
                    <w:t>11</w:t>
                  </w:r>
                  <w:r w:rsidRPr="004C5A13">
                    <w:rPr>
                      <w:rFonts w:ascii="標楷體" w:eastAsia="標楷體" w:hAnsi="標楷體" w:cs="新細明體" w:hint="eastAsia"/>
                      <w:b/>
                      <w:kern w:val="0"/>
                      <w:sz w:val="28"/>
                      <w:szCs w:val="28"/>
                    </w:rPr>
                    <w:t>.內政部101 年 12 月 17 日內授中民字第 1015037512 號函</w:t>
                  </w:r>
                </w:p>
              </w:tc>
            </w:tr>
            <w:tr w:rsidR="00DA64F0" w:rsidRPr="004C5A13" w14:paraId="4204DEB0" w14:textId="77777777" w:rsidTr="002C51BD">
              <w:trPr>
                <w:gridAfter w:val="2"/>
                <w:wAfter w:w="319" w:type="dxa"/>
              </w:trPr>
              <w:tc>
                <w:tcPr>
                  <w:tcW w:w="11199" w:type="dxa"/>
                  <w:tcBorders>
                    <w:top w:val="nil"/>
                    <w:left w:val="nil"/>
                    <w:bottom w:val="nil"/>
                    <w:right w:val="nil"/>
                  </w:tcBorders>
                  <w:tcMar>
                    <w:top w:w="75" w:type="dxa"/>
                    <w:left w:w="0" w:type="dxa"/>
                    <w:bottom w:w="75" w:type="dxa"/>
                    <w:right w:w="0" w:type="dxa"/>
                  </w:tcMar>
                  <w:hideMark/>
                </w:tcPr>
                <w:p w14:paraId="3D676119" w14:textId="77777777" w:rsidR="00DA64F0" w:rsidRPr="004C5A13" w:rsidRDefault="00DA64F0" w:rsidP="002C51BD">
                  <w:pPr>
                    <w:widowControl/>
                    <w:spacing w:line="320" w:lineRule="atLeast"/>
                    <w:ind w:leftChars="150" w:left="360"/>
                    <w:jc w:val="both"/>
                    <w:rPr>
                      <w:rFonts w:ascii="標楷體" w:eastAsia="標楷體" w:hAnsi="標楷體" w:cs="細明體"/>
                      <w:kern w:val="0"/>
                    </w:rPr>
                  </w:pPr>
                  <w:r w:rsidRPr="004C5A13">
                    <w:rPr>
                      <w:rFonts w:ascii="標楷體" w:eastAsia="標楷體" w:hAnsi="標楷體" w:cs="細明體" w:hint="eastAsia"/>
                      <w:kern w:val="0"/>
                    </w:rPr>
                    <w:t>按「</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派下全員證明書核發後，管理人、派下員或利害關係人發現漏列、誤列派下員者，得檢具派下現員過半數之同意書，並敘明理由，報經公所公告三十日無人異議後，更正派下全員證明書。有異議者，應向法院提起確認派下權之訴，公所應依法院確定判決辦理。」</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        第 17 條定有明文。本件異議人既經法院判決確認取得派下權，爰公所自應依確定判決辦理，如管理人拒不辦理補列派下員，可由利害關係人提出申請後，民政機關再依法院判決書增列派下員。由利害關係人或派下員提出申請者，受理機關自應依規定審核其相關身分證明文件。</w:t>
                  </w:r>
                </w:p>
              </w:tc>
            </w:tr>
            <w:tr w:rsidR="00DA64F0" w:rsidRPr="004C5A13" w14:paraId="582B8733" w14:textId="77777777" w:rsidTr="002C51BD">
              <w:tc>
                <w:tcPr>
                  <w:tcW w:w="11199" w:type="dxa"/>
                  <w:tcBorders>
                    <w:top w:val="nil"/>
                    <w:left w:val="nil"/>
                    <w:bottom w:val="nil"/>
                    <w:right w:val="nil"/>
                  </w:tcBorders>
                  <w:tcMar>
                    <w:top w:w="75" w:type="dxa"/>
                    <w:left w:w="0" w:type="dxa"/>
                    <w:bottom w:w="75" w:type="dxa"/>
                    <w:right w:w="0" w:type="dxa"/>
                  </w:tcMar>
                </w:tcPr>
                <w:tbl>
                  <w:tblPr>
                    <w:tblW w:w="10344" w:type="dxa"/>
                    <w:tblLayout w:type="fixed"/>
                    <w:tblCellMar>
                      <w:left w:w="0" w:type="dxa"/>
                      <w:right w:w="0" w:type="dxa"/>
                    </w:tblCellMar>
                    <w:tblLook w:val="04A0" w:firstRow="1" w:lastRow="0" w:firstColumn="1" w:lastColumn="0" w:noHBand="0" w:noVBand="1"/>
                  </w:tblPr>
                  <w:tblGrid>
                    <w:gridCol w:w="9498"/>
                    <w:gridCol w:w="846"/>
                  </w:tblGrid>
                  <w:tr w:rsidR="00DA64F0" w:rsidRPr="004C5A13" w14:paraId="5AD22461" w14:textId="77777777" w:rsidTr="002C51BD">
                    <w:tc>
                      <w:tcPr>
                        <w:tcW w:w="10344" w:type="dxa"/>
                        <w:gridSpan w:val="2"/>
                        <w:tcBorders>
                          <w:top w:val="nil"/>
                          <w:left w:val="nil"/>
                          <w:bottom w:val="nil"/>
                          <w:right w:val="nil"/>
                        </w:tcBorders>
                        <w:tcMar>
                          <w:top w:w="75" w:type="dxa"/>
                          <w:left w:w="0" w:type="dxa"/>
                          <w:bottom w:w="75" w:type="dxa"/>
                          <w:right w:w="0" w:type="dxa"/>
                        </w:tcMar>
                        <w:hideMark/>
                      </w:tcPr>
                      <w:p w14:paraId="4FDFE146" w14:textId="77777777" w:rsidR="00DA64F0" w:rsidRPr="004C5A13" w:rsidRDefault="00DA64F0" w:rsidP="002C51BD">
                        <w:pPr>
                          <w:widowControl/>
                          <w:spacing w:line="315" w:lineRule="atLeast"/>
                          <w:rPr>
                            <w:rFonts w:ascii="標楷體" w:eastAsia="標楷體" w:hAnsi="標楷體" w:cs="新細明體"/>
                            <w:kern w:val="0"/>
                            <w:sz w:val="28"/>
                            <w:szCs w:val="28"/>
                          </w:rPr>
                        </w:pPr>
                      </w:p>
                    </w:tc>
                  </w:tr>
                  <w:tr w:rsidR="00DA64F0" w:rsidRPr="004C5A13" w14:paraId="1D1B33F0" w14:textId="77777777" w:rsidTr="002C51BD">
                    <w:trPr>
                      <w:gridAfter w:val="1"/>
                      <w:wAfter w:w="846" w:type="dxa"/>
                    </w:trPr>
                    <w:tc>
                      <w:tcPr>
                        <w:tcW w:w="9498" w:type="dxa"/>
                        <w:tcBorders>
                          <w:top w:val="nil"/>
                          <w:left w:val="nil"/>
                          <w:bottom w:val="nil"/>
                          <w:right w:val="nil"/>
                        </w:tcBorders>
                        <w:tcMar>
                          <w:top w:w="75" w:type="dxa"/>
                          <w:left w:w="0" w:type="dxa"/>
                          <w:bottom w:w="75" w:type="dxa"/>
                          <w:right w:w="0" w:type="dxa"/>
                        </w:tcMar>
                        <w:hideMark/>
                      </w:tcPr>
                      <w:tbl>
                        <w:tblPr>
                          <w:tblW w:w="10344" w:type="dxa"/>
                          <w:tblLayout w:type="fixed"/>
                          <w:tblCellMar>
                            <w:left w:w="0" w:type="dxa"/>
                            <w:right w:w="0" w:type="dxa"/>
                          </w:tblCellMar>
                          <w:tblLook w:val="04A0" w:firstRow="1" w:lastRow="0" w:firstColumn="1" w:lastColumn="0" w:noHBand="0" w:noVBand="1"/>
                        </w:tblPr>
                        <w:tblGrid>
                          <w:gridCol w:w="10207"/>
                          <w:gridCol w:w="137"/>
                        </w:tblGrid>
                        <w:tr w:rsidR="00DA64F0" w:rsidRPr="004C5A13" w14:paraId="535B568B" w14:textId="77777777" w:rsidTr="002C51BD">
                          <w:tc>
                            <w:tcPr>
                              <w:tcW w:w="10344" w:type="dxa"/>
                              <w:gridSpan w:val="2"/>
                              <w:tcBorders>
                                <w:top w:val="nil"/>
                                <w:left w:val="nil"/>
                                <w:bottom w:val="nil"/>
                                <w:right w:val="nil"/>
                              </w:tcBorders>
                              <w:tcMar>
                                <w:top w:w="75" w:type="dxa"/>
                                <w:left w:w="0" w:type="dxa"/>
                                <w:bottom w:w="75" w:type="dxa"/>
                                <w:right w:w="0" w:type="dxa"/>
                              </w:tcMar>
                              <w:hideMark/>
                            </w:tcPr>
                            <w:p w14:paraId="4ACA70EF" w14:textId="77777777" w:rsidR="00DA64F0" w:rsidRPr="004C5A13" w:rsidRDefault="00DA64F0" w:rsidP="002C51BD">
                              <w:pPr>
                                <w:widowControl/>
                                <w:spacing w:line="315" w:lineRule="atLeast"/>
                                <w:rPr>
                                  <w:rFonts w:ascii="標楷體" w:eastAsia="標楷體" w:hAnsi="標楷體" w:cs="新細明體"/>
                                  <w:b/>
                                  <w:kern w:val="0"/>
                                  <w:sz w:val="28"/>
                                  <w:szCs w:val="28"/>
                                </w:rPr>
                              </w:pPr>
                              <w:r w:rsidRPr="004C5A13">
                                <w:rPr>
                                  <w:rFonts w:ascii="標楷體" w:eastAsia="標楷體" w:hAnsi="標楷體" w:cs="新細明體" w:hint="eastAsia"/>
                                  <w:b/>
                                  <w:kern w:val="0"/>
                                  <w:sz w:val="28"/>
                                  <w:szCs w:val="28"/>
                                </w:rPr>
                                <w:t>1</w:t>
                              </w:r>
                              <w:r>
                                <w:rPr>
                                  <w:rFonts w:ascii="標楷體" w:eastAsia="標楷體" w:hAnsi="標楷體" w:cs="新細明體" w:hint="eastAsia"/>
                                  <w:b/>
                                  <w:kern w:val="0"/>
                                  <w:sz w:val="28"/>
                                  <w:szCs w:val="28"/>
                                </w:rPr>
                                <w:t>2</w:t>
                              </w:r>
                              <w:r w:rsidRPr="004C5A13">
                                <w:rPr>
                                  <w:rFonts w:ascii="標楷體" w:eastAsia="標楷體" w:hAnsi="標楷體" w:cs="新細明體" w:hint="eastAsia"/>
                                  <w:b/>
                                  <w:kern w:val="0"/>
                                  <w:sz w:val="28"/>
                                  <w:szCs w:val="28"/>
                                </w:rPr>
                                <w:t>.內政部101 年 5 月 11 日內授中民字第 1015001762 號函</w:t>
                              </w:r>
                            </w:p>
                          </w:tc>
                        </w:tr>
                        <w:tr w:rsidR="00DA64F0" w:rsidRPr="004C5A13" w14:paraId="00337E5E" w14:textId="77777777" w:rsidTr="002C51BD">
                          <w:trPr>
                            <w:gridAfter w:val="1"/>
                            <w:wAfter w:w="137" w:type="dxa"/>
                          </w:trPr>
                          <w:tc>
                            <w:tcPr>
                              <w:tcW w:w="10207" w:type="dxa"/>
                              <w:tcBorders>
                                <w:top w:val="nil"/>
                                <w:left w:val="nil"/>
                                <w:bottom w:val="nil"/>
                                <w:right w:val="nil"/>
                              </w:tcBorders>
                              <w:tcMar>
                                <w:top w:w="75" w:type="dxa"/>
                                <w:left w:w="0" w:type="dxa"/>
                                <w:bottom w:w="75" w:type="dxa"/>
                                <w:right w:w="0" w:type="dxa"/>
                              </w:tcMar>
                              <w:hideMark/>
                            </w:tcPr>
                            <w:p w14:paraId="7213E48A" w14:textId="77777777" w:rsidR="00DA64F0" w:rsidRPr="004C5A13" w:rsidRDefault="00DA64F0" w:rsidP="002C51BD">
                              <w:pPr>
                                <w:widowControl/>
                                <w:spacing w:line="320" w:lineRule="atLeast"/>
                                <w:ind w:leftChars="150" w:left="360"/>
                                <w:rPr>
                                  <w:rFonts w:ascii="標楷體" w:eastAsia="標楷體" w:hAnsi="標楷體" w:cs="細明體"/>
                                  <w:kern w:val="0"/>
                                </w:rPr>
                              </w:pP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派下員如拋棄其對</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之身分權及財產權，除該公業規約另有規定外，應出具派下權拋棄書及印鑑證明，於該公業系統表及派下全員名冊備考欄內加註某年某月某日拋棄派下權之事實，並依</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條例第 18 條規定辦理（本部 100年3月18日內授中民字第 1000031331號函）。至於如再有祭祀事實，可否恢復派下權乙節，既已拋棄其對</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之身分權及財產權，並自公業脫離，除規約另有規定外，尚無得恢復派下權之依據。</w:t>
                              </w:r>
                            </w:p>
                          </w:tc>
                        </w:tr>
                      </w:tbl>
                      <w:p w14:paraId="528395EB"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bl>
                <w:p w14:paraId="37A43EB4" w14:textId="77777777" w:rsidR="00DA64F0" w:rsidRPr="004C5A13" w:rsidRDefault="00DA64F0" w:rsidP="002C51BD">
                  <w:pPr>
                    <w:widowControl/>
                    <w:spacing w:line="315" w:lineRule="atLeast"/>
                    <w:rPr>
                      <w:rFonts w:ascii="標楷體" w:eastAsia="標楷體" w:hAnsi="標楷體" w:cs="新細明體"/>
                      <w:kern w:val="0"/>
                    </w:rPr>
                  </w:pPr>
                </w:p>
              </w:tc>
              <w:tc>
                <w:tcPr>
                  <w:tcW w:w="299" w:type="dxa"/>
                  <w:tcBorders>
                    <w:top w:val="nil"/>
                    <w:left w:val="nil"/>
                    <w:bottom w:val="nil"/>
                    <w:right w:val="nil"/>
                  </w:tcBorders>
                  <w:tcMar>
                    <w:top w:w="75" w:type="dxa"/>
                    <w:left w:w="0" w:type="dxa"/>
                    <w:bottom w:w="75" w:type="dxa"/>
                    <w:right w:w="0" w:type="dxa"/>
                  </w:tcMar>
                </w:tcPr>
                <w:p w14:paraId="330641EE" w14:textId="77777777" w:rsidR="00DA64F0" w:rsidRPr="004C5A13" w:rsidRDefault="00DA64F0" w:rsidP="002C51BD">
                  <w:pPr>
                    <w:widowControl/>
                    <w:spacing w:line="315" w:lineRule="atLeast"/>
                    <w:rPr>
                      <w:rFonts w:ascii="標楷體" w:eastAsia="標楷體" w:hAnsi="標楷體" w:cs="新細明體"/>
                      <w:kern w:val="0"/>
                    </w:rPr>
                  </w:pPr>
                </w:p>
              </w:tc>
              <w:tc>
                <w:tcPr>
                  <w:tcW w:w="20" w:type="dxa"/>
                  <w:vAlign w:val="center"/>
                  <w:hideMark/>
                </w:tcPr>
                <w:p w14:paraId="121C0654" w14:textId="77777777" w:rsidR="00DA64F0" w:rsidRPr="004C5A13" w:rsidRDefault="00DA64F0" w:rsidP="002C51BD">
                  <w:pPr>
                    <w:widowControl/>
                    <w:rPr>
                      <w:rFonts w:ascii="標楷體" w:eastAsia="標楷體" w:hAnsi="標楷體"/>
                      <w:kern w:val="0"/>
                    </w:rPr>
                  </w:pPr>
                </w:p>
              </w:tc>
            </w:tr>
          </w:tbl>
          <w:p w14:paraId="18EEA2B2"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DA64F0" w:rsidRPr="004C5A13" w14:paraId="7586FDF8" w14:textId="77777777" w:rsidTr="002C51BD">
        <w:tc>
          <w:tcPr>
            <w:tcW w:w="11555" w:type="dxa"/>
            <w:gridSpan w:val="5"/>
            <w:tcBorders>
              <w:top w:val="nil"/>
              <w:left w:val="nil"/>
              <w:bottom w:val="nil"/>
              <w:right w:val="nil"/>
            </w:tcBorders>
            <w:tcMar>
              <w:top w:w="75" w:type="dxa"/>
              <w:left w:w="0" w:type="dxa"/>
              <w:bottom w:w="75" w:type="dxa"/>
              <w:right w:w="0" w:type="dxa"/>
            </w:tcMar>
            <w:hideMark/>
          </w:tcPr>
          <w:tbl>
            <w:tblPr>
              <w:tblW w:w="9498" w:type="dxa"/>
              <w:tblLayout w:type="fixed"/>
              <w:tblCellMar>
                <w:left w:w="0" w:type="dxa"/>
                <w:right w:w="0" w:type="dxa"/>
              </w:tblCellMar>
              <w:tblLook w:val="04A0" w:firstRow="1" w:lastRow="0" w:firstColumn="1" w:lastColumn="0" w:noHBand="0" w:noVBand="1"/>
            </w:tblPr>
            <w:tblGrid>
              <w:gridCol w:w="9498"/>
            </w:tblGrid>
            <w:tr w:rsidR="00DA64F0" w:rsidRPr="004C5A13" w14:paraId="29633EF9" w14:textId="77777777" w:rsidTr="002C51BD">
              <w:tc>
                <w:tcPr>
                  <w:tcW w:w="9498" w:type="dxa"/>
                  <w:tcBorders>
                    <w:top w:val="nil"/>
                    <w:left w:val="nil"/>
                    <w:bottom w:val="nil"/>
                    <w:right w:val="nil"/>
                  </w:tcBorders>
                  <w:tcMar>
                    <w:top w:w="75" w:type="dxa"/>
                    <w:left w:w="0" w:type="dxa"/>
                    <w:bottom w:w="75" w:type="dxa"/>
                    <w:right w:w="0" w:type="dxa"/>
                  </w:tcMar>
                  <w:hideMark/>
                </w:tcPr>
                <w:p w14:paraId="70A29CB8" w14:textId="77777777" w:rsidR="00DA64F0" w:rsidRPr="004C5A13" w:rsidRDefault="00DA64F0" w:rsidP="002C51BD">
                  <w:pPr>
                    <w:widowControl/>
                    <w:spacing w:line="315" w:lineRule="atLeast"/>
                    <w:rPr>
                      <w:rFonts w:ascii="標楷體" w:eastAsia="標楷體" w:hAnsi="標楷體" w:cs="新細明體"/>
                      <w:b/>
                      <w:kern w:val="0"/>
                      <w:sz w:val="28"/>
                      <w:szCs w:val="28"/>
                    </w:rPr>
                  </w:pPr>
                  <w:r w:rsidRPr="004C5A13">
                    <w:rPr>
                      <w:rFonts w:ascii="標楷體" w:eastAsia="標楷體" w:hAnsi="標楷體" w:cs="新細明體" w:hint="eastAsia"/>
                      <w:b/>
                      <w:kern w:val="0"/>
                      <w:sz w:val="28"/>
                      <w:szCs w:val="28"/>
                    </w:rPr>
                    <w:lastRenderedPageBreak/>
                    <w:t>1</w:t>
                  </w:r>
                  <w:r>
                    <w:rPr>
                      <w:rFonts w:ascii="標楷體" w:eastAsia="標楷體" w:hAnsi="標楷體" w:cs="新細明體" w:hint="eastAsia"/>
                      <w:b/>
                      <w:kern w:val="0"/>
                      <w:sz w:val="28"/>
                      <w:szCs w:val="28"/>
                    </w:rPr>
                    <w:t>3</w:t>
                  </w:r>
                  <w:r w:rsidRPr="004C5A13">
                    <w:rPr>
                      <w:rFonts w:ascii="標楷體" w:eastAsia="標楷體" w:hAnsi="標楷體" w:cs="新細明體" w:hint="eastAsia"/>
                      <w:b/>
                      <w:kern w:val="0"/>
                      <w:sz w:val="28"/>
                      <w:szCs w:val="28"/>
                    </w:rPr>
                    <w:t>.內政部101 年 5 月 9 日內授中民字第 1015035970 號函</w:t>
                  </w:r>
                </w:p>
              </w:tc>
            </w:tr>
            <w:tr w:rsidR="00DA64F0" w:rsidRPr="004C5A13" w14:paraId="72003F25" w14:textId="77777777" w:rsidTr="002C51BD">
              <w:tc>
                <w:tcPr>
                  <w:tcW w:w="9498" w:type="dxa"/>
                  <w:tcBorders>
                    <w:top w:val="nil"/>
                    <w:left w:val="nil"/>
                    <w:bottom w:val="nil"/>
                    <w:right w:val="nil"/>
                  </w:tcBorders>
                  <w:tcMar>
                    <w:top w:w="75" w:type="dxa"/>
                    <w:left w:w="0" w:type="dxa"/>
                    <w:bottom w:w="75" w:type="dxa"/>
                    <w:right w:w="0" w:type="dxa"/>
                  </w:tcMar>
                  <w:hideMark/>
                </w:tcPr>
                <w:p w14:paraId="5F73A14F" w14:textId="77777777" w:rsidR="00DA64F0" w:rsidRPr="004C5A13" w:rsidRDefault="00DA64F0" w:rsidP="002C51BD">
                  <w:pPr>
                    <w:widowControl/>
                    <w:spacing w:line="320" w:lineRule="atLeast"/>
                    <w:ind w:leftChars="150" w:left="360" w:rightChars="187" w:right="449"/>
                    <w:rPr>
                      <w:rFonts w:ascii="標楷體" w:eastAsia="標楷體" w:hAnsi="標楷體" w:cs="細明體"/>
                      <w:kern w:val="0"/>
                    </w:rPr>
                  </w:pP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法人係為契合現行法律體系所創設之特殊性質法人，亦為</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選擇存續之方式，爰</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完成</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法人登記後始發現有漏列、誤列派下員者，應准類推適用</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條例第 17 條有關</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申請更正派下全員證明書之程序。</w:t>
                  </w:r>
                </w:p>
              </w:tc>
            </w:tr>
            <w:tr w:rsidR="00DA64F0" w:rsidRPr="004C5A13" w14:paraId="34DDF59A" w14:textId="77777777" w:rsidTr="002C51BD">
              <w:tc>
                <w:tcPr>
                  <w:tcW w:w="9498" w:type="dxa"/>
                  <w:tcBorders>
                    <w:top w:val="nil"/>
                    <w:left w:val="nil"/>
                    <w:bottom w:val="nil"/>
                    <w:right w:val="nil"/>
                  </w:tcBorders>
                  <w:tcMar>
                    <w:top w:w="75" w:type="dxa"/>
                    <w:left w:w="0" w:type="dxa"/>
                    <w:bottom w:w="75" w:type="dxa"/>
                    <w:right w:w="0" w:type="dxa"/>
                  </w:tcMar>
                  <w:hideMark/>
                </w:tcPr>
                <w:tbl>
                  <w:tblPr>
                    <w:tblW w:w="9919" w:type="dxa"/>
                    <w:tblLayout w:type="fixed"/>
                    <w:tblCellMar>
                      <w:left w:w="0" w:type="dxa"/>
                      <w:right w:w="0" w:type="dxa"/>
                    </w:tblCellMar>
                    <w:tblLook w:val="04A0" w:firstRow="1" w:lastRow="0" w:firstColumn="1" w:lastColumn="0" w:noHBand="0" w:noVBand="1"/>
                  </w:tblPr>
                  <w:tblGrid>
                    <w:gridCol w:w="9782"/>
                    <w:gridCol w:w="137"/>
                  </w:tblGrid>
                  <w:tr w:rsidR="00DA64F0" w:rsidRPr="004C5A13" w14:paraId="6030649B" w14:textId="77777777" w:rsidTr="002C51BD">
                    <w:tc>
                      <w:tcPr>
                        <w:tcW w:w="9919" w:type="dxa"/>
                        <w:gridSpan w:val="2"/>
                        <w:tcBorders>
                          <w:top w:val="nil"/>
                          <w:left w:val="nil"/>
                          <w:bottom w:val="nil"/>
                          <w:right w:val="nil"/>
                        </w:tcBorders>
                        <w:tcMar>
                          <w:top w:w="75" w:type="dxa"/>
                          <w:left w:w="0" w:type="dxa"/>
                          <w:bottom w:w="75" w:type="dxa"/>
                          <w:right w:w="0" w:type="dxa"/>
                        </w:tcMar>
                        <w:hideMark/>
                      </w:tcPr>
                      <w:p w14:paraId="0E835A6B" w14:textId="77777777" w:rsidR="00DA64F0" w:rsidRPr="004C5A13" w:rsidRDefault="00DA64F0" w:rsidP="002C51BD">
                        <w:pPr>
                          <w:widowControl/>
                          <w:spacing w:line="315" w:lineRule="atLeast"/>
                          <w:rPr>
                            <w:rFonts w:ascii="標楷體" w:eastAsia="標楷體" w:hAnsi="標楷體" w:cs="新細明體"/>
                            <w:b/>
                            <w:kern w:val="0"/>
                            <w:sz w:val="28"/>
                            <w:szCs w:val="28"/>
                          </w:rPr>
                        </w:pPr>
                        <w:r w:rsidRPr="004C5A13">
                          <w:rPr>
                            <w:rFonts w:ascii="標楷體" w:eastAsia="標楷體" w:hAnsi="標楷體" w:cs="新細明體" w:hint="eastAsia"/>
                            <w:b/>
                            <w:kern w:val="0"/>
                            <w:sz w:val="28"/>
                            <w:szCs w:val="28"/>
                          </w:rPr>
                          <w:t>1</w:t>
                        </w:r>
                        <w:r>
                          <w:rPr>
                            <w:rFonts w:ascii="標楷體" w:eastAsia="標楷體" w:hAnsi="標楷體" w:cs="新細明體" w:hint="eastAsia"/>
                            <w:b/>
                            <w:kern w:val="0"/>
                            <w:sz w:val="28"/>
                            <w:szCs w:val="28"/>
                          </w:rPr>
                          <w:t>4</w:t>
                        </w:r>
                        <w:r w:rsidRPr="004C5A13">
                          <w:rPr>
                            <w:rFonts w:ascii="標楷體" w:eastAsia="標楷體" w:hAnsi="標楷體" w:cs="新細明體" w:hint="eastAsia"/>
                            <w:b/>
                            <w:kern w:val="0"/>
                            <w:sz w:val="28"/>
                            <w:szCs w:val="28"/>
                          </w:rPr>
                          <w:t>.內政部101 年 2 月 29 日內授中民字第 1015035320 號函</w:t>
                        </w:r>
                      </w:p>
                    </w:tc>
                  </w:tr>
                  <w:tr w:rsidR="00DA64F0" w:rsidRPr="004C5A13" w14:paraId="2EF81FF8" w14:textId="77777777" w:rsidTr="002C51BD">
                    <w:trPr>
                      <w:gridAfter w:val="1"/>
                      <w:wAfter w:w="137" w:type="dxa"/>
                    </w:trPr>
                    <w:tc>
                      <w:tcPr>
                        <w:tcW w:w="9782" w:type="dxa"/>
                        <w:tcBorders>
                          <w:top w:val="nil"/>
                          <w:left w:val="nil"/>
                          <w:bottom w:val="nil"/>
                          <w:right w:val="nil"/>
                        </w:tcBorders>
                        <w:tcMar>
                          <w:top w:w="75" w:type="dxa"/>
                          <w:left w:w="0" w:type="dxa"/>
                          <w:bottom w:w="75" w:type="dxa"/>
                          <w:right w:w="0" w:type="dxa"/>
                        </w:tcMar>
                        <w:hideMark/>
                      </w:tcPr>
                      <w:p w14:paraId="3B906ED1" w14:textId="77777777" w:rsidR="00DA64F0" w:rsidRPr="004C5A13" w:rsidRDefault="00DA64F0" w:rsidP="002C51BD">
                        <w:pPr>
                          <w:widowControl/>
                          <w:spacing w:line="320" w:lineRule="atLeast"/>
                          <w:ind w:leftChars="150" w:left="360" w:rightChars="187" w:right="449"/>
                          <w:rPr>
                            <w:rFonts w:ascii="標楷體" w:eastAsia="標楷體" w:hAnsi="標楷體" w:cs="細明體"/>
                            <w:kern w:val="0"/>
                          </w:rPr>
                        </w:pPr>
                        <w:r w:rsidRPr="004C5A13">
                          <w:rPr>
                            <w:rFonts w:ascii="標楷體" w:eastAsia="標楷體" w:hAnsi="標楷體" w:cs="細明體" w:hint="eastAsia"/>
                            <w:kern w:val="0"/>
                          </w:rPr>
                          <w:t>按「</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派下</w:t>
                        </w:r>
                        <w:r w:rsidRPr="00B56E11">
                          <w:rPr>
                            <w:rFonts w:ascii="標楷體" w:eastAsia="標楷體" w:hAnsi="標楷體" w:cs="細明體" w:hint="eastAsia"/>
                            <w:kern w:val="0"/>
                            <w:bdr w:val="none" w:sz="0" w:space="0" w:color="auto" w:frame="1"/>
                          </w:rPr>
                          <w:t>全員</w:t>
                        </w:r>
                        <w:r w:rsidRPr="004C5A13">
                          <w:rPr>
                            <w:rFonts w:ascii="標楷體" w:eastAsia="標楷體" w:hAnsi="標楷體" w:cs="細明體" w:hint="eastAsia"/>
                            <w:kern w:val="0"/>
                          </w:rPr>
                          <w:t>證明書核發後，管理人、派下員或利害關係人發現有漏列、誤列派下員者，得檢具派下現員過半數之同意書，並敘明理由，報經公所公告</w:t>
                        </w:r>
                        <w:r>
                          <w:rPr>
                            <w:rFonts w:ascii="標楷體" w:eastAsia="標楷體" w:hAnsi="標楷體" w:cs="細明體" w:hint="eastAsia"/>
                            <w:kern w:val="0"/>
                          </w:rPr>
                          <w:t>30</w:t>
                        </w:r>
                        <w:r w:rsidRPr="004C5A13">
                          <w:rPr>
                            <w:rFonts w:ascii="標楷體" w:eastAsia="標楷體" w:hAnsi="標楷體" w:cs="細明體" w:hint="eastAsia"/>
                            <w:kern w:val="0"/>
                          </w:rPr>
                          <w:t>日無人確認派下權之訴，公所應依法院確定判決辦理。」祭祀公公業，嗣後發現漏列、誤列派下員，需更正派下全員證明或利害係人對於更正派下全員證明書之公告有異議者，應逕向法院提起確認派下權之訴，不適用同條例第 12 條規定之異議程序。</w:t>
                        </w:r>
                      </w:p>
                    </w:tc>
                  </w:tr>
                  <w:tr w:rsidR="00DA64F0" w:rsidRPr="004C5A13" w14:paraId="1636D664" w14:textId="77777777" w:rsidTr="002C51BD">
                    <w:tc>
                      <w:tcPr>
                        <w:tcW w:w="9919" w:type="dxa"/>
                        <w:gridSpan w:val="2"/>
                        <w:tcBorders>
                          <w:top w:val="nil"/>
                          <w:left w:val="nil"/>
                          <w:bottom w:val="nil"/>
                          <w:right w:val="nil"/>
                        </w:tcBorders>
                        <w:tcMar>
                          <w:top w:w="75" w:type="dxa"/>
                          <w:left w:w="0" w:type="dxa"/>
                          <w:bottom w:w="75" w:type="dxa"/>
                          <w:right w:w="0" w:type="dxa"/>
                        </w:tcMar>
                        <w:hideMark/>
                      </w:tcPr>
                      <w:p w14:paraId="7FEF30FA" w14:textId="77777777" w:rsidR="00DA64F0" w:rsidRPr="004C5A13" w:rsidRDefault="00DA64F0" w:rsidP="002C51BD">
                        <w:pPr>
                          <w:widowControl/>
                          <w:spacing w:line="315" w:lineRule="atLeast"/>
                          <w:rPr>
                            <w:rFonts w:ascii="標楷體" w:eastAsia="標楷體" w:hAnsi="標楷體" w:cs="新細明體"/>
                            <w:b/>
                            <w:kern w:val="0"/>
                            <w:sz w:val="28"/>
                            <w:szCs w:val="28"/>
                          </w:rPr>
                        </w:pPr>
                        <w:r w:rsidRPr="004C5A13">
                          <w:rPr>
                            <w:rFonts w:ascii="標楷體" w:eastAsia="標楷體" w:hAnsi="標楷體" w:cs="新細明體" w:hint="eastAsia"/>
                            <w:b/>
                            <w:kern w:val="0"/>
                            <w:sz w:val="28"/>
                            <w:szCs w:val="28"/>
                          </w:rPr>
                          <w:t>1</w:t>
                        </w:r>
                        <w:r>
                          <w:rPr>
                            <w:rFonts w:ascii="標楷體" w:eastAsia="標楷體" w:hAnsi="標楷體" w:cs="新細明體" w:hint="eastAsia"/>
                            <w:b/>
                            <w:kern w:val="0"/>
                            <w:sz w:val="28"/>
                            <w:szCs w:val="28"/>
                          </w:rPr>
                          <w:t>5</w:t>
                        </w:r>
                        <w:r w:rsidRPr="004C5A13">
                          <w:rPr>
                            <w:rFonts w:ascii="標楷體" w:eastAsia="標楷體" w:hAnsi="標楷體" w:cs="新細明體" w:hint="eastAsia"/>
                            <w:b/>
                            <w:kern w:val="0"/>
                            <w:sz w:val="28"/>
                            <w:szCs w:val="28"/>
                          </w:rPr>
                          <w:t>.內政部101 年 3 月 7 日內授中民字第 1015730146 號函</w:t>
                        </w:r>
                      </w:p>
                    </w:tc>
                  </w:tr>
                  <w:tr w:rsidR="00DA64F0" w:rsidRPr="004C5A13" w14:paraId="56C599E7" w14:textId="77777777" w:rsidTr="002C51BD">
                    <w:trPr>
                      <w:gridAfter w:val="1"/>
                      <w:wAfter w:w="137" w:type="dxa"/>
                    </w:trPr>
                    <w:tc>
                      <w:tcPr>
                        <w:tcW w:w="9782" w:type="dxa"/>
                        <w:tcBorders>
                          <w:top w:val="nil"/>
                          <w:left w:val="nil"/>
                          <w:bottom w:val="nil"/>
                          <w:right w:val="nil"/>
                        </w:tcBorders>
                        <w:tcMar>
                          <w:top w:w="75" w:type="dxa"/>
                          <w:left w:w="0" w:type="dxa"/>
                          <w:bottom w:w="75" w:type="dxa"/>
                          <w:right w:w="0" w:type="dxa"/>
                        </w:tcMar>
                        <w:hideMark/>
                      </w:tcPr>
                      <w:p w14:paraId="50CB7FA3" w14:textId="02BB5CB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960" w:rightChars="100" w:right="240" w:hangingChars="300" w:hanging="720"/>
                          <w:rPr>
                            <w:rFonts w:ascii="標楷體" w:eastAsia="標楷體" w:hAnsi="標楷體" w:cs="細明體"/>
                            <w:kern w:val="0"/>
                          </w:rPr>
                        </w:pPr>
                        <w:r w:rsidRPr="004C5A13">
                          <w:rPr>
                            <w:rFonts w:ascii="標楷體" w:eastAsia="標楷體" w:hAnsi="標楷體" w:cs="細明體" w:hint="eastAsia"/>
                            <w:kern w:val="0"/>
                          </w:rPr>
                          <w:t>主 旨：</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法人財產處分、設定負擔應依</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條例第 33 條規定辦理，相關派下員大會會議紀錄或派下員同意書等證明文件，應依同條例第 30條第 2項規定，報請公所轉報直轄市、縣、（市）主管機關備查。並於辦理不動產登記時應向土地登記機關繳驗經直轄市、縣、（市）主管機關備查之證明文件。</w:t>
                        </w:r>
                      </w:p>
                      <w:p w14:paraId="29EC6ABB"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100" w:left="960" w:hangingChars="300" w:hanging="720"/>
                          <w:rPr>
                            <w:rFonts w:ascii="標楷體" w:eastAsia="標楷體" w:hAnsi="標楷體" w:cs="細明體"/>
                            <w:kern w:val="0"/>
                          </w:rPr>
                        </w:pPr>
                        <w:r w:rsidRPr="004C5A13">
                          <w:rPr>
                            <w:rFonts w:ascii="標楷體" w:eastAsia="標楷體" w:hAnsi="標楷體" w:cs="細明體" w:hint="eastAsia"/>
                            <w:kern w:val="0"/>
                          </w:rPr>
                          <w:t>說 明：</w:t>
                        </w:r>
                      </w:p>
                      <w:p w14:paraId="6DC74B97"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200" w:left="960" w:rightChars="187" w:right="449" w:hangingChars="200" w:hanging="480"/>
                          <w:rPr>
                            <w:rFonts w:ascii="標楷體" w:eastAsia="標楷體" w:hAnsi="標楷體" w:cs="細明體"/>
                            <w:kern w:val="0"/>
                          </w:rPr>
                        </w:pPr>
                        <w:r w:rsidRPr="004C5A13">
                          <w:rPr>
                            <w:rFonts w:ascii="標楷體" w:eastAsia="標楷體" w:hAnsi="標楷體" w:cs="細明體" w:hint="eastAsia"/>
                            <w:kern w:val="0"/>
                          </w:rPr>
                          <w:t>一、略</w:t>
                        </w:r>
                      </w:p>
                      <w:p w14:paraId="11ABE0E3"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200" w:left="960" w:rightChars="187" w:right="449" w:hangingChars="200" w:hanging="480"/>
                          <w:rPr>
                            <w:rFonts w:ascii="標楷體" w:eastAsia="標楷體" w:hAnsi="標楷體" w:cs="細明體"/>
                            <w:kern w:val="0"/>
                          </w:rPr>
                        </w:pPr>
                        <w:r w:rsidRPr="004C5A13">
                          <w:rPr>
                            <w:rFonts w:ascii="標楷體" w:eastAsia="標楷體" w:hAnsi="標楷體" w:cs="細明體" w:hint="eastAsia"/>
                            <w:kern w:val="0"/>
                          </w:rPr>
                          <w:t>二、</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法人財產處分及設定負擔依</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條例第 24 條第 12 款規定應為納入法人章程應記載事頃，且依同條例第 30 條第 1項第5 款規定，為派下員大會議決事項之一。複查同條例第 33 條規定：</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法人派下員大會之議決應依有派下現員過半數之出席，出席人數通半數之同意行之；依前條規定取得同意書者，應取得派下現員二分之一以上書面之同意。但下列事項之決議，應有派下</w:t>
                        </w:r>
                        <w:r w:rsidRPr="004C5A13">
                          <w:rPr>
                            <w:rFonts w:ascii="標楷體" w:eastAsia="標楷體" w:hAnsi="標楷體" w:cs="細明體" w:hint="eastAsia"/>
                            <w:kern w:val="0"/>
                          </w:rPr>
                          <w:lastRenderedPageBreak/>
                          <w:t>現員三分之二以上之出席，出席人數超過四分之三之同意；依前條規定取得同意書者，應取得派下現員三分之二以上書面之同意：一、章程之訂定及變更。二、財產之處分及設定負擔。三、解散。</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法人之章程定有高於前項規定之決數者，從其章程之規定。」從而，本部 97</w:t>
                        </w:r>
                        <w:r>
                          <w:rPr>
                            <w:rFonts w:ascii="標楷體" w:eastAsia="標楷體" w:hAnsi="標楷體" w:cs="細明體" w:hint="eastAsia"/>
                            <w:kern w:val="0"/>
                          </w:rPr>
                          <w:t>.12.3</w:t>
                        </w:r>
                        <w:r w:rsidRPr="004C5A13">
                          <w:rPr>
                            <w:rFonts w:ascii="標楷體" w:eastAsia="標楷體" w:hAnsi="標楷體" w:cs="細明體" w:hint="eastAsia"/>
                            <w:kern w:val="0"/>
                          </w:rPr>
                          <w:t>內授中民字第0970732954號函釋，</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依法成立法人者，其財產處分、設定負擔依</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條例第 33 條規定辦理。</w:t>
                        </w:r>
                      </w:p>
                      <w:p w14:paraId="09DF0FDA"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200" w:left="960" w:rightChars="187" w:right="449" w:hangingChars="200" w:hanging="480"/>
                          <w:rPr>
                            <w:rFonts w:ascii="標楷體" w:eastAsia="標楷體" w:hAnsi="標楷體" w:cs="細明體"/>
                            <w:kern w:val="0"/>
                          </w:rPr>
                        </w:pPr>
                        <w:r w:rsidRPr="004C5A13">
                          <w:rPr>
                            <w:rFonts w:ascii="標楷體" w:eastAsia="標楷體" w:hAnsi="標楷體" w:cs="細明體" w:hint="eastAsia"/>
                            <w:kern w:val="0"/>
                          </w:rPr>
                          <w:t>三、其次，</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條例第 30 條第 2 項規定，</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法人應將派下員大會會議紀錄於會議後 30日內，報請公所轉報直轄市、縣、（市）主管機關備查。茲為連貫作業及保護</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法人派下員權益，</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法人財產處分、設定負擔應依</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條例第 33 條規定辦理，相關派下員大會會議紀錄或派下員同意書等證明文件，應依同條例第 30 條第 2 項規定，報請公所轉報直轄市、縣、（市）主管機關備查。並於辦理不動產登記時應向土地所在登記機關提附經直轄市、縣、（市）主管機關備查之證明文件。</w:t>
                        </w:r>
                      </w:p>
                      <w:p w14:paraId="4D6FD830" w14:textId="68E089B5"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Chars="200" w:left="960" w:rightChars="187" w:right="449" w:hangingChars="200" w:hanging="480"/>
                          <w:rPr>
                            <w:rFonts w:ascii="標楷體" w:eastAsia="標楷體" w:hAnsi="標楷體" w:cs="細明體"/>
                            <w:kern w:val="0"/>
                          </w:rPr>
                        </w:pPr>
                        <w:r w:rsidRPr="004C5A13">
                          <w:rPr>
                            <w:rFonts w:ascii="標楷體" w:eastAsia="標楷體" w:hAnsi="標楷體" w:cs="細明體" w:hint="eastAsia"/>
                            <w:kern w:val="0"/>
                          </w:rPr>
                          <w:t>四、主管機關備查</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法人財產處分、設定負擔時，應於備查文內記明</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法人名稱、處分或設定負擔之標的（段別、地建號等）。</w:t>
                        </w:r>
                      </w:p>
                    </w:tc>
                  </w:tr>
                </w:tbl>
                <w:p w14:paraId="75AE2568"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bl>
          <w:p w14:paraId="4223E14C"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bl>
    <w:p w14:paraId="56C9F95F" w14:textId="77777777" w:rsidR="00DA64F0" w:rsidRPr="004C5A13" w:rsidRDefault="00DA64F0" w:rsidP="00DA64F0">
      <w:pPr>
        <w:ind w:left="454"/>
        <w:rPr>
          <w:rFonts w:ascii="標楷體" w:eastAsia="標楷體" w:hAnsi="標楷體"/>
          <w:b/>
          <w:bCs/>
          <w:sz w:val="28"/>
          <w:szCs w:val="28"/>
        </w:rPr>
      </w:pPr>
      <w:r w:rsidRPr="004C5A13">
        <w:rPr>
          <w:rFonts w:ascii="標楷體" w:eastAsia="標楷體" w:hAnsi="標楷體" w:cs="新細明體" w:hint="eastAsia"/>
          <w:b/>
          <w:kern w:val="0"/>
          <w:sz w:val="28"/>
          <w:szCs w:val="28"/>
        </w:rPr>
        <w:lastRenderedPageBreak/>
        <w:t>1</w:t>
      </w:r>
      <w:r>
        <w:rPr>
          <w:rFonts w:ascii="標楷體" w:eastAsia="標楷體" w:hAnsi="標楷體" w:cs="新細明體" w:hint="eastAsia"/>
          <w:b/>
          <w:kern w:val="0"/>
          <w:sz w:val="28"/>
          <w:szCs w:val="28"/>
        </w:rPr>
        <w:t>6</w:t>
      </w:r>
      <w:r w:rsidRPr="004C5A13">
        <w:rPr>
          <w:rFonts w:ascii="標楷體" w:eastAsia="標楷體" w:hAnsi="標楷體" w:cs="新細明體" w:hint="eastAsia"/>
          <w:b/>
          <w:kern w:val="0"/>
          <w:sz w:val="28"/>
          <w:szCs w:val="28"/>
        </w:rPr>
        <w:t>.內政部100 年 8 月 16 日內授中辦地字第 1000047759 號函</w:t>
      </w:r>
    </w:p>
    <w:tbl>
      <w:tblPr>
        <w:tblW w:w="9072" w:type="dxa"/>
        <w:tblInd w:w="709" w:type="dxa"/>
        <w:tblLayout w:type="fixed"/>
        <w:tblCellMar>
          <w:left w:w="0" w:type="dxa"/>
          <w:right w:w="0" w:type="dxa"/>
        </w:tblCellMar>
        <w:tblLook w:val="04A0" w:firstRow="1" w:lastRow="0" w:firstColumn="1" w:lastColumn="0" w:noHBand="0" w:noVBand="1"/>
      </w:tblPr>
      <w:tblGrid>
        <w:gridCol w:w="122"/>
        <w:gridCol w:w="20"/>
        <w:gridCol w:w="8930"/>
      </w:tblGrid>
      <w:tr w:rsidR="00DA64F0" w:rsidRPr="004C5A13" w14:paraId="57F8FFD1" w14:textId="77777777" w:rsidTr="002C51BD">
        <w:trPr>
          <w:gridBefore w:val="1"/>
          <w:wBefore w:w="122" w:type="dxa"/>
        </w:trPr>
        <w:tc>
          <w:tcPr>
            <w:tcW w:w="20" w:type="dxa"/>
            <w:tcMar>
              <w:top w:w="75" w:type="dxa"/>
              <w:left w:w="0" w:type="dxa"/>
              <w:bottom w:w="75" w:type="dxa"/>
              <w:right w:w="0" w:type="dxa"/>
            </w:tcMar>
            <w:hideMark/>
          </w:tcPr>
          <w:p w14:paraId="1D70891B" w14:textId="77777777" w:rsidR="00DA64F0" w:rsidRPr="004C5A13" w:rsidRDefault="00DA64F0" w:rsidP="002C51BD">
            <w:pPr>
              <w:widowControl/>
              <w:spacing w:line="320" w:lineRule="exact"/>
              <w:ind w:leftChars="167" w:left="401"/>
              <w:rPr>
                <w:rFonts w:ascii="標楷體" w:eastAsia="標楷體" w:hAnsi="標楷體" w:cs="新細明體"/>
                <w:kern w:val="0"/>
              </w:rPr>
            </w:pPr>
            <w:r w:rsidRPr="004C5A13">
              <w:rPr>
                <w:rFonts w:ascii="標楷體" w:eastAsia="標楷體" w:hAnsi="標楷體" w:cs="新細明體" w:hint="eastAsia"/>
                <w:kern w:val="0"/>
              </w:rPr>
              <w:t xml:space="preserve">　</w:t>
            </w:r>
          </w:p>
        </w:tc>
        <w:tc>
          <w:tcPr>
            <w:tcW w:w="8930" w:type="dxa"/>
            <w:tcMar>
              <w:top w:w="75" w:type="dxa"/>
              <w:left w:w="0" w:type="dxa"/>
              <w:bottom w:w="75" w:type="dxa"/>
              <w:right w:w="0" w:type="dxa"/>
            </w:tcMar>
            <w:hideMark/>
          </w:tcPr>
          <w:p w14:paraId="01489140"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59" w:left="142"/>
              <w:rPr>
                <w:rFonts w:ascii="標楷體" w:eastAsia="標楷體" w:hAnsi="標楷體" w:cs="細明體"/>
                <w:kern w:val="0"/>
              </w:rPr>
            </w:pPr>
            <w:r w:rsidRPr="007C1D38">
              <w:rPr>
                <w:rFonts w:ascii="標楷體" w:eastAsia="標楷體" w:hAnsi="標楷體" w:cs="細明體" w:hint="eastAsia"/>
                <w:kern w:val="0"/>
                <w:bdr w:val="none" w:sz="0" w:space="0" w:color="auto" w:frame="1"/>
                <w:shd w:val="pct15" w:color="auto" w:fill="FFFFFF"/>
              </w:rPr>
              <w:t>祭祀公業</w:t>
            </w:r>
            <w:r w:rsidRPr="007C1D38">
              <w:rPr>
                <w:rFonts w:ascii="標楷體" w:eastAsia="標楷體" w:hAnsi="標楷體" w:cs="細明體" w:hint="eastAsia"/>
                <w:kern w:val="0"/>
                <w:shd w:val="pct15" w:color="auto" w:fill="FFFFFF"/>
              </w:rPr>
              <w:t>尚未成立</w:t>
            </w:r>
            <w:r w:rsidRPr="007C1D38">
              <w:rPr>
                <w:rFonts w:ascii="標楷體" w:eastAsia="標楷體" w:hAnsi="標楷體" w:cs="細明體" w:hint="eastAsia"/>
                <w:kern w:val="0"/>
                <w:bdr w:val="none" w:sz="0" w:space="0" w:color="auto" w:frame="1"/>
                <w:shd w:val="pct15" w:color="auto" w:fill="FFFFFF"/>
              </w:rPr>
              <w:t>祭祀公業</w:t>
            </w:r>
            <w:r w:rsidRPr="007C1D38">
              <w:rPr>
                <w:rFonts w:ascii="標楷體" w:eastAsia="標楷體" w:hAnsi="標楷體" w:cs="細明體" w:hint="eastAsia"/>
                <w:kern w:val="0"/>
                <w:shd w:val="pct15" w:color="auto" w:fill="FFFFFF"/>
              </w:rPr>
              <w:t>法人或財團法人者，其持憑產權移轉證明書申辦移轉登記之權利主體應為派下員公同共有；又</w:t>
            </w:r>
            <w:r w:rsidRPr="007C1D38">
              <w:rPr>
                <w:rFonts w:ascii="標楷體" w:eastAsia="標楷體" w:hAnsi="標楷體" w:cs="細明體" w:hint="eastAsia"/>
                <w:kern w:val="0"/>
                <w:bdr w:val="none" w:sz="0" w:space="0" w:color="auto" w:frame="1"/>
                <w:shd w:val="pct15" w:color="auto" w:fill="FFFFFF"/>
              </w:rPr>
              <w:t>祭祀公業</w:t>
            </w:r>
            <w:r w:rsidRPr="007C1D38">
              <w:rPr>
                <w:rFonts w:ascii="標楷體" w:eastAsia="標楷體" w:hAnsi="標楷體" w:cs="細明體" w:hint="eastAsia"/>
                <w:kern w:val="0"/>
                <w:shd w:val="pct15" w:color="auto" w:fill="FFFFFF"/>
              </w:rPr>
              <w:t>土地於拍賣移轉登記後，再連件處分地上權及建物所有權者，應先准辦理拍賣登記為該公業所有後再連件辦理移轉登記</w:t>
            </w:r>
          </w:p>
        </w:tc>
      </w:tr>
      <w:tr w:rsidR="00DA64F0" w:rsidRPr="004C5A13" w14:paraId="4EE54A33" w14:textId="77777777" w:rsidTr="002C51BD">
        <w:tc>
          <w:tcPr>
            <w:tcW w:w="9072" w:type="dxa"/>
            <w:gridSpan w:val="3"/>
            <w:tcMar>
              <w:top w:w="75" w:type="dxa"/>
              <w:left w:w="0" w:type="dxa"/>
              <w:bottom w:w="75" w:type="dxa"/>
              <w:right w:w="0" w:type="dxa"/>
            </w:tcMar>
            <w:hideMark/>
          </w:tcPr>
          <w:p w14:paraId="067ADE48"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00" w:left="960" w:hangingChars="300" w:hanging="720"/>
              <w:rPr>
                <w:rFonts w:ascii="標楷體" w:eastAsia="標楷體" w:hAnsi="標楷體" w:cs="細明體"/>
                <w:kern w:val="0"/>
              </w:rPr>
            </w:pPr>
            <w:r w:rsidRPr="004C5A13">
              <w:rPr>
                <w:rFonts w:ascii="標楷體" w:eastAsia="標楷體" w:hAnsi="標楷體" w:cs="細明體" w:hint="eastAsia"/>
                <w:kern w:val="0"/>
              </w:rPr>
              <w:t>主   旨：有關貴市大安區○段○小段 338、334 地號土地地上權及同段 2495、2196建號建物所有權拍賣及讓與、買賣登記疑義乙案。</w:t>
            </w:r>
          </w:p>
          <w:p w14:paraId="32AE1792"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00" w:left="240"/>
              <w:rPr>
                <w:rFonts w:ascii="標楷體" w:eastAsia="標楷體" w:hAnsi="標楷體" w:cs="細明體"/>
                <w:kern w:val="0"/>
              </w:rPr>
            </w:pPr>
            <w:r w:rsidRPr="004C5A13">
              <w:rPr>
                <w:rFonts w:ascii="標楷體" w:eastAsia="標楷體" w:hAnsi="標楷體" w:cs="細明體" w:hint="eastAsia"/>
                <w:kern w:val="0"/>
              </w:rPr>
              <w:t>說  明：</w:t>
            </w:r>
          </w:p>
          <w:p w14:paraId="5BCB0458"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rightChars="187" w:right="449" w:hangingChars="200" w:hanging="480"/>
              <w:rPr>
                <w:rFonts w:ascii="標楷體" w:eastAsia="標楷體" w:hAnsi="標楷體" w:cs="細明體"/>
                <w:kern w:val="0"/>
              </w:rPr>
            </w:pPr>
            <w:r w:rsidRPr="004C5A13">
              <w:rPr>
                <w:rFonts w:ascii="標楷體" w:eastAsia="標楷體" w:hAnsi="標楷體" w:cs="細明體" w:hint="eastAsia"/>
                <w:kern w:val="0"/>
              </w:rPr>
              <w:t>一、略。</w:t>
            </w:r>
          </w:p>
          <w:p w14:paraId="167288AD"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二、本案請先查明</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周○○公、△△公是否已依</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條例規定成立</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法人或依民法規定成立財團法人，倘無，則該財產仍屬派下員全體公同共有，故該公業持憑產權移轉證明書申辦移轉登記時，其權利主體應登記為派下員公同共有。</w:t>
            </w:r>
          </w:p>
          <w:p w14:paraId="42F20D1E"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三、另本案土地於拍賣移轉登記後再連件處分地上權及建物所有權，該管理人是否確被授權處分該等權利，涉及具體個案之事實審認，請本於權責查證相關資料依法核處，如涉有法令疑義，請研提擬採之見解及其理由送部再議。</w:t>
            </w:r>
          </w:p>
          <w:p w14:paraId="5AEE218C" w14:textId="77777777" w:rsidR="00DA64F0"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四、本案倘經貴處查明該管理人於拍賣後確已被授權處分該等權利，則同意依來文說明三所擬意見，先准辦理拍賣登記為該公業所有後再連件辦理移轉登記。</w:t>
            </w:r>
          </w:p>
          <w:p w14:paraId="7C89D60A" w14:textId="77777777" w:rsidR="00DA64F0" w:rsidRPr="004C5A13" w:rsidRDefault="00DA64F0" w:rsidP="002C5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0" w:left="960" w:hangingChars="200" w:hanging="480"/>
              <w:rPr>
                <w:rFonts w:ascii="標楷體" w:eastAsia="標楷體" w:hAnsi="標楷體" w:cs="細明體"/>
                <w:kern w:val="0"/>
              </w:rPr>
            </w:pPr>
          </w:p>
        </w:tc>
      </w:tr>
    </w:tbl>
    <w:p w14:paraId="161AB8CF" w14:textId="019BD469" w:rsidR="004C2576" w:rsidRPr="0010290E" w:rsidRDefault="004C2576" w:rsidP="00DA64F0">
      <w:pPr>
        <w:ind w:leftChars="450" w:left="1080"/>
        <w:rPr>
          <w:rFonts w:ascii="標楷體" w:eastAsia="標楷體" w:hAnsi="標楷體"/>
          <w:sz w:val="28"/>
          <w:szCs w:val="28"/>
        </w:rPr>
      </w:pPr>
      <w:r w:rsidRPr="0010290E">
        <w:rPr>
          <w:rFonts w:ascii="標楷體" w:eastAsia="標楷體" w:hAnsi="標楷體" w:hint="eastAsia"/>
          <w:sz w:val="28"/>
          <w:szCs w:val="28"/>
        </w:rPr>
        <w:t xml:space="preserve">                         </w:t>
      </w:r>
    </w:p>
    <w:p w14:paraId="1C5FF667" w14:textId="478427A0" w:rsidR="00D23B3C" w:rsidRPr="0010290E" w:rsidRDefault="00DA64F0" w:rsidP="00DA64F0">
      <w:pPr>
        <w:ind w:leftChars="100" w:left="720" w:hangingChars="150" w:hanging="480"/>
        <w:rPr>
          <w:rFonts w:ascii="標楷體" w:eastAsia="標楷體" w:hAnsi="標楷體"/>
          <w:b/>
          <w:sz w:val="32"/>
          <w:szCs w:val="32"/>
        </w:rPr>
      </w:pPr>
      <w:r w:rsidRPr="00412DE8">
        <w:rPr>
          <w:rFonts w:ascii="標楷體" w:eastAsia="標楷體" w:hAnsi="標楷體" w:cs="新細明體" w:hint="eastAsia"/>
          <w:b/>
          <w:kern w:val="0"/>
          <w:sz w:val="32"/>
          <w:szCs w:val="32"/>
        </w:rPr>
        <w:t>二</w:t>
      </w:r>
      <w:r w:rsidR="0066399C" w:rsidRPr="00412DE8">
        <w:rPr>
          <w:rFonts w:ascii="標楷體" w:eastAsia="標楷體" w:hAnsi="標楷體" w:cs="新細明體" w:hint="eastAsia"/>
          <w:b/>
          <w:kern w:val="0"/>
          <w:sz w:val="32"/>
          <w:szCs w:val="32"/>
        </w:rPr>
        <w:t>、</w:t>
      </w:r>
      <w:r w:rsidR="00D23B3C" w:rsidRPr="00412DE8">
        <w:rPr>
          <w:rFonts w:ascii="標楷體" w:eastAsia="標楷體" w:hAnsi="標楷體" w:cs="新細明體" w:hint="eastAsia"/>
          <w:b/>
          <w:kern w:val="0"/>
          <w:sz w:val="32"/>
          <w:szCs w:val="32"/>
        </w:rPr>
        <w:t>神明</w:t>
      </w:r>
      <w:r w:rsidR="00D23B3C" w:rsidRPr="00412DE8">
        <w:rPr>
          <w:rFonts w:ascii="標楷體" w:eastAsia="標楷體" w:hAnsi="標楷體" w:hint="eastAsia"/>
          <w:b/>
          <w:sz w:val="32"/>
          <w:szCs w:val="32"/>
        </w:rPr>
        <w:t>會函釋</w:t>
      </w:r>
      <w:r w:rsidR="00D23B3C" w:rsidRPr="0010290E">
        <w:rPr>
          <w:rFonts w:ascii="標楷體" w:eastAsia="標楷體" w:hAnsi="標楷體" w:hint="eastAsia"/>
          <w:b/>
          <w:sz w:val="32"/>
          <w:szCs w:val="32"/>
        </w:rPr>
        <w:t xml:space="preserve"> </w:t>
      </w:r>
    </w:p>
    <w:p w14:paraId="287C9E1E" w14:textId="77777777" w:rsidR="0066399C" w:rsidRPr="0010290E" w:rsidRDefault="0066399C" w:rsidP="0066399C">
      <w:pPr>
        <w:widowControl/>
        <w:spacing w:line="315" w:lineRule="atLeast"/>
        <w:ind w:leftChars="200" w:left="480"/>
        <w:rPr>
          <w:rFonts w:ascii="標楷體" w:eastAsia="標楷體" w:hAnsi="標楷體"/>
          <w:b/>
          <w:bCs/>
          <w:sz w:val="28"/>
          <w:szCs w:val="28"/>
        </w:rPr>
      </w:pPr>
      <w:r w:rsidRPr="0010290E">
        <w:rPr>
          <w:rFonts w:ascii="標楷體" w:eastAsia="標楷體" w:hAnsi="標楷體" w:cs="新細明體" w:hint="eastAsia"/>
          <w:b/>
          <w:kern w:val="0"/>
          <w:sz w:val="28"/>
          <w:szCs w:val="28"/>
        </w:rPr>
        <w:t>1.內政部</w:t>
      </w:r>
      <w:r w:rsidRPr="0010290E">
        <w:rPr>
          <w:rFonts w:ascii="標楷體" w:eastAsia="標楷體" w:hAnsi="標楷體" w:hint="eastAsia"/>
          <w:b/>
          <w:sz w:val="28"/>
          <w:szCs w:val="28"/>
        </w:rPr>
        <w:t>105年11月3</w:t>
      </w:r>
      <w:r w:rsidRPr="0010290E">
        <w:rPr>
          <w:rFonts w:ascii="標楷體" w:eastAsia="標楷體" w:hAnsi="標楷體" w:cs="新細明體" w:hint="eastAsia"/>
          <w:b/>
          <w:kern w:val="0"/>
          <w:sz w:val="28"/>
          <w:szCs w:val="28"/>
        </w:rPr>
        <w:t>日台內地字第1051355789號函</w:t>
      </w:r>
    </w:p>
    <w:tbl>
      <w:tblPr>
        <w:tblW w:w="4651" w:type="pct"/>
        <w:tblInd w:w="851" w:type="dxa"/>
        <w:tblLayout w:type="fixed"/>
        <w:tblCellMar>
          <w:left w:w="0" w:type="dxa"/>
          <w:right w:w="0" w:type="dxa"/>
        </w:tblCellMar>
        <w:tblLook w:val="04A0" w:firstRow="1" w:lastRow="0" w:firstColumn="1" w:lastColumn="0" w:noHBand="0" w:noVBand="1"/>
      </w:tblPr>
      <w:tblGrid>
        <w:gridCol w:w="9071"/>
      </w:tblGrid>
      <w:tr w:rsidR="0010290E" w:rsidRPr="0010290E" w14:paraId="5B85A95A" w14:textId="77777777" w:rsidTr="0066399C">
        <w:tc>
          <w:tcPr>
            <w:tcW w:w="5000" w:type="pct"/>
            <w:tcBorders>
              <w:top w:val="nil"/>
              <w:left w:val="nil"/>
              <w:bottom w:val="nil"/>
              <w:right w:val="nil"/>
            </w:tcBorders>
            <w:tcMar>
              <w:top w:w="75" w:type="dxa"/>
              <w:left w:w="0" w:type="dxa"/>
              <w:bottom w:w="75" w:type="dxa"/>
              <w:right w:w="0" w:type="dxa"/>
            </w:tcMar>
            <w:hideMark/>
          </w:tcPr>
          <w:p w14:paraId="4FCAB06D"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1200" w:hangingChars="500" w:hanging="1200"/>
              <w:rPr>
                <w:rFonts w:ascii="標楷體" w:eastAsia="標楷體" w:hAnsi="標楷體" w:cs="細明體"/>
                <w:kern w:val="0"/>
              </w:rPr>
            </w:pPr>
            <w:r w:rsidRPr="0010290E">
              <w:rPr>
                <w:rFonts w:ascii="標楷體" w:eastAsia="標楷體" w:hAnsi="標楷體" w:cs="細明體" w:hint="eastAsia"/>
                <w:kern w:val="0"/>
              </w:rPr>
              <w:t>主    旨：有關屆期未依地籍清理條例第24條第1項規定辦理登記之已依有關法令清理之神明會土地，迄今尚未辦理囑託登記為現會員或信徒分別共有1案，請依說明二配合辦理，請查照。</w:t>
            </w:r>
          </w:p>
          <w:p w14:paraId="2DDF2309"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標楷體" w:eastAsia="標楷體" w:hAnsi="標楷體" w:cs="細明體"/>
                <w:kern w:val="0"/>
              </w:rPr>
            </w:pPr>
            <w:r w:rsidRPr="0010290E">
              <w:rPr>
                <w:rFonts w:ascii="標楷體" w:eastAsia="標楷體" w:hAnsi="標楷體" w:cs="細明體" w:hint="eastAsia"/>
                <w:kern w:val="0"/>
              </w:rPr>
              <w:t>說    明：</w:t>
            </w:r>
          </w:p>
          <w:p w14:paraId="644FD726"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100" w:left="720" w:rightChars="59" w:right="142" w:hangingChars="200" w:hanging="480"/>
              <w:rPr>
                <w:rFonts w:ascii="標楷體" w:eastAsia="標楷體" w:hAnsi="標楷體" w:cs="細明體"/>
                <w:kern w:val="0"/>
              </w:rPr>
            </w:pPr>
            <w:r w:rsidRPr="0010290E">
              <w:rPr>
                <w:rFonts w:ascii="標楷體" w:eastAsia="標楷體" w:hAnsi="標楷體" w:cs="細明體" w:hint="eastAsia"/>
                <w:kern w:val="0"/>
              </w:rPr>
              <w:t>一、為積極提升地籍清理之成效，並協助直轄市、縣（市）政府依地籍清理條例（以下簡稱本條例）第24條第2項規定辦理囑託登記，本部於105年6月28日以台內地字第1051305984號函請縣市政府就已屆期仍未辦理囑託登記之神明會</w:t>
            </w:r>
            <w:r w:rsidRPr="0010290E">
              <w:rPr>
                <w:rFonts w:ascii="標楷體" w:eastAsia="標楷體" w:hAnsi="標楷體" w:cs="細明體" w:hint="eastAsia"/>
                <w:kern w:val="0"/>
              </w:rPr>
              <w:lastRenderedPageBreak/>
              <w:t>土地，分析未能辦理之原因及實務執行上之困難，提供本部研處。</w:t>
            </w:r>
          </w:p>
          <w:p w14:paraId="65FDC690"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100" w:left="720" w:rightChars="59" w:right="142" w:hangingChars="200" w:hanging="480"/>
              <w:rPr>
                <w:rFonts w:ascii="標楷體" w:eastAsia="標楷體" w:hAnsi="標楷體" w:cs="細明體"/>
                <w:kern w:val="0"/>
              </w:rPr>
            </w:pPr>
            <w:r w:rsidRPr="0010290E">
              <w:rPr>
                <w:rFonts w:ascii="標楷體" w:eastAsia="標楷體" w:hAnsi="標楷體" w:cs="細明體" w:hint="eastAsia"/>
                <w:kern w:val="0"/>
              </w:rPr>
              <w:t>二、案經本部綜整未能辦理囑託登記原因之案件類型研析處理原則如下，請貴府積極辦理：</w:t>
            </w:r>
          </w:p>
          <w:p w14:paraId="53B76285"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100" w:left="720" w:hangingChars="200" w:hanging="480"/>
              <w:rPr>
                <w:rFonts w:ascii="標楷體" w:eastAsia="標楷體" w:hAnsi="標楷體" w:cs="細明體"/>
                <w:kern w:val="0"/>
              </w:rPr>
            </w:pPr>
            <w:r w:rsidRPr="0010290E">
              <w:rPr>
                <w:rFonts w:ascii="標楷體" w:eastAsia="標楷體" w:hAnsi="標楷體" w:cs="細明體" w:hint="eastAsia"/>
                <w:kern w:val="0"/>
              </w:rPr>
              <w:t>（一）主管機關應按已驗印之會員或信徒名冊所載姓名、住址等資料，向戶政機關查調其戶籍資料，俾續依本條例第 24 條第 2項規定辦理囑託登記。</w:t>
            </w:r>
          </w:p>
          <w:p w14:paraId="3D4B6AD9"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100" w:left="720" w:hangingChars="200" w:hanging="480"/>
              <w:rPr>
                <w:rFonts w:ascii="標楷體" w:eastAsia="標楷體" w:hAnsi="標楷體" w:cs="細明體"/>
                <w:kern w:val="0"/>
              </w:rPr>
            </w:pPr>
            <w:r w:rsidRPr="0010290E">
              <w:rPr>
                <w:rFonts w:ascii="標楷體" w:eastAsia="標楷體" w:hAnsi="標楷體" w:cs="細明體" w:hint="eastAsia"/>
                <w:kern w:val="0"/>
              </w:rPr>
              <w:t>（二）屬「主管</w:t>
            </w:r>
            <w:r w:rsidR="003B09F1" w:rsidRPr="0010290E">
              <w:rPr>
                <w:rFonts w:ascii="標楷體" w:eastAsia="標楷體" w:hAnsi="標楷體" w:cs="細明體" w:hint="eastAsia"/>
                <w:kern w:val="0"/>
              </w:rPr>
              <w:t>機關檔存資料缺漏」者：例如僅有備查登記表，但查無會員或信徒名冊情形；</w:t>
            </w:r>
            <w:r w:rsidRPr="0010290E">
              <w:rPr>
                <w:rFonts w:ascii="標楷體" w:eastAsia="標楷體" w:hAnsi="標楷體" w:cs="細明體" w:hint="eastAsia"/>
                <w:kern w:val="0"/>
              </w:rPr>
              <w:t>請相關單位清查有無相關會員或信徒名冊，或由該神明會提出前經主管機關驗印之會員或信徒名冊，並經審查無誤後，如有會員或信徒變動、漏列或誤列者，依本條例第23條規定辦理更正，俾續依同條例第</w:t>
            </w:r>
            <w:r w:rsidR="003B09F1" w:rsidRPr="0010290E">
              <w:rPr>
                <w:rFonts w:ascii="標楷體" w:eastAsia="標楷體" w:hAnsi="標楷體" w:cs="細明體" w:hint="eastAsia"/>
                <w:kern w:val="0"/>
              </w:rPr>
              <w:t>24</w:t>
            </w:r>
            <w:r w:rsidRPr="0010290E">
              <w:rPr>
                <w:rFonts w:ascii="標楷體" w:eastAsia="標楷體" w:hAnsi="標楷體" w:cs="細明體" w:hint="eastAsia"/>
                <w:kern w:val="0"/>
              </w:rPr>
              <w:t>條規定辦理登記。</w:t>
            </w:r>
          </w:p>
          <w:p w14:paraId="114EDB34"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100" w:left="720" w:hangingChars="200" w:hanging="480"/>
              <w:rPr>
                <w:rFonts w:ascii="標楷體" w:eastAsia="標楷體" w:hAnsi="標楷體" w:cs="細明體"/>
                <w:kern w:val="0"/>
              </w:rPr>
            </w:pPr>
            <w:r w:rsidRPr="0010290E">
              <w:rPr>
                <w:rFonts w:ascii="標楷體" w:eastAsia="標楷體" w:hAnsi="標楷體" w:cs="細明體" w:hint="eastAsia"/>
                <w:kern w:val="0"/>
              </w:rPr>
              <w:t>（三）屬「會員或信徒死亡尚未辦理其繼承變動」者：茲多屬神明會會員或信徒名冊已驗印核發多年，嗣後會員或信徒已死亡或異動，但遲未向主管機關辦理更正者；主管機關應輔導該神明會儘速辦理更正，再依更正後之現會員或信徒名冊辦理囑託登記；至神明會未能辦理會員或信徒更正者之處理原則：</w:t>
            </w:r>
          </w:p>
          <w:p w14:paraId="193C219A"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300" w:left="960" w:hangingChars="100" w:hanging="240"/>
              <w:rPr>
                <w:rFonts w:ascii="標楷體" w:eastAsia="標楷體" w:hAnsi="標楷體" w:cs="細明體"/>
                <w:kern w:val="0"/>
              </w:rPr>
            </w:pPr>
            <w:r w:rsidRPr="0010290E">
              <w:rPr>
                <w:rFonts w:ascii="標楷體" w:eastAsia="標楷體" w:hAnsi="標楷體" w:cs="細明體" w:hint="eastAsia"/>
                <w:kern w:val="0"/>
              </w:rPr>
              <w:t>1.會員或信徒行方不明，或原驗印之會員或信徒名冊等資料登載不詳致無法取得聯繫者：為保障該會員或信徒之權益，仍應維持其權利狀態，爰主管機關於辦理囑託登記時，相關文件應列明其姓名及權利範圍，並註明行方不明，再囑託該管登記機關辦理登記（本部102</w:t>
            </w:r>
            <w:r w:rsidR="003B09F1" w:rsidRPr="0010290E">
              <w:rPr>
                <w:rFonts w:ascii="標楷體" w:eastAsia="標楷體" w:hAnsi="標楷體" w:cs="細明體" w:hint="eastAsia"/>
                <w:kern w:val="0"/>
              </w:rPr>
              <w:t>.4.3</w:t>
            </w:r>
            <w:r w:rsidRPr="0010290E">
              <w:rPr>
                <w:rFonts w:ascii="標楷體" w:eastAsia="標楷體" w:hAnsi="標楷體" w:cs="細明體" w:hint="eastAsia"/>
                <w:kern w:val="0"/>
              </w:rPr>
              <w:t>內授中民字第1025730151 號函參照）。</w:t>
            </w:r>
          </w:p>
          <w:p w14:paraId="32E1BDE7"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300" w:left="960" w:hangingChars="100" w:hanging="240"/>
              <w:rPr>
                <w:rFonts w:ascii="標楷體" w:eastAsia="標楷體" w:hAnsi="標楷體" w:cs="細明體"/>
                <w:kern w:val="0"/>
              </w:rPr>
            </w:pPr>
            <w:r w:rsidRPr="0010290E">
              <w:rPr>
                <w:rFonts w:ascii="標楷體" w:eastAsia="標楷體" w:hAnsi="標楷體" w:cs="細明體" w:hint="eastAsia"/>
                <w:kern w:val="0"/>
              </w:rPr>
              <w:t>2.會員或信徒經查明已死亡：本條例第24條第2項所稱囑託均分登記為「現會員或信徒」分別共有，按本條例第19條立法說明略以，係指現仍生存而擁有會份（股份）權之會員或信徒。爰依現行規定，主管機關仍應輔導該神明會更正現會員或信徒名冊後，再憑辦理囑託登記事宜﹝直轄市、縣（市）政府辦理祭祀公業及神明會囑託登記作業程序第10點參照﹞。</w:t>
            </w:r>
          </w:p>
          <w:p w14:paraId="193F2029"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100" w:left="720" w:hangingChars="200" w:hanging="480"/>
              <w:rPr>
                <w:rFonts w:ascii="標楷體" w:eastAsia="標楷體" w:hAnsi="標楷體" w:cs="細明體"/>
                <w:kern w:val="0"/>
              </w:rPr>
            </w:pPr>
            <w:r w:rsidRPr="0010290E">
              <w:rPr>
                <w:rFonts w:ascii="標楷體" w:eastAsia="標楷體" w:hAnsi="標楷體" w:cs="細明體" w:hint="eastAsia"/>
                <w:kern w:val="0"/>
              </w:rPr>
              <w:t>（四）屬「涉法院訴訟」者：俟法院判決確定後辦理更正會員或信徒名冊，再依本條例第 24 條規定辦理登記。</w:t>
            </w:r>
          </w:p>
          <w:p w14:paraId="25C1852F"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100" w:left="720" w:hangingChars="200" w:hanging="480"/>
              <w:rPr>
                <w:rFonts w:ascii="標楷體" w:eastAsia="標楷體" w:hAnsi="標楷體" w:cs="細明體"/>
                <w:kern w:val="0"/>
              </w:rPr>
            </w:pPr>
            <w:r w:rsidRPr="0010290E">
              <w:rPr>
                <w:rFonts w:ascii="標楷體" w:eastAsia="標楷體" w:hAnsi="標楷體" w:cs="細明體" w:hint="eastAsia"/>
                <w:kern w:val="0"/>
              </w:rPr>
              <w:t>（五）屬「土地上有寺廟建築物」者：如查明係寺廟土地，應依本條例第六章規定辦理，並請主管機關協助該寺廟辦理。</w:t>
            </w:r>
          </w:p>
          <w:p w14:paraId="0C1F3013"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100" w:left="720" w:hangingChars="200" w:hanging="480"/>
              <w:rPr>
                <w:rFonts w:ascii="標楷體" w:eastAsia="標楷體" w:hAnsi="標楷體" w:cs="細明體"/>
                <w:kern w:val="0"/>
              </w:rPr>
            </w:pPr>
            <w:r w:rsidRPr="0010290E">
              <w:rPr>
                <w:rFonts w:ascii="標楷體" w:eastAsia="標楷體" w:hAnsi="標楷體" w:cs="細明體" w:hint="eastAsia"/>
                <w:kern w:val="0"/>
              </w:rPr>
              <w:t>（六）屬「地方自治團體代管性質」者：例如新北市「大墓公」、「義塚公」；應由主管機關依該神明會章程規定輔導成立法人，本部將持續追蹤瞭解辦理情形。</w:t>
            </w:r>
          </w:p>
          <w:p w14:paraId="2383EDC5"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100" w:left="720" w:hangingChars="200" w:hanging="480"/>
              <w:rPr>
                <w:rFonts w:ascii="標楷體" w:eastAsia="標楷體" w:hAnsi="標楷體" w:cs="細明體"/>
                <w:kern w:val="0"/>
              </w:rPr>
            </w:pPr>
            <w:r w:rsidRPr="0010290E">
              <w:rPr>
                <w:rFonts w:ascii="標楷體" w:eastAsia="標楷體" w:hAnsi="標楷體" w:cs="細明體" w:hint="eastAsia"/>
                <w:kern w:val="0"/>
              </w:rPr>
              <w:t>（七）屬「管理人無意願依規定登記為法人或現會員或信徒分別共有或個別所有」者：請依本條例第 24 條第 2  項規定囑託均分登記為現會員或信徒分別共有。</w:t>
            </w:r>
          </w:p>
          <w:p w14:paraId="17456022" w14:textId="77777777" w:rsidR="0066399C" w:rsidRPr="0010290E" w:rsidRDefault="0066399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Chars="100" w:left="720" w:hangingChars="200" w:hanging="480"/>
              <w:rPr>
                <w:rFonts w:ascii="標楷體" w:eastAsia="標楷體" w:hAnsi="標楷體" w:cs="細明體"/>
                <w:kern w:val="0"/>
              </w:rPr>
            </w:pPr>
            <w:r w:rsidRPr="0010290E">
              <w:rPr>
                <w:rFonts w:ascii="標楷體" w:eastAsia="標楷體" w:hAnsi="標楷體" w:cs="細明體" w:hint="eastAsia"/>
                <w:kern w:val="0"/>
              </w:rPr>
              <w:t>（八）至上開類型中，倘有神明會經通知仍未辦理會員或信徒死亡更正、神明會相關資料付之闕如致無法辦理囑託登記，或地方自治團體代管之神明會因性質特殊致清理有困難等情形，且礙於現行規定仍無法辦理囑託登記者，本部另案研議。</w:t>
            </w:r>
          </w:p>
        </w:tc>
      </w:tr>
    </w:tbl>
    <w:p w14:paraId="31BED9F5" w14:textId="77777777" w:rsidR="00E258A9" w:rsidRPr="0010290E" w:rsidRDefault="00E258A9" w:rsidP="00E258A9">
      <w:pPr>
        <w:ind w:leftChars="200" w:left="480"/>
        <w:rPr>
          <w:rFonts w:ascii="標楷體" w:eastAsia="標楷體" w:hAnsi="標楷體"/>
          <w:b/>
          <w:sz w:val="28"/>
          <w:szCs w:val="28"/>
        </w:rPr>
      </w:pPr>
      <w:r w:rsidRPr="0010290E">
        <w:rPr>
          <w:rFonts w:ascii="標楷體" w:eastAsia="標楷體" w:hAnsi="標楷體" w:cs="新細明體" w:hint="eastAsia"/>
          <w:b/>
          <w:kern w:val="0"/>
          <w:sz w:val="28"/>
          <w:szCs w:val="28"/>
        </w:rPr>
        <w:lastRenderedPageBreak/>
        <w:t>2.內政部101 年 11 月 5 日內授中民字第 1015730848 號函</w:t>
      </w:r>
    </w:p>
    <w:tbl>
      <w:tblPr>
        <w:tblW w:w="10537" w:type="dxa"/>
        <w:tblInd w:w="567" w:type="dxa"/>
        <w:tblCellMar>
          <w:left w:w="0" w:type="dxa"/>
          <w:right w:w="0" w:type="dxa"/>
        </w:tblCellMar>
        <w:tblLook w:val="04A0" w:firstRow="1" w:lastRow="0" w:firstColumn="1" w:lastColumn="0" w:noHBand="0" w:noVBand="1"/>
      </w:tblPr>
      <w:tblGrid>
        <w:gridCol w:w="9072"/>
        <w:gridCol w:w="1465"/>
      </w:tblGrid>
      <w:tr w:rsidR="0010290E" w:rsidRPr="0010290E" w14:paraId="7367BA32" w14:textId="77777777" w:rsidTr="001C0F58">
        <w:tc>
          <w:tcPr>
            <w:tcW w:w="10537" w:type="dxa"/>
            <w:gridSpan w:val="2"/>
            <w:tcBorders>
              <w:top w:val="nil"/>
              <w:left w:val="nil"/>
              <w:bottom w:val="nil"/>
              <w:right w:val="nil"/>
            </w:tcBorders>
            <w:tcMar>
              <w:top w:w="75" w:type="dxa"/>
              <w:left w:w="0" w:type="dxa"/>
              <w:bottom w:w="75" w:type="dxa"/>
              <w:right w:w="0" w:type="dxa"/>
            </w:tcMar>
            <w:hideMark/>
          </w:tcPr>
          <w:p w14:paraId="01BC53F0"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主    旨：有關</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依地籍清理條例（以下簡稱本條例）第 24 條第 1  項第 1</w:t>
            </w:r>
          </w:p>
          <w:p w14:paraId="30ECE00D"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款規定，經會員或信徒過半數書面同意依法成立社團法人，申請</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土</w:t>
            </w:r>
          </w:p>
          <w:p w14:paraId="0A5C1F9B"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地更名登記為該法人所有，主管機關應否先行審查該法人之成立是否符合</w:t>
            </w:r>
          </w:p>
          <w:p w14:paraId="0B352F5D"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上開規定，又該法人成員是否須與原</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之會員或信徒一致等疑義。</w:t>
            </w:r>
          </w:p>
          <w:p w14:paraId="1266C327"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說    明：一、</w:t>
            </w:r>
            <w:r w:rsidR="00E258A9" w:rsidRPr="0010290E">
              <w:rPr>
                <w:rFonts w:ascii="標楷體" w:eastAsia="標楷體" w:hAnsi="標楷體" w:cs="細明體" w:hint="eastAsia"/>
                <w:kern w:val="0"/>
              </w:rPr>
              <w:t>略</w:t>
            </w:r>
            <w:r w:rsidRPr="0010290E">
              <w:rPr>
                <w:rFonts w:ascii="標楷體" w:eastAsia="標楷體" w:hAnsi="標楷體" w:cs="細明體" w:hint="eastAsia"/>
                <w:kern w:val="0"/>
              </w:rPr>
              <w:t>。</w:t>
            </w:r>
          </w:p>
          <w:p w14:paraId="0B5963C5"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二、按</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依本條例第 24 條第 1  項第 1  款規定，經會員或信徒過</w:t>
            </w:r>
          </w:p>
          <w:p w14:paraId="7F5543AB"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半數書面同意依法成立社團法人，該法人於申請成立時，受理法人許</w:t>
            </w:r>
          </w:p>
          <w:p w14:paraId="051205CA"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可立案之社政機關（單位）應依「社會團體許可立案作業規定」第 1</w:t>
            </w:r>
          </w:p>
          <w:p w14:paraId="1F74C3DE"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1 點規定會商民政機關（單位）協助審查該法人之成立是否符合本條</w:t>
            </w:r>
          </w:p>
          <w:p w14:paraId="5D8AD8F0"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例第 24 條第 1  項第 1  款及</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清理等相關規定，以避免該法</w:t>
            </w:r>
          </w:p>
          <w:p w14:paraId="32B15F5B"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人於申請原</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土地更名登記時，始發現未符合上開規定，而滋生</w:t>
            </w:r>
          </w:p>
          <w:p w14:paraId="59A3FCAD"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案件補正及民怨。</w:t>
            </w:r>
          </w:p>
          <w:p w14:paraId="032151CB"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hd w:val="pct15" w:color="auto" w:fill="FFFFFF"/>
              </w:rPr>
            </w:pPr>
            <w:r w:rsidRPr="0010290E">
              <w:rPr>
                <w:rFonts w:ascii="標楷體" w:eastAsia="標楷體" w:hAnsi="標楷體" w:cs="細明體" w:hint="eastAsia"/>
                <w:kern w:val="0"/>
              </w:rPr>
              <w:lastRenderedPageBreak/>
              <w:t xml:space="preserve">          三、次按</w:t>
            </w:r>
            <w:r w:rsidRPr="0010290E">
              <w:rPr>
                <w:rFonts w:ascii="標楷體" w:eastAsia="標楷體" w:hAnsi="標楷體" w:cs="細明體" w:hint="eastAsia"/>
                <w:kern w:val="0"/>
                <w:bdr w:val="none" w:sz="0" w:space="0" w:color="auto" w:frame="1"/>
                <w:shd w:val="pct15" w:color="auto" w:fill="FFFFFF"/>
              </w:rPr>
              <w:t>神明會</w:t>
            </w:r>
            <w:r w:rsidRPr="0010290E">
              <w:rPr>
                <w:rFonts w:ascii="標楷體" w:eastAsia="標楷體" w:hAnsi="標楷體" w:cs="細明體" w:hint="eastAsia"/>
                <w:kern w:val="0"/>
                <w:shd w:val="pct15" w:color="auto" w:fill="FFFFFF"/>
              </w:rPr>
              <w:t>依本條例第 24 條第 1  項第 1  款規定成立社團法人，</w:t>
            </w:r>
          </w:p>
          <w:p w14:paraId="304B7D2A"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shd w:val="pct15" w:color="auto" w:fill="FFFFFF"/>
              </w:rPr>
              <w:t xml:space="preserve">              該成立之法人成員應與</w:t>
            </w:r>
            <w:r w:rsidRPr="0010290E">
              <w:rPr>
                <w:rFonts w:ascii="標楷體" w:eastAsia="標楷體" w:hAnsi="標楷體" w:cs="細明體" w:hint="eastAsia"/>
                <w:kern w:val="0"/>
                <w:bdr w:val="none" w:sz="0" w:space="0" w:color="auto" w:frame="1"/>
                <w:shd w:val="pct15" w:color="auto" w:fill="FFFFFF"/>
              </w:rPr>
              <w:t>神明會</w:t>
            </w:r>
            <w:r w:rsidRPr="0010290E">
              <w:rPr>
                <w:rFonts w:ascii="標楷體" w:eastAsia="標楷體" w:hAnsi="標楷體" w:cs="細明體" w:hint="eastAsia"/>
                <w:kern w:val="0"/>
                <w:shd w:val="pct15" w:color="auto" w:fill="FFFFFF"/>
              </w:rPr>
              <w:t>之會員或信徒一致</w:t>
            </w:r>
            <w:r w:rsidRPr="0010290E">
              <w:rPr>
                <w:rFonts w:ascii="標楷體" w:eastAsia="標楷體" w:hAnsi="標楷體" w:cs="細明體" w:hint="eastAsia"/>
                <w:kern w:val="0"/>
              </w:rPr>
              <w:t>，</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土地始得申</w:t>
            </w:r>
          </w:p>
          <w:p w14:paraId="5B0D7260"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請更名登記為法人所有；二者成員如不一致，</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土地移轉登記予</w:t>
            </w:r>
          </w:p>
          <w:p w14:paraId="2DE9AD9C"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法人所有，應課登記規費及土地增值稅，爰請於受理此類法人立案許</w:t>
            </w:r>
          </w:p>
          <w:p w14:paraId="78B60040"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可時併予告知申請人。</w:t>
            </w:r>
          </w:p>
          <w:p w14:paraId="79349B7F" w14:textId="22488A4A"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四、又按</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依本條例第 24條第1項第1款規定成立社團法人，</w:t>
            </w:r>
          </w:p>
          <w:p w14:paraId="723E47E7"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其法人名稱應依民法或相關法令規定，由</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內部決定命名之，並</w:t>
            </w:r>
          </w:p>
          <w:p w14:paraId="5A5950FE"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於該法人章程中宜載明其更名之情形，俾利分明法人脈絡。準此，該</w:t>
            </w:r>
          </w:p>
          <w:p w14:paraId="2F8505A7"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法人向該管土地登記機關申請更名登記時，應依土地登記規則第 34</w:t>
            </w:r>
          </w:p>
          <w:p w14:paraId="1D36A84B"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條及第 42 條規定檢附法人登記證明文件及其代表人之資格證明，以</w:t>
            </w:r>
          </w:p>
          <w:p w14:paraId="24FC0565" w14:textId="150876DD" w:rsidR="00D23B3C" w:rsidRPr="0010290E" w:rsidRDefault="00D23B3C" w:rsidP="00B67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及法人章程等文件申辦，俾利土地登記機關審查二者是否同一權利主體。</w:t>
            </w:r>
          </w:p>
        </w:tc>
      </w:tr>
      <w:tr w:rsidR="0010290E" w:rsidRPr="0010290E" w14:paraId="72939CDC" w14:textId="77777777" w:rsidTr="001C0F58">
        <w:trPr>
          <w:gridAfter w:val="1"/>
          <w:wAfter w:w="1465" w:type="dxa"/>
        </w:trPr>
        <w:tc>
          <w:tcPr>
            <w:tcW w:w="9072" w:type="dxa"/>
            <w:tcBorders>
              <w:top w:val="nil"/>
              <w:left w:val="nil"/>
              <w:bottom w:val="nil"/>
              <w:right w:val="nil"/>
            </w:tcBorders>
            <w:tcMar>
              <w:top w:w="75" w:type="dxa"/>
              <w:left w:w="0" w:type="dxa"/>
              <w:bottom w:w="75" w:type="dxa"/>
              <w:right w:w="0" w:type="dxa"/>
            </w:tcMar>
            <w:hideMark/>
          </w:tcPr>
          <w:p w14:paraId="11EE1714" w14:textId="2A90ACDB" w:rsidR="00D23B3C" w:rsidRDefault="00E258A9" w:rsidP="000C3359">
            <w:pPr>
              <w:widowControl/>
              <w:spacing w:line="315" w:lineRule="atLeast"/>
              <w:rPr>
                <w:rFonts w:ascii="標楷體" w:eastAsia="標楷體" w:hAnsi="標楷體" w:cs="新細明體"/>
                <w:b/>
                <w:kern w:val="0"/>
                <w:sz w:val="28"/>
                <w:szCs w:val="28"/>
              </w:rPr>
            </w:pPr>
            <w:r w:rsidRPr="0010290E">
              <w:rPr>
                <w:rFonts w:ascii="標楷體" w:eastAsia="標楷體" w:hAnsi="標楷體" w:cs="新細明體" w:hint="eastAsia"/>
                <w:b/>
                <w:kern w:val="0"/>
                <w:sz w:val="28"/>
                <w:szCs w:val="28"/>
              </w:rPr>
              <w:lastRenderedPageBreak/>
              <w:t>3</w:t>
            </w:r>
            <w:r w:rsidR="00D23B3C" w:rsidRPr="0010290E">
              <w:rPr>
                <w:rFonts w:ascii="標楷體" w:eastAsia="標楷體" w:hAnsi="標楷體" w:cs="新細明體" w:hint="eastAsia"/>
                <w:b/>
                <w:kern w:val="0"/>
                <w:sz w:val="28"/>
                <w:szCs w:val="28"/>
              </w:rPr>
              <w:t>.內政部101 年 1 月 2 日內授中民字第 01000720247 號函</w:t>
            </w:r>
          </w:p>
          <w:p w14:paraId="59300D7F" w14:textId="29488C30" w:rsidR="001C0F58" w:rsidRDefault="001C0F58" w:rsidP="001C0F58">
            <w:pPr>
              <w:widowControl/>
              <w:spacing w:line="320" w:lineRule="atLeast"/>
              <w:ind w:leftChars="150" w:left="360"/>
              <w:jc w:val="both"/>
              <w:rPr>
                <w:rFonts w:ascii="標楷體" w:eastAsia="標楷體" w:hAnsi="標楷體" w:cs="新細明體"/>
                <w:b/>
                <w:kern w:val="0"/>
                <w:sz w:val="28"/>
                <w:szCs w:val="28"/>
              </w:rPr>
            </w:pP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現會員或信徒或利害關係人對</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土地清理、會員或信徒名冊、土地清冊變動等公告事項有異議者，應於公告期間內，以書面向主管機關提出。主管機關應於異議期間屆滿後，將異議書轉知申報（請）人自收受之日起 30 日內申復；申報（請）人未於期限內提出申復書者，駁回其申報（請）。申報（請）人之申復書繕本，主管機關應即轉知異議人；異議人仍有異議者，得自收受申復書之次日起 3個月內，向法院提起確認之訴，並將起訴狀副本連同起訴證明送主管機關備查。申報（請）人接受異議者，應於 30 日內更正申報（請）事項，再報請主管機關公告30日徵求異議。異議期間屆滿後，無人異議或異議人收受申復書屆期未向主管機關提出法院受理訴訟之證明者，主管機關應驗印或更正</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現會員或信徒名冊、系統表及土地清冊；其經向法院起訴者，俟各法院均判決後，依確定判決辦理。異議涉及土地權利爭執時，準用地籍清理條例第9 條規定辦理</w:t>
            </w:r>
            <w:r>
              <w:rPr>
                <w:rFonts w:ascii="標楷體" w:eastAsia="標楷體" w:hAnsi="標楷體" w:cs="細明體" w:hint="eastAsia"/>
                <w:kern w:val="0"/>
              </w:rPr>
              <w:t>。</w:t>
            </w:r>
          </w:p>
          <w:p w14:paraId="6D5F0D71" w14:textId="073185FE" w:rsidR="00B67A83" w:rsidRPr="00B67A83" w:rsidRDefault="00B67A83" w:rsidP="000C3359">
            <w:pPr>
              <w:widowControl/>
              <w:spacing w:line="315" w:lineRule="atLeast"/>
              <w:rPr>
                <w:rFonts w:ascii="標楷體" w:eastAsia="標楷體" w:hAnsi="標楷體" w:cs="新細明體"/>
                <w:b/>
                <w:kern w:val="0"/>
                <w:sz w:val="28"/>
                <w:szCs w:val="28"/>
              </w:rPr>
            </w:pPr>
          </w:p>
        </w:tc>
      </w:tr>
      <w:tr w:rsidR="0010290E" w:rsidRPr="0010290E" w14:paraId="590C166D" w14:textId="77777777" w:rsidTr="001C0F58">
        <w:tc>
          <w:tcPr>
            <w:tcW w:w="10537" w:type="dxa"/>
            <w:gridSpan w:val="2"/>
            <w:tcBorders>
              <w:top w:val="nil"/>
              <w:left w:val="nil"/>
              <w:bottom w:val="nil"/>
              <w:right w:val="nil"/>
            </w:tcBorders>
            <w:tcMar>
              <w:top w:w="75" w:type="dxa"/>
              <w:left w:w="0" w:type="dxa"/>
              <w:bottom w:w="75" w:type="dxa"/>
              <w:right w:w="0" w:type="dxa"/>
            </w:tcMar>
            <w:hideMark/>
          </w:tcPr>
          <w:p w14:paraId="0FAC1E1E" w14:textId="77777777" w:rsidR="00D23B3C" w:rsidRPr="0010290E" w:rsidRDefault="00D23B3C" w:rsidP="000C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10290E" w:rsidRPr="0010290E" w14:paraId="0ACBCF18" w14:textId="77777777" w:rsidTr="001C0F58">
        <w:trPr>
          <w:gridAfter w:val="1"/>
          <w:wAfter w:w="1465" w:type="dxa"/>
        </w:trPr>
        <w:tc>
          <w:tcPr>
            <w:tcW w:w="9072" w:type="dxa"/>
            <w:tcBorders>
              <w:top w:val="nil"/>
              <w:left w:val="nil"/>
              <w:bottom w:val="nil"/>
              <w:right w:val="nil"/>
            </w:tcBorders>
            <w:tcMar>
              <w:top w:w="75" w:type="dxa"/>
              <w:left w:w="0" w:type="dxa"/>
              <w:bottom w:w="75" w:type="dxa"/>
              <w:right w:w="0" w:type="dxa"/>
            </w:tcMar>
            <w:hideMark/>
          </w:tcPr>
          <w:p w14:paraId="2EF0807F" w14:textId="77777777" w:rsidR="00D23B3C" w:rsidRDefault="003F1105" w:rsidP="000C3359">
            <w:pPr>
              <w:widowControl/>
              <w:spacing w:line="315" w:lineRule="atLeast"/>
              <w:rPr>
                <w:rFonts w:ascii="標楷體" w:eastAsia="標楷體" w:hAnsi="標楷體" w:cs="新細明體"/>
                <w:b/>
                <w:kern w:val="0"/>
                <w:sz w:val="28"/>
                <w:szCs w:val="28"/>
              </w:rPr>
            </w:pPr>
            <w:r w:rsidRPr="0010290E">
              <w:rPr>
                <w:rFonts w:ascii="標楷體" w:eastAsia="標楷體" w:hAnsi="標楷體" w:cs="新細明體" w:hint="eastAsia"/>
                <w:b/>
                <w:kern w:val="0"/>
                <w:sz w:val="28"/>
                <w:szCs w:val="28"/>
              </w:rPr>
              <w:t>4</w:t>
            </w:r>
            <w:r w:rsidR="00D23B3C" w:rsidRPr="0010290E">
              <w:rPr>
                <w:rFonts w:ascii="標楷體" w:eastAsia="標楷體" w:hAnsi="標楷體" w:cs="新細明體" w:hint="eastAsia"/>
                <w:b/>
                <w:kern w:val="0"/>
                <w:sz w:val="28"/>
                <w:szCs w:val="28"/>
              </w:rPr>
              <w:t>.內政部99 年 7 月 16 日內授中辦地字第 0990724964 號函</w:t>
            </w:r>
          </w:p>
          <w:p w14:paraId="0896BB9A" w14:textId="70FF573C" w:rsidR="001C0F58" w:rsidRDefault="001C0F58" w:rsidP="001C0F58">
            <w:pPr>
              <w:widowControl/>
              <w:spacing w:line="320" w:lineRule="atLeast"/>
              <w:ind w:leftChars="150" w:left="1080" w:hangingChars="300" w:hanging="720"/>
              <w:jc w:val="both"/>
              <w:rPr>
                <w:rFonts w:ascii="標楷體" w:eastAsia="標楷體" w:hAnsi="標楷體" w:cs="細明體"/>
                <w:kern w:val="0"/>
              </w:rPr>
            </w:pPr>
            <w:r w:rsidRPr="0010290E">
              <w:rPr>
                <w:rFonts w:ascii="標楷體" w:eastAsia="標楷體" w:hAnsi="標楷體" w:cs="細明體" w:hint="eastAsia"/>
                <w:kern w:val="0"/>
              </w:rPr>
              <w:t>主  旨：祭祀公業及</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已完成申請登記案件，請於辦竣登記後，通知鄉（鎮、市）及直轄市或縣（市）主管機關，俾利明瞭祭祀公業及</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變動情形。</w:t>
            </w:r>
          </w:p>
          <w:p w14:paraId="3FC52FE9" w14:textId="56CE30DA" w:rsidR="001C0F58" w:rsidRPr="001C0F58" w:rsidRDefault="001C0F58" w:rsidP="001C0F58">
            <w:pPr>
              <w:widowControl/>
              <w:spacing w:line="320" w:lineRule="atLeast"/>
              <w:ind w:leftChars="150" w:left="1080" w:hangingChars="300" w:hanging="720"/>
              <w:jc w:val="both"/>
              <w:rPr>
                <w:rFonts w:ascii="標楷體" w:eastAsia="標楷體" w:hAnsi="標楷體" w:cs="新細明體"/>
                <w:b/>
                <w:kern w:val="0"/>
                <w:sz w:val="28"/>
                <w:szCs w:val="28"/>
              </w:rPr>
            </w:pPr>
            <w:r w:rsidRPr="0010290E">
              <w:rPr>
                <w:rFonts w:ascii="標楷體" w:eastAsia="標楷體" w:hAnsi="標楷體" w:cs="細明體" w:hint="eastAsia"/>
                <w:kern w:val="0"/>
              </w:rPr>
              <w:t>說  明：查祭祀公業派下全員證明書核發後，依祭祀公業條例第 50 條第 1  項及第 2  項規定向登記機關申辦所有權更名登記為法人所有，或依規約規定申辦所有權變更登記為派下員分別共有或個別所有者；及</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申報人於收到直轄市或縣（市）主管機關驗印之</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現會員或信徒名冊、系統表及土地清冊後，依地籍清理條例第 24 條規定，申請更名登記為該法人所有，或依規約或經會員或信徒過半數書面同意，申請登記為現會員或信徒分別共有或個別所有者，請登記機關於辦竣登記後，將辦竣結果通知鄉（鎮、市）及直轄市或縣（市）主管機關，俾利統計清理進度</w:t>
            </w:r>
            <w:r>
              <w:rPr>
                <w:rFonts w:ascii="標楷體" w:eastAsia="標楷體" w:hAnsi="標楷體" w:cs="細明體" w:hint="eastAsia"/>
                <w:kern w:val="0"/>
              </w:rPr>
              <w:t>。</w:t>
            </w:r>
          </w:p>
        </w:tc>
      </w:tr>
      <w:tr w:rsidR="0010290E" w:rsidRPr="0010290E" w14:paraId="0CF7790E" w14:textId="77777777" w:rsidTr="001C0F58">
        <w:trPr>
          <w:gridAfter w:val="1"/>
          <w:wAfter w:w="1465" w:type="dxa"/>
        </w:trPr>
        <w:tc>
          <w:tcPr>
            <w:tcW w:w="9072" w:type="dxa"/>
            <w:tcBorders>
              <w:top w:val="nil"/>
              <w:left w:val="nil"/>
              <w:bottom w:val="nil"/>
              <w:right w:val="nil"/>
            </w:tcBorders>
            <w:tcMar>
              <w:top w:w="75" w:type="dxa"/>
              <w:left w:w="0" w:type="dxa"/>
              <w:bottom w:w="75" w:type="dxa"/>
              <w:right w:w="0" w:type="dxa"/>
            </w:tcMar>
            <w:hideMark/>
          </w:tcPr>
          <w:p w14:paraId="325A7B7C" w14:textId="77777777" w:rsidR="00D23B3C" w:rsidRDefault="003F1105" w:rsidP="003F1105">
            <w:pPr>
              <w:widowControl/>
              <w:spacing w:line="315" w:lineRule="atLeast"/>
              <w:rPr>
                <w:rFonts w:ascii="標楷體" w:eastAsia="標楷體" w:hAnsi="標楷體" w:cs="新細明體"/>
                <w:b/>
                <w:kern w:val="0"/>
                <w:sz w:val="28"/>
                <w:szCs w:val="28"/>
              </w:rPr>
            </w:pPr>
            <w:r w:rsidRPr="0010290E">
              <w:rPr>
                <w:rFonts w:ascii="標楷體" w:eastAsia="標楷體" w:hAnsi="標楷體" w:cs="新細明體" w:hint="eastAsia"/>
                <w:b/>
                <w:kern w:val="0"/>
                <w:sz w:val="28"/>
                <w:szCs w:val="28"/>
              </w:rPr>
              <w:t>5</w:t>
            </w:r>
            <w:r w:rsidR="00D23B3C" w:rsidRPr="0010290E">
              <w:rPr>
                <w:rFonts w:ascii="標楷體" w:eastAsia="標楷體" w:hAnsi="標楷體" w:cs="新細明體" w:hint="eastAsia"/>
                <w:b/>
                <w:kern w:val="0"/>
                <w:sz w:val="28"/>
                <w:szCs w:val="28"/>
              </w:rPr>
              <w:t>.內政部99 年 9 月 16 日內授中民字第 0990720214 號函</w:t>
            </w:r>
          </w:p>
          <w:p w14:paraId="5EB0FD78" w14:textId="77777777" w:rsidR="00C4247A" w:rsidRDefault="00C4247A" w:rsidP="00C4247A">
            <w:pPr>
              <w:widowControl/>
              <w:spacing w:line="320" w:lineRule="atLeast"/>
              <w:ind w:leftChars="150" w:left="360"/>
              <w:jc w:val="both"/>
              <w:rPr>
                <w:rFonts w:ascii="標楷體" w:eastAsia="標楷體" w:hAnsi="標楷體" w:cs="細明體"/>
                <w:kern w:val="0"/>
              </w:rPr>
            </w:pPr>
            <w:r w:rsidRPr="0010290E">
              <w:rPr>
                <w:rFonts w:ascii="標楷體" w:eastAsia="標楷體" w:hAnsi="標楷體" w:cs="細明體" w:hint="eastAsia"/>
                <w:kern w:val="0"/>
              </w:rPr>
              <w:t>查地籍清理條例施行前以</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以外名義登記之土地，並有管理人之記載，如利害關係人主張為</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土地願意依地籍清理條例規定提出申請，且經主管機關查明具有</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性質及事實者，主管機關可依其檢附證明文件據以審查及該條例第 26 條規定辦理。</w:t>
            </w:r>
          </w:p>
          <w:p w14:paraId="50ACFB32" w14:textId="0E3EEBD3" w:rsidR="00C4247A" w:rsidRDefault="00C4247A" w:rsidP="00C4247A">
            <w:pPr>
              <w:widowControl/>
              <w:spacing w:line="320" w:lineRule="atLeast"/>
              <w:ind w:leftChars="150" w:left="360"/>
              <w:jc w:val="both"/>
              <w:rPr>
                <w:rFonts w:ascii="標楷體" w:eastAsia="標楷體" w:hAnsi="標楷體" w:cs="新細明體"/>
                <w:b/>
                <w:kern w:val="0"/>
                <w:sz w:val="28"/>
                <w:szCs w:val="28"/>
              </w:rPr>
            </w:pPr>
            <w:r w:rsidRPr="0010290E">
              <w:rPr>
                <w:rFonts w:ascii="標楷體" w:eastAsia="標楷體" w:hAnsi="標楷體" w:cs="細明體" w:hint="eastAsia"/>
                <w:kern w:val="0"/>
              </w:rPr>
              <w:t>按「土地權利人、利害關係人或相關機關，發現第 4  條之公告事項有清查遺漏或錯誤時，應於公告期間內，檢附相關證明文件向直轄市或縣（市）主管機關申請查明。經直轄市或縣（市）主管機關查明屬清查遺漏者，應就遺漏之土地補行公告 90 日；屬清查錯誤者，應就更正之土地重新公告 90 日。…。土地權利人、利害關係</w:t>
            </w:r>
            <w:r w:rsidRPr="0010290E">
              <w:rPr>
                <w:rFonts w:ascii="標楷體" w:eastAsia="標楷體" w:hAnsi="標楷體" w:cs="細明體" w:hint="eastAsia"/>
                <w:kern w:val="0"/>
              </w:rPr>
              <w:lastRenderedPageBreak/>
              <w:t>人或相關機關於本條例第 3  條第2 項公告期滿後，發現有清查遺漏或錯誤情形者，除該土地已依本條例辦竣更正、更名、塗銷、移轉登記或登記為國有外，應以書面向該管直轄市或縣（市）主管機關申請查明屬實後，依本條例第 3  條第 1  項規定辦理。」為地籍清理條例施行細則第 6  條所明定，土地原非依地籍清理條例規定辦理清查公告，是倘經主管機關查明屬</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土地，應依前揭有關清查遺漏之規定辦理</w:t>
            </w:r>
            <w:r>
              <w:rPr>
                <w:rFonts w:ascii="標楷體" w:eastAsia="標楷體" w:hAnsi="標楷體" w:cs="細明體" w:hint="eastAsia"/>
                <w:kern w:val="0"/>
              </w:rPr>
              <w:t>。</w:t>
            </w:r>
          </w:p>
          <w:p w14:paraId="329EB0F5" w14:textId="0B5C545F" w:rsidR="001C0F58" w:rsidRPr="001C0F58" w:rsidRDefault="001C0F58" w:rsidP="003F1105">
            <w:pPr>
              <w:widowControl/>
              <w:spacing w:line="315" w:lineRule="atLeast"/>
              <w:rPr>
                <w:rFonts w:ascii="標楷體" w:eastAsia="標楷體" w:hAnsi="標楷體" w:cs="新細明體"/>
                <w:b/>
                <w:kern w:val="0"/>
                <w:sz w:val="28"/>
                <w:szCs w:val="28"/>
              </w:rPr>
            </w:pPr>
          </w:p>
        </w:tc>
      </w:tr>
    </w:tbl>
    <w:p w14:paraId="5FD206D3" w14:textId="77777777" w:rsidR="00D23B3C" w:rsidRPr="0010290E" w:rsidRDefault="00D23B3C" w:rsidP="00C05B6F">
      <w:pPr>
        <w:numPr>
          <w:ilvl w:val="0"/>
          <w:numId w:val="4"/>
        </w:numPr>
        <w:rPr>
          <w:rFonts w:ascii="標楷體" w:eastAsia="標楷體" w:hAnsi="標楷體"/>
          <w:vanish/>
          <w:szCs w:val="22"/>
        </w:rPr>
      </w:pPr>
    </w:p>
    <w:tbl>
      <w:tblPr>
        <w:tblW w:w="10800" w:type="dxa"/>
        <w:tblInd w:w="426" w:type="dxa"/>
        <w:tblCellMar>
          <w:left w:w="0" w:type="dxa"/>
          <w:right w:w="0" w:type="dxa"/>
        </w:tblCellMar>
        <w:tblLook w:val="04A0" w:firstRow="1" w:lastRow="0" w:firstColumn="1" w:lastColumn="0" w:noHBand="0" w:noVBand="1"/>
      </w:tblPr>
      <w:tblGrid>
        <w:gridCol w:w="283"/>
        <w:gridCol w:w="142"/>
        <w:gridCol w:w="8788"/>
        <w:gridCol w:w="142"/>
        <w:gridCol w:w="284"/>
        <w:gridCol w:w="768"/>
        <w:gridCol w:w="393"/>
      </w:tblGrid>
      <w:tr w:rsidR="0010290E" w:rsidRPr="0010290E" w14:paraId="5B79DE44" w14:textId="77777777" w:rsidTr="00C4247A">
        <w:trPr>
          <w:gridAfter w:val="4"/>
          <w:wAfter w:w="1587" w:type="dxa"/>
        </w:trPr>
        <w:tc>
          <w:tcPr>
            <w:tcW w:w="9213" w:type="dxa"/>
            <w:gridSpan w:val="3"/>
            <w:tcBorders>
              <w:top w:val="nil"/>
              <w:left w:val="nil"/>
              <w:bottom w:val="nil"/>
              <w:right w:val="nil"/>
            </w:tcBorders>
            <w:tcMar>
              <w:top w:w="75" w:type="dxa"/>
              <w:left w:w="0" w:type="dxa"/>
              <w:bottom w:w="75" w:type="dxa"/>
              <w:right w:w="0" w:type="dxa"/>
            </w:tcMar>
            <w:hideMark/>
          </w:tcPr>
          <w:p w14:paraId="094AED7D" w14:textId="77777777" w:rsidR="00D23B3C" w:rsidRDefault="003B09F1" w:rsidP="000C3359">
            <w:pPr>
              <w:widowControl/>
              <w:spacing w:line="315" w:lineRule="atLeast"/>
              <w:rPr>
                <w:rFonts w:ascii="標楷體" w:eastAsia="標楷體" w:hAnsi="標楷體" w:cs="新細明體"/>
                <w:b/>
                <w:kern w:val="0"/>
                <w:sz w:val="28"/>
                <w:szCs w:val="28"/>
              </w:rPr>
            </w:pPr>
            <w:r w:rsidRPr="0010290E">
              <w:rPr>
                <w:rFonts w:ascii="標楷體" w:eastAsia="標楷體" w:hAnsi="標楷體" w:cs="新細明體" w:hint="eastAsia"/>
                <w:b/>
                <w:kern w:val="0"/>
                <w:sz w:val="28"/>
                <w:szCs w:val="28"/>
              </w:rPr>
              <w:t>6</w:t>
            </w:r>
            <w:r w:rsidR="00D23B3C" w:rsidRPr="0010290E">
              <w:rPr>
                <w:rFonts w:ascii="標楷體" w:eastAsia="標楷體" w:hAnsi="標楷體" w:cs="新細明體" w:hint="eastAsia"/>
                <w:b/>
                <w:kern w:val="0"/>
                <w:sz w:val="28"/>
                <w:szCs w:val="28"/>
              </w:rPr>
              <w:t>.內政部99 年 12 月 13 日內授中民字第 0990038239 號函</w:t>
            </w:r>
          </w:p>
          <w:p w14:paraId="175CBAE0" w14:textId="29F6F6D1" w:rsidR="00C4247A" w:rsidRPr="00C4247A" w:rsidRDefault="00C4247A" w:rsidP="00C4247A">
            <w:pPr>
              <w:widowControl/>
              <w:spacing w:line="320" w:lineRule="atLeast"/>
              <w:ind w:leftChars="150" w:left="360"/>
              <w:jc w:val="both"/>
              <w:rPr>
                <w:rFonts w:ascii="標楷體" w:eastAsia="標楷體" w:hAnsi="標楷體" w:cs="新細明體"/>
                <w:b/>
                <w:kern w:val="0"/>
                <w:sz w:val="28"/>
                <w:szCs w:val="28"/>
              </w:rPr>
            </w:pPr>
            <w:r w:rsidRPr="0010290E">
              <w:rPr>
                <w:rFonts w:ascii="標楷體" w:eastAsia="標楷體" w:hAnsi="標楷體" w:cs="細明體" w:hint="eastAsia"/>
                <w:kern w:val="0"/>
              </w:rPr>
              <w:t>按非法人團體之</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，其不動產除規約另有規定外，為全體會員（信徒）公同共有，有關其處分事宜，有規約者，依其規約之約定，無規約者，應依土地法第 34 條之 1  辦理，並由管理人檢具會員名冊（須經民政單位證明）及管理人推選書向該</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土地所在地登記機關申辦。另查地籍清理條例無</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印鑑登記之規定，主管機關自無出具上開印鑑證明之法源依據</w:t>
            </w:r>
            <w:r>
              <w:rPr>
                <w:rFonts w:ascii="標楷體" w:eastAsia="標楷體" w:hAnsi="標楷體" w:cs="細明體" w:hint="eastAsia"/>
                <w:kern w:val="0"/>
              </w:rPr>
              <w:t>。</w:t>
            </w:r>
          </w:p>
        </w:tc>
      </w:tr>
      <w:tr w:rsidR="0010290E" w:rsidRPr="0010290E" w14:paraId="770BC02F" w14:textId="77777777" w:rsidTr="00C4247A">
        <w:trPr>
          <w:gridAfter w:val="4"/>
          <w:wAfter w:w="1587" w:type="dxa"/>
        </w:trPr>
        <w:tc>
          <w:tcPr>
            <w:tcW w:w="9213" w:type="dxa"/>
            <w:gridSpan w:val="3"/>
            <w:tcBorders>
              <w:top w:val="nil"/>
              <w:left w:val="nil"/>
              <w:bottom w:val="nil"/>
              <w:right w:val="nil"/>
            </w:tcBorders>
            <w:tcMar>
              <w:top w:w="75" w:type="dxa"/>
              <w:left w:w="0" w:type="dxa"/>
              <w:bottom w:w="75" w:type="dxa"/>
              <w:right w:w="0" w:type="dxa"/>
            </w:tcMar>
            <w:hideMark/>
          </w:tcPr>
          <w:p w14:paraId="1C1DCE2C" w14:textId="77777777" w:rsidR="00D23B3C" w:rsidRDefault="003B09F1" w:rsidP="003B09F1">
            <w:pPr>
              <w:widowControl/>
              <w:spacing w:line="315" w:lineRule="atLeast"/>
              <w:rPr>
                <w:rFonts w:ascii="標楷體" w:eastAsia="標楷體" w:hAnsi="標楷體" w:cs="新細明體"/>
                <w:b/>
                <w:kern w:val="0"/>
                <w:sz w:val="28"/>
                <w:szCs w:val="28"/>
              </w:rPr>
            </w:pPr>
            <w:r w:rsidRPr="0010290E">
              <w:rPr>
                <w:rFonts w:ascii="標楷體" w:eastAsia="標楷體" w:hAnsi="標楷體" w:cs="新細明體" w:hint="eastAsia"/>
                <w:b/>
                <w:kern w:val="0"/>
                <w:sz w:val="28"/>
                <w:szCs w:val="28"/>
              </w:rPr>
              <w:t>7</w:t>
            </w:r>
            <w:r w:rsidR="00D23B3C" w:rsidRPr="0010290E">
              <w:rPr>
                <w:rFonts w:ascii="標楷體" w:eastAsia="標楷體" w:hAnsi="標楷體" w:cs="新細明體" w:hint="eastAsia"/>
                <w:b/>
                <w:kern w:val="0"/>
                <w:sz w:val="28"/>
                <w:szCs w:val="28"/>
              </w:rPr>
              <w:t>.內政部99 年 8 月 20 日內授中民字第 0990035359 號函</w:t>
            </w:r>
          </w:p>
          <w:p w14:paraId="6019345A" w14:textId="41D848DF" w:rsidR="00C4247A" w:rsidRDefault="00C4247A" w:rsidP="00C4247A">
            <w:pPr>
              <w:widowControl/>
              <w:spacing w:line="320" w:lineRule="atLeast"/>
              <w:ind w:leftChars="150" w:left="360"/>
              <w:jc w:val="both"/>
              <w:rPr>
                <w:rFonts w:ascii="標楷體" w:eastAsia="標楷體" w:hAnsi="標楷體" w:cs="新細明體"/>
                <w:b/>
                <w:kern w:val="0"/>
                <w:sz w:val="28"/>
                <w:szCs w:val="28"/>
              </w:rPr>
            </w:pP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擬修訂規約，將受監護宣告之人排除其繼承權利，是否牴觸民法相關規定一節，依民法第 15 條之規定，受監護宣告之人固無行為能力，惟其權利能力不因受監護宣告而影響，自仍得為權利義務之歸屬主體。</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會員或信徒之繼承人係受監護宣告之人，如經其監護人同意不列繼承者，則應依</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規約或繼承慣例由其他繼承人另推定一人繼承。惟不列繼承之行為如係屬拋棄繼承或其他處分行為，則依民法第 1113 條準用民法第 1101 條第 1 項規定，監護人對於受監護人之財產，非為受監護人之利益，不得使用、代為或同意處分。故如非為受監護人之利益，監護人自不得為之，而不得任由監護人拋棄或處分</w:t>
            </w:r>
            <w:r>
              <w:rPr>
                <w:rFonts w:ascii="標楷體" w:eastAsia="標楷體" w:hAnsi="標楷體" w:cs="細明體" w:hint="eastAsia"/>
                <w:kern w:val="0"/>
              </w:rPr>
              <w:t>。</w:t>
            </w:r>
          </w:p>
          <w:p w14:paraId="46A9B183" w14:textId="21DF37C1" w:rsidR="00C4247A" w:rsidRPr="00C4247A" w:rsidRDefault="00C4247A" w:rsidP="00C4247A">
            <w:pPr>
              <w:widowControl/>
              <w:spacing w:line="320" w:lineRule="atLeast"/>
              <w:ind w:leftChars="150" w:left="360"/>
              <w:jc w:val="both"/>
              <w:rPr>
                <w:rFonts w:ascii="標楷體" w:eastAsia="標楷體" w:hAnsi="標楷體" w:cs="新細明體"/>
                <w:b/>
                <w:kern w:val="0"/>
                <w:sz w:val="28"/>
                <w:szCs w:val="28"/>
              </w:rPr>
            </w:pPr>
          </w:p>
        </w:tc>
      </w:tr>
      <w:tr w:rsidR="0010290E" w:rsidRPr="0010290E" w14:paraId="58E0D734" w14:textId="77777777" w:rsidTr="000C3359">
        <w:trPr>
          <w:gridAfter w:val="1"/>
          <w:wAfter w:w="393" w:type="dxa"/>
        </w:trPr>
        <w:tc>
          <w:tcPr>
            <w:tcW w:w="10407" w:type="dxa"/>
            <w:gridSpan w:val="6"/>
            <w:tcBorders>
              <w:top w:val="nil"/>
              <w:left w:val="nil"/>
              <w:bottom w:val="nil"/>
              <w:right w:val="nil"/>
            </w:tcBorders>
            <w:tcMar>
              <w:top w:w="75" w:type="dxa"/>
              <w:left w:w="0" w:type="dxa"/>
              <w:bottom w:w="75" w:type="dxa"/>
              <w:right w:w="0" w:type="dxa"/>
            </w:tcMar>
            <w:hideMark/>
          </w:tcPr>
          <w:p w14:paraId="20CFA45A" w14:textId="77777777" w:rsidR="00D23B3C" w:rsidRPr="0010290E" w:rsidRDefault="003B09F1" w:rsidP="003B09F1">
            <w:pPr>
              <w:widowControl/>
              <w:spacing w:line="315" w:lineRule="atLeast"/>
              <w:ind w:rightChars="379" w:right="910"/>
              <w:rPr>
                <w:rFonts w:ascii="標楷體" w:eastAsia="標楷體" w:hAnsi="標楷體" w:cs="新細明體"/>
                <w:b/>
                <w:kern w:val="0"/>
                <w:sz w:val="28"/>
                <w:szCs w:val="28"/>
              </w:rPr>
            </w:pPr>
            <w:r w:rsidRPr="0010290E">
              <w:rPr>
                <w:rFonts w:ascii="標楷體" w:eastAsia="標楷體" w:hAnsi="標楷體" w:cs="新細明體" w:hint="eastAsia"/>
                <w:b/>
                <w:kern w:val="0"/>
                <w:sz w:val="28"/>
                <w:szCs w:val="28"/>
              </w:rPr>
              <w:t>8</w:t>
            </w:r>
            <w:r w:rsidR="00D23B3C" w:rsidRPr="0010290E">
              <w:rPr>
                <w:rFonts w:ascii="標楷體" w:eastAsia="標楷體" w:hAnsi="標楷體" w:cs="新細明體" w:hint="eastAsia"/>
                <w:b/>
                <w:kern w:val="0"/>
                <w:sz w:val="28"/>
                <w:szCs w:val="28"/>
              </w:rPr>
              <w:t>.內政部101 年 10 月 19日內授中民字第 1015730740 號函</w:t>
            </w:r>
          </w:p>
        </w:tc>
      </w:tr>
      <w:tr w:rsidR="0010290E" w:rsidRPr="0010290E" w14:paraId="438BE88F" w14:textId="77777777" w:rsidTr="000C3359">
        <w:tc>
          <w:tcPr>
            <w:tcW w:w="10800" w:type="dxa"/>
            <w:gridSpan w:val="7"/>
            <w:tcBorders>
              <w:top w:val="nil"/>
              <w:left w:val="nil"/>
              <w:bottom w:val="nil"/>
              <w:right w:val="nil"/>
            </w:tcBorders>
            <w:tcMar>
              <w:top w:w="75" w:type="dxa"/>
              <w:left w:w="0" w:type="dxa"/>
              <w:bottom w:w="75" w:type="dxa"/>
              <w:right w:w="0" w:type="dxa"/>
            </w:tcMar>
            <w:hideMark/>
          </w:tcPr>
          <w:p w14:paraId="44ACBCCF" w14:textId="29B5172F"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主    旨：</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土地申報人依地籍清理條例第 19 條第 1 項規定應檢附之文</w:t>
            </w:r>
          </w:p>
          <w:p w14:paraId="31CF03F7" w14:textId="38CFE7EF"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件，其中「會員或信徒全部戶籍謄本」是否須為信徒全戶之戶籍謄本疑義案。</w:t>
            </w:r>
          </w:p>
          <w:p w14:paraId="129C97C7" w14:textId="27A37081"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說    明：一、</w:t>
            </w:r>
            <w:r w:rsidR="00C4247A">
              <w:rPr>
                <w:rFonts w:ascii="標楷體" w:eastAsia="標楷體" w:hAnsi="標楷體" w:cs="細明體" w:hint="eastAsia"/>
                <w:kern w:val="0"/>
              </w:rPr>
              <w:t>略</w:t>
            </w:r>
            <w:r w:rsidRPr="0010290E">
              <w:rPr>
                <w:rFonts w:ascii="標楷體" w:eastAsia="標楷體" w:hAnsi="標楷體" w:cs="細明體" w:hint="eastAsia"/>
                <w:kern w:val="0"/>
              </w:rPr>
              <w:t>。</w:t>
            </w:r>
          </w:p>
          <w:p w14:paraId="1C776B7C"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二、按地籍清理條例第 19 條第 1  項第 3  款所稱會員或信徒全部戶籍</w:t>
            </w:r>
          </w:p>
          <w:p w14:paraId="2C6344BF"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謄本，其立法意旨在於提供受理審查機關核對會員或信徒間親屬關係</w:t>
            </w:r>
          </w:p>
          <w:p w14:paraId="77511EE9"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作為審查依據，至是否須附全戶之戶籍謄本，應由受理申報機關視實</w:t>
            </w:r>
          </w:p>
          <w:p w14:paraId="7E1BD471"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際需要本權責核處。又戶政機關係依申請人提憑之利害關係證明文件</w:t>
            </w:r>
          </w:p>
          <w:p w14:paraId="0CB1E060"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，核發具利害關係部分之戶籍資料，爰如會員或信徒未出具受理申報</w:t>
            </w:r>
          </w:p>
          <w:p w14:paraId="1EF976F4"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hd w:val="pct15" w:color="auto" w:fill="FFFFFF"/>
              </w:rPr>
            </w:pPr>
            <w:r w:rsidRPr="0010290E">
              <w:rPr>
                <w:rFonts w:ascii="標楷體" w:eastAsia="標楷體" w:hAnsi="標楷體" w:cs="細明體" w:hint="eastAsia"/>
                <w:kern w:val="0"/>
              </w:rPr>
              <w:t xml:space="preserve">              機關敘明須檢附當事人全戶戶籍謄本之補正通知書，</w:t>
            </w:r>
            <w:r w:rsidRPr="0010290E">
              <w:rPr>
                <w:rFonts w:ascii="標楷體" w:eastAsia="標楷體" w:hAnsi="標楷體" w:cs="細明體" w:hint="eastAsia"/>
                <w:kern w:val="0"/>
                <w:shd w:val="pct15" w:color="auto" w:fill="FFFFFF"/>
              </w:rPr>
              <w:t>戶政機關以核發</w:t>
            </w:r>
          </w:p>
          <w:p w14:paraId="63552B55"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shd w:val="pct15" w:color="auto" w:fill="FFFFFF"/>
              </w:rPr>
              <w:t xml:space="preserve">              個人戶籍謄本為原則</w:t>
            </w:r>
            <w:r w:rsidRPr="0010290E">
              <w:rPr>
                <w:rFonts w:ascii="標楷體" w:eastAsia="標楷體" w:hAnsi="標楷體" w:cs="細明體" w:hint="eastAsia"/>
                <w:kern w:val="0"/>
              </w:rPr>
              <w:t>。</w:t>
            </w:r>
          </w:p>
          <w:tbl>
            <w:tblPr>
              <w:tblW w:w="10800" w:type="dxa"/>
              <w:tblCellMar>
                <w:left w:w="0" w:type="dxa"/>
                <w:right w:w="0" w:type="dxa"/>
              </w:tblCellMar>
              <w:tblLook w:val="04A0" w:firstRow="1" w:lastRow="0" w:firstColumn="1" w:lastColumn="0" w:noHBand="0" w:noVBand="1"/>
            </w:tblPr>
            <w:tblGrid>
              <w:gridCol w:w="9209"/>
              <w:gridCol w:w="1591"/>
            </w:tblGrid>
            <w:tr w:rsidR="0010290E" w:rsidRPr="0010290E" w14:paraId="34135CFB" w14:textId="77777777" w:rsidTr="002A3F55">
              <w:trPr>
                <w:gridAfter w:val="1"/>
                <w:wAfter w:w="1591" w:type="dxa"/>
              </w:trPr>
              <w:tc>
                <w:tcPr>
                  <w:tcW w:w="9209" w:type="dxa"/>
                  <w:tcBorders>
                    <w:top w:val="nil"/>
                    <w:left w:val="nil"/>
                    <w:bottom w:val="nil"/>
                    <w:right w:val="nil"/>
                  </w:tcBorders>
                  <w:tcMar>
                    <w:top w:w="75" w:type="dxa"/>
                    <w:left w:w="0" w:type="dxa"/>
                    <w:bottom w:w="75" w:type="dxa"/>
                    <w:right w:w="0" w:type="dxa"/>
                  </w:tcMar>
                  <w:hideMark/>
                </w:tcPr>
                <w:p w14:paraId="12373907" w14:textId="77777777" w:rsidR="00D23B3C" w:rsidRDefault="003B09F1" w:rsidP="00AE356A">
                  <w:pPr>
                    <w:widowControl/>
                    <w:spacing w:line="300" w:lineRule="exact"/>
                    <w:rPr>
                      <w:rFonts w:ascii="標楷體" w:eastAsia="標楷體" w:hAnsi="標楷體" w:cs="新細明體"/>
                      <w:b/>
                      <w:kern w:val="0"/>
                      <w:sz w:val="28"/>
                      <w:szCs w:val="28"/>
                    </w:rPr>
                  </w:pPr>
                  <w:r w:rsidRPr="0010290E">
                    <w:rPr>
                      <w:rFonts w:ascii="標楷體" w:eastAsia="標楷體" w:hAnsi="標楷體" w:cs="新細明體" w:hint="eastAsia"/>
                      <w:b/>
                      <w:kern w:val="0"/>
                      <w:sz w:val="28"/>
                      <w:szCs w:val="28"/>
                    </w:rPr>
                    <w:t>9</w:t>
                  </w:r>
                  <w:r w:rsidR="00D23B3C" w:rsidRPr="0010290E">
                    <w:rPr>
                      <w:rFonts w:ascii="標楷體" w:eastAsia="標楷體" w:hAnsi="標楷體" w:cs="新細明體" w:hint="eastAsia"/>
                      <w:b/>
                      <w:kern w:val="0"/>
                      <w:sz w:val="28"/>
                      <w:szCs w:val="28"/>
                    </w:rPr>
                    <w:t>.內政部100 年 12 月 15 日內授中民字第 1000720236 號函</w:t>
                  </w:r>
                </w:p>
                <w:p w14:paraId="556C3AAA" w14:textId="10FAF493" w:rsidR="00C4247A" w:rsidRPr="00C4247A" w:rsidRDefault="002A3F55" w:rsidP="002A3F55">
                  <w:pPr>
                    <w:widowControl/>
                    <w:spacing w:line="320" w:lineRule="atLeast"/>
                    <w:ind w:leftChars="150" w:left="360"/>
                    <w:jc w:val="both"/>
                    <w:rPr>
                      <w:rFonts w:ascii="標楷體" w:eastAsia="標楷體" w:hAnsi="標楷體" w:cs="新細明體"/>
                      <w:b/>
                      <w:kern w:val="0"/>
                      <w:sz w:val="28"/>
                      <w:szCs w:val="28"/>
                    </w:rPr>
                  </w:pPr>
                  <w:r w:rsidRPr="0010290E">
                    <w:rPr>
                      <w:rFonts w:ascii="標楷體" w:eastAsia="標楷體" w:hAnsi="標楷體" w:cs="細明體" w:hint="eastAsia"/>
                      <w:kern w:val="0"/>
                    </w:rPr>
                    <w:t>按本部 98 年 7  月 29 日台內戶字第 0980141721 號函略以：「戶籍謄本記事欄之登載內容攸關民眾個人隱私，核發戶籍謄本時，基於尊重及保護個人隱私考量，記事欄內資料須經當事人同意始得列印交付，戶政事務所應逐案妥為說明保護個人隱私之作法及目的，避免爭議…。」復按本部98  年 12 月 25 日台內戶字第 0980235082 號函略以：「為兼顧個人隱私，與考量戶籍謄本仍有需用機關要求勿省略之便民作法，爰規定如下：（一）基於尊重及保護個人隱私考量，申請人親自申請個人戶籍謄本或被申請人書面同意列印記事欄內資料者，毋庸具結。（二）當需用機關要求（如法院文件敘明）戶籍謄本記事勿省略，申請人亦決定被申請人之個人記事須列印或申請人具結記事勿省略時，應於戶籍謄本申請書上載明並另簽具結書，僅申請人一人具結即可，免除現行戶政實務要求攜帶全戶印章之不便。在戶籍謄本申請書版本未更新前，</w:t>
                  </w:r>
                  <w:r w:rsidRPr="0010290E">
                    <w:rPr>
                      <w:rFonts w:ascii="標楷體" w:eastAsia="標楷體" w:hAnsi="標楷體" w:cs="細明體" w:hint="eastAsia"/>
                      <w:kern w:val="0"/>
                    </w:rPr>
                    <w:lastRenderedPageBreak/>
                    <w:t>請以人工加註方式為之。（三）記事欄內如有變更、更正戶籍登記出生年月日、國民身分證統一編號或其他足以識別個人身分等資料，為確認該被申請者個人身分是否具同一性之必要時，得列印記事。（四）被申請者死亡，死亡記事不得省略。」另為利民眾申報祭祀公業或</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、申請派下員或會員死亡繼承變動、補列（誤列）派下員等案件，依法檢附之戶籍謄本如記事勿省略，得依前開本部 98 年 12 月 25 日台內戶字第 0980235082 號函規定辦理</w:t>
                  </w:r>
                  <w:r>
                    <w:rPr>
                      <w:rFonts w:ascii="標楷體" w:eastAsia="標楷體" w:hAnsi="標楷體" w:cs="細明體" w:hint="eastAsia"/>
                      <w:kern w:val="0"/>
                    </w:rPr>
                    <w:t>。</w:t>
                  </w:r>
                </w:p>
              </w:tc>
            </w:tr>
            <w:tr w:rsidR="0010290E" w:rsidRPr="0010290E" w14:paraId="3F74BA33" w14:textId="77777777" w:rsidTr="000C3359">
              <w:tc>
                <w:tcPr>
                  <w:tcW w:w="10800" w:type="dxa"/>
                  <w:gridSpan w:val="2"/>
                  <w:tcBorders>
                    <w:top w:val="nil"/>
                    <w:left w:val="nil"/>
                    <w:bottom w:val="nil"/>
                    <w:right w:val="nil"/>
                  </w:tcBorders>
                  <w:tcMar>
                    <w:top w:w="75" w:type="dxa"/>
                    <w:left w:w="0" w:type="dxa"/>
                    <w:bottom w:w="75" w:type="dxa"/>
                    <w:right w:w="0" w:type="dxa"/>
                  </w:tcMar>
                  <w:hideMark/>
                </w:tcPr>
                <w:p w14:paraId="3725C7F4" w14:textId="23F8F519" w:rsidR="00D23B3C" w:rsidRPr="0010290E" w:rsidRDefault="00D23B3C" w:rsidP="002A3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p>
              </w:tc>
            </w:tr>
          </w:tbl>
          <w:p w14:paraId="7C181934"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p>
        </w:tc>
      </w:tr>
      <w:tr w:rsidR="0010290E" w:rsidRPr="0010290E" w14:paraId="7A15F55C" w14:textId="77777777" w:rsidTr="00C4247A">
        <w:trPr>
          <w:gridAfter w:val="4"/>
          <w:wAfter w:w="1587" w:type="dxa"/>
        </w:trPr>
        <w:tc>
          <w:tcPr>
            <w:tcW w:w="9213" w:type="dxa"/>
            <w:gridSpan w:val="3"/>
            <w:tcBorders>
              <w:top w:val="nil"/>
              <w:left w:val="nil"/>
              <w:bottom w:val="nil"/>
              <w:right w:val="nil"/>
            </w:tcBorders>
            <w:tcMar>
              <w:top w:w="75" w:type="dxa"/>
              <w:left w:w="0" w:type="dxa"/>
              <w:bottom w:w="75" w:type="dxa"/>
              <w:right w:w="0" w:type="dxa"/>
            </w:tcMar>
            <w:hideMark/>
          </w:tcPr>
          <w:p w14:paraId="69659BC6" w14:textId="77777777" w:rsidR="00D23B3C" w:rsidRPr="0010290E" w:rsidRDefault="003B09F1" w:rsidP="00865E20">
            <w:pPr>
              <w:widowControl/>
              <w:spacing w:line="315" w:lineRule="atLeast"/>
              <w:rPr>
                <w:rFonts w:ascii="標楷體" w:eastAsia="標楷體" w:hAnsi="標楷體" w:cs="新細明體"/>
                <w:b/>
                <w:kern w:val="0"/>
                <w:sz w:val="28"/>
                <w:szCs w:val="28"/>
              </w:rPr>
            </w:pPr>
            <w:r w:rsidRPr="0010290E">
              <w:rPr>
                <w:rFonts w:ascii="標楷體" w:eastAsia="標楷體" w:hAnsi="標楷體" w:cs="新細明體" w:hint="eastAsia"/>
                <w:b/>
                <w:kern w:val="0"/>
                <w:sz w:val="28"/>
                <w:szCs w:val="28"/>
              </w:rPr>
              <w:lastRenderedPageBreak/>
              <w:t>1</w:t>
            </w:r>
            <w:r w:rsidR="00865E20" w:rsidRPr="0010290E">
              <w:rPr>
                <w:rFonts w:ascii="標楷體" w:eastAsia="標楷體" w:hAnsi="標楷體" w:cs="新細明體" w:hint="eastAsia"/>
                <w:b/>
                <w:kern w:val="0"/>
                <w:sz w:val="28"/>
                <w:szCs w:val="28"/>
              </w:rPr>
              <w:t>0</w:t>
            </w:r>
            <w:r w:rsidR="00D23B3C" w:rsidRPr="0010290E">
              <w:rPr>
                <w:rFonts w:ascii="標楷體" w:eastAsia="標楷體" w:hAnsi="標楷體" w:cs="新細明體" w:hint="eastAsia"/>
                <w:b/>
                <w:kern w:val="0"/>
                <w:sz w:val="28"/>
                <w:szCs w:val="28"/>
              </w:rPr>
              <w:t>.內政部98 年 8 月 27 日內授中辦地字第 0980048789 號函</w:t>
            </w:r>
          </w:p>
        </w:tc>
      </w:tr>
      <w:tr w:rsidR="0010290E" w:rsidRPr="0010290E" w14:paraId="7BE27385" w14:textId="77777777" w:rsidTr="000C3359">
        <w:trPr>
          <w:gridBefore w:val="2"/>
          <w:gridAfter w:val="3"/>
          <w:wBefore w:w="425" w:type="dxa"/>
          <w:wAfter w:w="1445" w:type="dxa"/>
        </w:trPr>
        <w:tc>
          <w:tcPr>
            <w:tcW w:w="8930" w:type="dxa"/>
            <w:gridSpan w:val="2"/>
            <w:tcBorders>
              <w:top w:val="nil"/>
              <w:left w:val="nil"/>
              <w:bottom w:val="nil"/>
              <w:right w:val="nil"/>
            </w:tcBorders>
            <w:tcMar>
              <w:top w:w="75" w:type="dxa"/>
              <w:left w:w="0" w:type="dxa"/>
              <w:bottom w:w="75" w:type="dxa"/>
              <w:right w:w="0" w:type="dxa"/>
            </w:tcMar>
            <w:hideMark/>
          </w:tcPr>
          <w:p w14:paraId="48AEFB10" w14:textId="77777777" w:rsidR="00D23B3C" w:rsidRPr="0010290E" w:rsidRDefault="00D23B3C"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查管理者變更，其權利主體並未變更，僅係將已確定管理者變更之事實，依申請人之申請，將之登載於登記簿，以為公示並維持地籍資料之正確性，本案</w:t>
            </w:r>
            <w:r w:rsidRPr="0010290E">
              <w:rPr>
                <w:rFonts w:ascii="標楷體" w:eastAsia="標楷體" w:hAnsi="標楷體" w:cs="細明體" w:hint="eastAsia"/>
                <w:kern w:val="0"/>
                <w:bdr w:val="none" w:sz="0" w:space="0" w:color="auto" w:frame="1"/>
              </w:rPr>
              <w:t>神明會</w:t>
            </w:r>
            <w:r w:rsidRPr="0010290E">
              <w:rPr>
                <w:rFonts w:ascii="標楷體" w:eastAsia="標楷體" w:hAnsi="標楷體" w:cs="細明體" w:hint="eastAsia"/>
                <w:kern w:val="0"/>
              </w:rPr>
              <w:t>或祭祀公業管理人之變更既經主管機關同意備查，同意依貴處所擬准予辦理管理者變更登記，惟暫不繕發權利書狀，並於所有權部其他登記事項欄記明「原所有權狀由前任管理人或其繼承人占有，俟索回原權利書狀或持憑法院確定判決後始得申辦書狀換補給登記」之意見辦理。</w:t>
            </w:r>
          </w:p>
        </w:tc>
      </w:tr>
      <w:tr w:rsidR="0010290E" w:rsidRPr="0010290E" w14:paraId="233D0015" w14:textId="77777777" w:rsidTr="00865E20">
        <w:trPr>
          <w:gridAfter w:val="2"/>
          <w:wAfter w:w="1161" w:type="dxa"/>
        </w:trPr>
        <w:tc>
          <w:tcPr>
            <w:tcW w:w="9639" w:type="dxa"/>
            <w:gridSpan w:val="5"/>
            <w:tcBorders>
              <w:top w:val="nil"/>
              <w:left w:val="nil"/>
              <w:bottom w:val="nil"/>
              <w:right w:val="nil"/>
            </w:tcBorders>
            <w:tcMar>
              <w:top w:w="75" w:type="dxa"/>
              <w:left w:w="0" w:type="dxa"/>
              <w:bottom w:w="75" w:type="dxa"/>
              <w:right w:w="0" w:type="dxa"/>
            </w:tcMar>
            <w:hideMark/>
          </w:tcPr>
          <w:p w14:paraId="196DC576" w14:textId="1ABF072D" w:rsidR="00865E20" w:rsidRPr="0010290E" w:rsidRDefault="00865E20" w:rsidP="00865E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b/>
                <w:kern w:val="0"/>
                <w:sz w:val="28"/>
                <w:szCs w:val="28"/>
              </w:rPr>
            </w:pPr>
            <w:r w:rsidRPr="0010290E">
              <w:rPr>
                <w:rFonts w:ascii="標楷體" w:eastAsia="標楷體" w:hAnsi="標楷體" w:cs="細明體" w:hint="eastAsia"/>
                <w:b/>
                <w:kern w:val="0"/>
                <w:sz w:val="28"/>
                <w:szCs w:val="28"/>
              </w:rPr>
              <w:t>1</w:t>
            </w:r>
            <w:r w:rsidR="00AF6D53">
              <w:rPr>
                <w:rFonts w:ascii="標楷體" w:eastAsia="標楷體" w:hAnsi="標楷體" w:cs="細明體"/>
                <w:b/>
                <w:kern w:val="0"/>
                <w:sz w:val="28"/>
                <w:szCs w:val="28"/>
              </w:rPr>
              <w:t>1</w:t>
            </w:r>
            <w:r w:rsidRPr="0010290E">
              <w:rPr>
                <w:rFonts w:ascii="標楷體" w:eastAsia="標楷體" w:hAnsi="標楷體" w:cs="細明體" w:hint="eastAsia"/>
                <w:b/>
                <w:kern w:val="0"/>
                <w:sz w:val="28"/>
                <w:szCs w:val="28"/>
              </w:rPr>
              <w:t>.內政部102 年 5 月 3 日內授中民字第 1025760094 號函</w:t>
            </w:r>
          </w:p>
        </w:tc>
      </w:tr>
      <w:tr w:rsidR="0010290E" w:rsidRPr="0010290E" w14:paraId="06CDB9D3" w14:textId="77777777" w:rsidTr="00C4247A">
        <w:trPr>
          <w:gridBefore w:val="1"/>
          <w:gridAfter w:val="4"/>
          <w:wBefore w:w="283" w:type="dxa"/>
          <w:wAfter w:w="1587" w:type="dxa"/>
        </w:trPr>
        <w:tc>
          <w:tcPr>
            <w:tcW w:w="8930" w:type="dxa"/>
            <w:gridSpan w:val="2"/>
            <w:tcBorders>
              <w:top w:val="nil"/>
              <w:left w:val="nil"/>
              <w:bottom w:val="nil"/>
              <w:right w:val="nil"/>
            </w:tcBorders>
            <w:tcMar>
              <w:top w:w="75" w:type="dxa"/>
              <w:left w:w="0" w:type="dxa"/>
              <w:bottom w:w="75" w:type="dxa"/>
              <w:right w:w="0" w:type="dxa"/>
            </w:tcMar>
            <w:hideMark/>
          </w:tcPr>
          <w:p w14:paraId="7638F2A7" w14:textId="77777777" w:rsidR="00865E20" w:rsidRPr="0010290E" w:rsidRDefault="00865E20"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主    旨：有關本部函請財政部研議同意祭祀公業及神明會土地，依祭祀公業條例及</w:t>
            </w:r>
          </w:p>
          <w:p w14:paraId="01C1E662" w14:textId="77777777" w:rsidR="00865E20" w:rsidRPr="0010290E" w:rsidRDefault="00865E20"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地籍清理條例規定辦理囑託登記，以「共有型態變更」為登記原因，免課</w:t>
            </w:r>
          </w:p>
          <w:p w14:paraId="06AFFEDE" w14:textId="6860A521" w:rsidR="00865E20" w:rsidRPr="0010290E" w:rsidRDefault="00865E20"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 xml:space="preserve">          徵土地增值稅 1 案。</w:t>
            </w:r>
          </w:p>
          <w:p w14:paraId="28D14625" w14:textId="77777777" w:rsidR="00865E20" w:rsidRPr="0010290E" w:rsidRDefault="00865E20"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10290E">
              <w:rPr>
                <w:rFonts w:ascii="標楷體" w:eastAsia="標楷體" w:hAnsi="標楷體" w:cs="細明體" w:hint="eastAsia"/>
                <w:kern w:val="0"/>
              </w:rPr>
              <w:t>說    明：</w:t>
            </w:r>
          </w:p>
          <w:p w14:paraId="7F7CCC73" w14:textId="401063D6" w:rsidR="00865E20" w:rsidRPr="0010290E" w:rsidRDefault="00865E20"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720" w:rightChars="661" w:right="1586" w:hangingChars="200" w:hanging="480"/>
              <w:rPr>
                <w:rFonts w:ascii="標楷體" w:eastAsia="標楷體" w:hAnsi="標楷體" w:cs="細明體"/>
                <w:kern w:val="0"/>
              </w:rPr>
            </w:pPr>
            <w:r w:rsidRPr="0010290E">
              <w:rPr>
                <w:rFonts w:ascii="標楷體" w:eastAsia="標楷體" w:hAnsi="標楷體" w:cs="細明體" w:hint="eastAsia"/>
                <w:kern w:val="0"/>
              </w:rPr>
              <w:t>一、</w:t>
            </w:r>
            <w:r w:rsidR="002A3F55">
              <w:rPr>
                <w:rFonts w:ascii="標楷體" w:eastAsia="標楷體" w:hAnsi="標楷體" w:cs="細明體" w:hint="eastAsia"/>
                <w:kern w:val="0"/>
              </w:rPr>
              <w:t>略</w:t>
            </w:r>
            <w:r w:rsidRPr="0010290E">
              <w:rPr>
                <w:rFonts w:ascii="標楷體" w:eastAsia="標楷體" w:hAnsi="標楷體" w:cs="細明體" w:hint="eastAsia"/>
                <w:kern w:val="0"/>
              </w:rPr>
              <w:t>。</w:t>
            </w:r>
          </w:p>
          <w:p w14:paraId="71BC529F" w14:textId="77777777" w:rsidR="00865E20" w:rsidRPr="0010290E" w:rsidRDefault="00865E20" w:rsidP="00AE356A">
            <w:pPr>
              <w:widowControl/>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line="300" w:lineRule="exact"/>
              <w:ind w:leftChars="100" w:left="720" w:hangingChars="200" w:hanging="480"/>
              <w:rPr>
                <w:rFonts w:ascii="標楷體" w:eastAsia="標楷體" w:hAnsi="標楷體" w:cs="細明體"/>
                <w:kern w:val="0"/>
              </w:rPr>
            </w:pPr>
            <w:r w:rsidRPr="0010290E">
              <w:rPr>
                <w:rFonts w:ascii="標楷體" w:eastAsia="標楷體" w:hAnsi="標楷體" w:cs="細明體" w:hint="eastAsia"/>
                <w:kern w:val="0"/>
              </w:rPr>
              <w:t>二、本案經轉准財政部上揭函說明二略以：「…</w:t>
            </w:r>
            <w:r w:rsidR="00E92E4D" w:rsidRPr="0010290E">
              <w:rPr>
                <w:rFonts w:ascii="標楷體" w:eastAsia="標楷體" w:hAnsi="標楷體" w:cs="細明體"/>
                <w:kern w:val="0"/>
              </w:rPr>
              <w:t>…</w:t>
            </w:r>
            <w:r w:rsidRPr="0010290E">
              <w:rPr>
                <w:rFonts w:ascii="標楷體" w:eastAsia="標楷體" w:hAnsi="標楷體" w:cs="細明體" w:hint="eastAsia"/>
                <w:kern w:val="0"/>
              </w:rPr>
              <w:t>。」</w:t>
            </w:r>
          </w:p>
          <w:p w14:paraId="60BA8323" w14:textId="77777777" w:rsidR="00865E20" w:rsidRPr="0010290E" w:rsidRDefault="00865E20" w:rsidP="00AE356A">
            <w:pPr>
              <w:widowControl/>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line="300" w:lineRule="exact"/>
              <w:ind w:leftChars="100" w:left="720" w:hangingChars="200" w:hanging="480"/>
              <w:rPr>
                <w:rFonts w:ascii="標楷體" w:eastAsia="標楷體" w:hAnsi="標楷體" w:cs="細明體"/>
                <w:kern w:val="0"/>
              </w:rPr>
            </w:pPr>
            <w:r w:rsidRPr="0010290E">
              <w:rPr>
                <w:rFonts w:ascii="標楷體" w:eastAsia="標楷體" w:hAnsi="標楷體" w:cs="細明體" w:hint="eastAsia"/>
                <w:kern w:val="0"/>
              </w:rPr>
              <w:t>三、另有關財政部建議將旨揭登記之登記原因改為「囑託登記共有型態變更」1 節，因囑託登記為土地登記申請方式之一，乃政府機關為執行公務，本於權責函囑登記機關辦理登記之方式，並非申請登記之事由或原因；又本部訂頒之登記原因標準用語已有「共有型態變更」之登記原因，其意義指公同共有後型態變更為分別共有之登記，屬未涉權屬變動之登記，本無須依稅法規定課徵土地增值稅及辦理查欠，故旨揭登記既經財政部函復應屬共有型態之變更，其登記原因仍應以標準用語「共有型態變更」辨理登記，併予敘明。</w:t>
            </w:r>
          </w:p>
          <w:p w14:paraId="6E45CCC6" w14:textId="77777777" w:rsidR="002874A3" w:rsidRPr="0010290E" w:rsidRDefault="002874A3" w:rsidP="00AE356A">
            <w:pPr>
              <w:widowControl/>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line="300" w:lineRule="exact"/>
              <w:ind w:leftChars="100" w:left="720" w:hangingChars="200" w:hanging="480"/>
              <w:rPr>
                <w:rFonts w:ascii="標楷體" w:eastAsia="標楷體" w:hAnsi="標楷體" w:cs="細明體"/>
                <w:kern w:val="0"/>
              </w:rPr>
            </w:pPr>
          </w:p>
        </w:tc>
      </w:tr>
    </w:tbl>
    <w:p w14:paraId="0891FD15" w14:textId="77777777" w:rsidR="009F5848" w:rsidRDefault="009F5848" w:rsidP="000845A1">
      <w:pPr>
        <w:ind w:leftChars="100" w:left="240"/>
        <w:rPr>
          <w:rFonts w:ascii="標楷體" w:eastAsia="標楷體" w:hAnsi="標楷體"/>
          <w:b/>
          <w:sz w:val="32"/>
          <w:szCs w:val="32"/>
          <w:bdr w:val="none" w:sz="0" w:space="0" w:color="auto" w:frame="1"/>
        </w:rPr>
      </w:pPr>
    </w:p>
    <w:p w14:paraId="79A3D48C" w14:textId="1A354482" w:rsidR="000845A1" w:rsidRPr="004C5A13" w:rsidRDefault="000845A1" w:rsidP="000845A1">
      <w:pPr>
        <w:ind w:leftChars="100" w:left="240"/>
        <w:rPr>
          <w:rFonts w:ascii="標楷體" w:eastAsia="標楷體" w:hAnsi="標楷體"/>
          <w:sz w:val="32"/>
          <w:szCs w:val="32"/>
        </w:rPr>
      </w:pPr>
      <w:r>
        <w:rPr>
          <w:rFonts w:ascii="標楷體" w:eastAsia="標楷體" w:hAnsi="標楷體" w:hint="eastAsia"/>
          <w:b/>
          <w:sz w:val="32"/>
          <w:szCs w:val="32"/>
          <w:bdr w:val="none" w:sz="0" w:space="0" w:color="auto" w:frame="1"/>
        </w:rPr>
        <w:t>三、</w:t>
      </w:r>
      <w:r w:rsidRPr="004C5A13">
        <w:rPr>
          <w:rFonts w:ascii="標楷體" w:eastAsia="標楷體" w:hAnsi="標楷體"/>
          <w:b/>
          <w:sz w:val="32"/>
          <w:szCs w:val="32"/>
          <w:bdr w:val="none" w:sz="0" w:space="0" w:color="auto" w:frame="1"/>
        </w:rPr>
        <w:t>祭祀公業條例</w:t>
      </w:r>
      <w:r w:rsidRPr="004C5A13">
        <w:rPr>
          <w:rFonts w:ascii="標楷體" w:eastAsia="標楷體" w:hAnsi="標楷體" w:hint="eastAsia"/>
          <w:sz w:val="32"/>
          <w:szCs w:val="32"/>
          <w:bdr w:val="none" w:sz="0" w:space="0" w:color="auto" w:frame="1"/>
        </w:rPr>
        <w:t xml:space="preserve"> </w:t>
      </w:r>
      <w:r>
        <w:rPr>
          <w:rFonts w:ascii="標楷體" w:eastAsia="標楷體" w:hAnsi="標楷體" w:hint="eastAsia"/>
          <w:sz w:val="32"/>
          <w:szCs w:val="32"/>
          <w:bdr w:val="none" w:sz="0" w:space="0" w:color="auto" w:frame="1"/>
        </w:rPr>
        <w:t xml:space="preserve"> </w:t>
      </w:r>
      <w:r w:rsidRPr="004C5A13">
        <w:rPr>
          <w:rFonts w:ascii="標楷體" w:eastAsia="標楷體" w:hAnsi="標楷體"/>
          <w:bdr w:val="none" w:sz="0" w:space="0" w:color="auto" w:frame="1"/>
        </w:rPr>
        <w:t>( 96 年 12 月 12 日</w:t>
      </w:r>
      <w:r w:rsidRPr="004C5A13">
        <w:rPr>
          <w:rFonts w:ascii="標楷體" w:eastAsia="標楷體" w:hAnsi="標楷體" w:hint="eastAsia"/>
          <w:bdr w:val="none" w:sz="0" w:space="0" w:color="auto" w:frame="1"/>
        </w:rPr>
        <w:t>訂定；97.7.1施行</w:t>
      </w:r>
      <w:r w:rsidRPr="004C5A13">
        <w:rPr>
          <w:rFonts w:ascii="標楷體" w:eastAsia="標楷體" w:hAnsi="標楷體"/>
          <w:bdr w:val="none" w:sz="0" w:space="0" w:color="auto" w:frame="1"/>
        </w:rPr>
        <w:t>)</w:t>
      </w:r>
    </w:p>
    <w:p w14:paraId="1D1E0150" w14:textId="77777777" w:rsidR="000845A1" w:rsidRPr="004C5A13" w:rsidRDefault="000845A1" w:rsidP="000845A1">
      <w:pPr>
        <w:ind w:leftChars="150" w:left="360" w:firstLineChars="100" w:firstLine="240"/>
        <w:rPr>
          <w:rFonts w:ascii="標楷體" w:eastAsia="標楷體" w:hAnsi="標楷體"/>
          <w:shd w:val="pct15" w:color="auto" w:fill="FFFFFF"/>
        </w:rPr>
      </w:pPr>
      <w:r w:rsidRPr="00DC442E">
        <w:rPr>
          <w:rFonts w:ascii="標楷體" w:eastAsia="標楷體" w:hAnsi="標楷體"/>
          <w:shd w:val="pct15" w:color="auto" w:fill="FFFFFF"/>
        </w:rPr>
        <w:t>第 28 條</w:t>
      </w:r>
    </w:p>
    <w:p w14:paraId="232516AE" w14:textId="77777777" w:rsidR="000845A1" w:rsidRPr="004C5A13" w:rsidRDefault="000845A1" w:rsidP="000845A1">
      <w:pPr>
        <w:spacing w:line="300" w:lineRule="exact"/>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1</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Pr="004C5A13">
        <w:rPr>
          <w:rFonts w:ascii="標楷體" w:eastAsia="標楷體" w:hAnsi="標楷體" w:hint="eastAsia"/>
        </w:rPr>
        <w:t>管理人應自取得祭祀公業法人登記證書之日起九十日內，檢附登記證書及不動產清冊，向土地登記機關申請，將其不動產所有權更名登記為法人所有；逾期得展延一次。</w:t>
      </w:r>
    </w:p>
    <w:p w14:paraId="60E3E906" w14:textId="77777777" w:rsidR="000845A1" w:rsidRDefault="000845A1" w:rsidP="000845A1">
      <w:pPr>
        <w:spacing w:line="300" w:lineRule="exact"/>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2</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Pr="004C5A13">
        <w:rPr>
          <w:rFonts w:ascii="標楷體" w:eastAsia="標楷體" w:hAnsi="標楷體" w:hint="eastAsia"/>
        </w:rPr>
        <w:t>未依前項規定期限辦理者，依第五十條第三項規定辦理。</w:t>
      </w:r>
    </w:p>
    <w:p w14:paraId="226F86E3" w14:textId="77777777" w:rsidR="000845A1" w:rsidRPr="00DC442E" w:rsidRDefault="000845A1" w:rsidP="000845A1">
      <w:pPr>
        <w:ind w:leftChars="150" w:left="360" w:firstLineChars="100" w:firstLine="240"/>
        <w:rPr>
          <w:rFonts w:ascii="標楷體" w:eastAsia="標楷體" w:hAnsi="標楷體"/>
          <w:shd w:val="pct15" w:color="auto" w:fill="FFFFFF"/>
        </w:rPr>
      </w:pPr>
      <w:r w:rsidRPr="00DC442E">
        <w:rPr>
          <w:rFonts w:ascii="標楷體" w:eastAsia="標楷體" w:hAnsi="標楷體" w:hint="eastAsia"/>
          <w:shd w:val="pct15" w:color="auto" w:fill="FFFFFF"/>
        </w:rPr>
        <w:t>第 31</w:t>
      </w:r>
      <w:r w:rsidRPr="00DC442E">
        <w:rPr>
          <w:rFonts w:ascii="標楷體" w:eastAsia="標楷體" w:hAnsi="標楷體"/>
          <w:shd w:val="pct15" w:color="auto" w:fill="FFFFFF"/>
        </w:rPr>
        <w:t>條</w:t>
      </w:r>
    </w:p>
    <w:p w14:paraId="2B968809" w14:textId="77777777" w:rsidR="000845A1" w:rsidRDefault="000845A1" w:rsidP="000845A1">
      <w:pPr>
        <w:spacing w:line="300" w:lineRule="exact"/>
        <w:ind w:leftChars="300" w:left="720"/>
        <w:rPr>
          <w:rFonts w:ascii="標楷體" w:eastAsia="標楷體" w:hAnsi="標楷體"/>
        </w:rPr>
      </w:pPr>
      <w:r>
        <w:rPr>
          <w:rFonts w:ascii="新細明體" w:hAnsi="新細明體" w:hint="eastAsia"/>
        </w:rPr>
        <w:t>①</w:t>
      </w:r>
      <w:r>
        <w:rPr>
          <w:rFonts w:ascii="標楷體" w:eastAsia="標楷體" w:hAnsi="標楷體" w:hint="eastAsia"/>
        </w:rPr>
        <w:t>祭</w:t>
      </w:r>
      <w:r w:rsidRPr="004C5A13">
        <w:rPr>
          <w:rFonts w:ascii="標楷體" w:eastAsia="標楷體" w:hAnsi="標楷體" w:hint="eastAsia"/>
        </w:rPr>
        <w:t>祀公業法人派下員大會，由代表法人之管理人召集，並應有派下現員過半數之出席；派下現員有變動時，應於召開前辦理派下員變更登記。</w:t>
      </w:r>
    </w:p>
    <w:p w14:paraId="48ED8561" w14:textId="77777777" w:rsidR="000845A1" w:rsidRDefault="000845A1" w:rsidP="000845A1">
      <w:pPr>
        <w:spacing w:line="300" w:lineRule="exact"/>
        <w:ind w:leftChars="300" w:left="720"/>
        <w:rPr>
          <w:rFonts w:ascii="標楷體" w:eastAsia="標楷體" w:hAnsi="標楷體"/>
        </w:rPr>
      </w:pPr>
      <w:r>
        <w:rPr>
          <w:rFonts w:ascii="新細明體" w:hAnsi="新細明體" w:hint="eastAsia"/>
        </w:rPr>
        <w:t>②</w:t>
      </w:r>
      <w:r w:rsidRPr="004C5A13">
        <w:rPr>
          <w:rFonts w:ascii="標楷體" w:eastAsia="標楷體" w:hAnsi="標楷體" w:hint="eastAsia"/>
        </w:rPr>
        <w:t>管理人認為必要或經派下現員五分之一以上書面請求，得召集臨時派下員</w:t>
      </w:r>
      <w:r>
        <w:rPr>
          <w:rFonts w:ascii="標楷體" w:eastAsia="標楷體" w:hAnsi="標楷體" w:hint="eastAsia"/>
        </w:rPr>
        <w:t>大會。</w:t>
      </w:r>
    </w:p>
    <w:p w14:paraId="5B22B859" w14:textId="77777777" w:rsidR="000845A1" w:rsidRDefault="000845A1" w:rsidP="000845A1">
      <w:pPr>
        <w:spacing w:line="300" w:lineRule="exact"/>
        <w:ind w:leftChars="300" w:left="720"/>
        <w:rPr>
          <w:rFonts w:ascii="標楷體" w:eastAsia="標楷體" w:hAnsi="標楷體"/>
        </w:rPr>
      </w:pPr>
      <w:r>
        <w:rPr>
          <w:rFonts w:ascii="新細明體" w:hAnsi="新細明體" w:hint="eastAsia"/>
        </w:rPr>
        <w:t>③</w:t>
      </w:r>
      <w:r w:rsidRPr="004C5A13">
        <w:rPr>
          <w:rFonts w:ascii="標楷體" w:eastAsia="標楷體" w:hAnsi="標楷體" w:hint="eastAsia"/>
        </w:rPr>
        <w:t>依前二項召集之派下員大會，由代表法人之管理人擔任主</w:t>
      </w:r>
      <w:r>
        <w:rPr>
          <w:rFonts w:ascii="標楷體" w:eastAsia="標楷體" w:hAnsi="標楷體" w:hint="eastAsia"/>
        </w:rPr>
        <w:t>席。</w:t>
      </w:r>
    </w:p>
    <w:p w14:paraId="5E070D90" w14:textId="01413675" w:rsidR="000845A1" w:rsidRDefault="000845A1" w:rsidP="000845A1">
      <w:pPr>
        <w:spacing w:line="300" w:lineRule="exact"/>
        <w:ind w:leftChars="300" w:left="720"/>
        <w:rPr>
          <w:rFonts w:ascii="標楷體" w:eastAsia="標楷體" w:hAnsi="標楷體"/>
        </w:rPr>
      </w:pPr>
      <w:r>
        <w:rPr>
          <w:rFonts w:ascii="新細明體" w:hAnsi="新細明體" w:hint="eastAsia"/>
        </w:rPr>
        <w:t>④</w:t>
      </w:r>
      <w:r w:rsidRPr="004C5A13">
        <w:rPr>
          <w:rFonts w:ascii="標楷體" w:eastAsia="標楷體" w:hAnsi="標楷體" w:hint="eastAsia"/>
        </w:rPr>
        <w:t>管理人</w:t>
      </w:r>
      <w:r>
        <w:rPr>
          <w:rFonts w:ascii="標楷體" w:eastAsia="標楷體" w:hAnsi="標楷體" w:hint="eastAsia"/>
        </w:rPr>
        <w:t>未依章程第1項及第3項規定</w:t>
      </w:r>
      <w:r w:rsidRPr="004C5A13">
        <w:rPr>
          <w:rFonts w:ascii="標楷體" w:eastAsia="標楷體" w:hAnsi="標楷體" w:hint="eastAsia"/>
        </w:rPr>
        <w:t>召集會</w:t>
      </w:r>
      <w:r>
        <w:rPr>
          <w:rFonts w:ascii="標楷體" w:eastAsia="標楷體" w:hAnsi="標楷體" w:hint="eastAsia"/>
        </w:rPr>
        <w:t>議，得由第2項請求之</w:t>
      </w:r>
      <w:r w:rsidRPr="004C5A13">
        <w:rPr>
          <w:rFonts w:ascii="標楷體" w:eastAsia="標楷體" w:hAnsi="標楷體" w:hint="eastAsia"/>
        </w:rPr>
        <w:t>派下現員</w:t>
      </w:r>
      <w:r>
        <w:rPr>
          <w:rFonts w:ascii="標楷體" w:eastAsia="標楷體" w:hAnsi="標楷體" w:hint="eastAsia"/>
        </w:rPr>
        <w:t>推舉代表</w:t>
      </w:r>
      <w:r w:rsidRPr="004C5A13">
        <w:rPr>
          <w:rFonts w:ascii="標楷體" w:eastAsia="標楷體" w:hAnsi="標楷體" w:hint="eastAsia"/>
        </w:rPr>
        <w:t>召集</w:t>
      </w:r>
      <w:r>
        <w:rPr>
          <w:rFonts w:ascii="標楷體" w:eastAsia="標楷體" w:hAnsi="標楷體" w:hint="eastAsia"/>
        </w:rPr>
        <w:t>之，並互推1人</w:t>
      </w:r>
      <w:r w:rsidRPr="004C5A13">
        <w:rPr>
          <w:rFonts w:ascii="標楷體" w:eastAsia="標楷體" w:hAnsi="標楷體" w:hint="eastAsia"/>
        </w:rPr>
        <w:t>擔任主</w:t>
      </w:r>
      <w:r>
        <w:rPr>
          <w:rFonts w:ascii="標楷體" w:eastAsia="標楷體" w:hAnsi="標楷體" w:hint="eastAsia"/>
        </w:rPr>
        <w:t>席。</w:t>
      </w:r>
    </w:p>
    <w:p w14:paraId="4FA04858" w14:textId="77777777" w:rsidR="000845A1" w:rsidRPr="000420CA" w:rsidRDefault="000845A1" w:rsidP="000845A1">
      <w:pPr>
        <w:ind w:leftChars="150" w:left="360" w:firstLineChars="100" w:firstLine="240"/>
        <w:rPr>
          <w:rFonts w:ascii="標楷體" w:eastAsia="標楷體" w:hAnsi="標楷體" w:cs="細明體"/>
          <w:kern w:val="0"/>
          <w:shd w:val="pct15" w:color="auto" w:fill="FFFFFF"/>
        </w:rPr>
      </w:pPr>
      <w:r w:rsidRPr="000420CA">
        <w:rPr>
          <w:rFonts w:ascii="標楷體" w:eastAsia="標楷體" w:hAnsi="標楷體" w:cs="細明體" w:hint="eastAsia"/>
          <w:kern w:val="0"/>
          <w:shd w:val="pct15" w:color="auto" w:fill="FFFFFF"/>
        </w:rPr>
        <w:t>第 33 條</w:t>
      </w:r>
    </w:p>
    <w:p w14:paraId="53043B8C" w14:textId="77777777" w:rsidR="000845A1" w:rsidRDefault="000845A1" w:rsidP="000845A1">
      <w:pPr>
        <w:spacing w:line="300" w:lineRule="exact"/>
        <w:ind w:leftChars="300" w:left="720"/>
        <w:rPr>
          <w:rFonts w:ascii="標楷體" w:eastAsia="標楷體" w:hAnsi="標楷體" w:cs="細明體"/>
          <w:kern w:val="0"/>
        </w:rPr>
      </w:pPr>
      <w:r>
        <w:rPr>
          <w:rFonts w:ascii="新細明體" w:hAnsi="新細明體" w:cs="細明體" w:hint="eastAsia"/>
          <w:kern w:val="0"/>
          <w:bdr w:val="none" w:sz="0" w:space="0" w:color="auto" w:frame="1"/>
        </w:rPr>
        <w:t>①</w:t>
      </w:r>
      <w:r w:rsidRPr="004C5A13">
        <w:rPr>
          <w:rFonts w:ascii="標楷體" w:eastAsia="標楷體" w:hAnsi="標楷體" w:cs="細明體" w:hint="eastAsia"/>
          <w:kern w:val="0"/>
          <w:bdr w:val="none" w:sz="0" w:space="0" w:color="auto" w:frame="1"/>
        </w:rPr>
        <w:t>祭祀公業</w:t>
      </w:r>
      <w:r w:rsidRPr="004C5A13">
        <w:rPr>
          <w:rFonts w:ascii="標楷體" w:eastAsia="標楷體" w:hAnsi="標楷體" w:cs="細明體" w:hint="eastAsia"/>
          <w:kern w:val="0"/>
        </w:rPr>
        <w:t>法人派下員大會之決議</w:t>
      </w:r>
      <w:r>
        <w:rPr>
          <w:rFonts w:ascii="標楷體" w:eastAsia="標楷體" w:hAnsi="標楷體" w:cs="細明體" w:hint="eastAsia"/>
          <w:kern w:val="0"/>
        </w:rPr>
        <w:t>，</w:t>
      </w:r>
      <w:r w:rsidRPr="004C5A13">
        <w:rPr>
          <w:rFonts w:ascii="標楷體" w:eastAsia="標楷體" w:hAnsi="標楷體" w:cs="細明體" w:hint="eastAsia"/>
          <w:kern w:val="0"/>
        </w:rPr>
        <w:t>應依有派下現員過半數之</w:t>
      </w:r>
      <w:r w:rsidRPr="0083294E">
        <w:rPr>
          <w:rFonts w:ascii="標楷體" w:eastAsia="標楷體" w:hAnsi="標楷體" w:cs="細明體" w:hint="eastAsia"/>
          <w:kern w:val="0"/>
          <w:shd w:val="pct15" w:color="auto" w:fill="FFFFFF"/>
        </w:rPr>
        <w:t>出席</w:t>
      </w:r>
      <w:r w:rsidRPr="004C5A13">
        <w:rPr>
          <w:rFonts w:ascii="標楷體" w:eastAsia="標楷體" w:hAnsi="標楷體" w:cs="細明體" w:hint="eastAsia"/>
          <w:kern w:val="0"/>
        </w:rPr>
        <w:t>，出席人數</w:t>
      </w:r>
      <w:r>
        <w:rPr>
          <w:rFonts w:ascii="標楷體" w:eastAsia="標楷體" w:hAnsi="標楷體" w:cs="細明體" w:hint="eastAsia"/>
          <w:kern w:val="0"/>
        </w:rPr>
        <w:t>過</w:t>
      </w:r>
      <w:r w:rsidRPr="004C5A13">
        <w:rPr>
          <w:rFonts w:ascii="標楷體" w:eastAsia="標楷體" w:hAnsi="標楷體" w:cs="細明體" w:hint="eastAsia"/>
          <w:kern w:val="0"/>
        </w:rPr>
        <w:t>半數之同意行之；依前條規定</w:t>
      </w:r>
      <w:r w:rsidRPr="0083294E">
        <w:rPr>
          <w:rFonts w:ascii="標楷體" w:eastAsia="標楷體" w:hAnsi="標楷體" w:cs="細明體" w:hint="eastAsia"/>
          <w:kern w:val="0"/>
          <w:shd w:val="pct15" w:color="auto" w:fill="FFFFFF"/>
        </w:rPr>
        <w:t>取得同意書</w:t>
      </w:r>
      <w:r w:rsidRPr="004C5A13">
        <w:rPr>
          <w:rFonts w:ascii="標楷體" w:eastAsia="標楷體" w:hAnsi="標楷體" w:cs="細明體" w:hint="eastAsia"/>
          <w:kern w:val="0"/>
        </w:rPr>
        <w:t>者，應取得派下現員二分之一以上書面之同意。但下</w:t>
      </w:r>
      <w:r w:rsidRPr="004C5A13">
        <w:rPr>
          <w:rFonts w:ascii="標楷體" w:eastAsia="標楷體" w:hAnsi="標楷體" w:cs="細明體" w:hint="eastAsia"/>
          <w:kern w:val="0"/>
        </w:rPr>
        <w:lastRenderedPageBreak/>
        <w:t>列</w:t>
      </w:r>
      <w:r w:rsidRPr="0083294E">
        <w:rPr>
          <w:rFonts w:ascii="標楷體" w:eastAsia="標楷體" w:hAnsi="標楷體" w:cs="細明體" w:hint="eastAsia"/>
          <w:kern w:val="0"/>
          <w:shd w:val="pct15" w:color="auto" w:fill="FFFFFF"/>
        </w:rPr>
        <w:t>事項之決議，應有派下現員三分之二以上之出席</w:t>
      </w:r>
      <w:r w:rsidRPr="004C5A13">
        <w:rPr>
          <w:rFonts w:ascii="標楷體" w:eastAsia="標楷體" w:hAnsi="標楷體" w:cs="細明體" w:hint="eastAsia"/>
          <w:kern w:val="0"/>
        </w:rPr>
        <w:t>，出席人數</w:t>
      </w:r>
      <w:r w:rsidRPr="0083294E">
        <w:rPr>
          <w:rFonts w:ascii="標楷體" w:eastAsia="標楷體" w:hAnsi="標楷體" w:cs="細明體" w:hint="eastAsia"/>
          <w:kern w:val="0"/>
          <w:shd w:val="pct15" w:color="auto" w:fill="FFFFFF"/>
        </w:rPr>
        <w:t>超過四分之三之同意</w:t>
      </w:r>
      <w:r w:rsidRPr="004C5A13">
        <w:rPr>
          <w:rFonts w:ascii="標楷體" w:eastAsia="標楷體" w:hAnsi="標楷體" w:cs="細明體" w:hint="eastAsia"/>
          <w:kern w:val="0"/>
        </w:rPr>
        <w:t>；依前條規定取得同意書者，應取得派下現員三分之二以上書面之同意：</w:t>
      </w:r>
    </w:p>
    <w:p w14:paraId="646D530F" w14:textId="77777777" w:rsidR="000845A1" w:rsidRDefault="000845A1" w:rsidP="000845A1">
      <w:pPr>
        <w:spacing w:line="300" w:lineRule="exact"/>
        <w:ind w:leftChars="300" w:left="720"/>
        <w:rPr>
          <w:rFonts w:ascii="標楷體" w:eastAsia="標楷體" w:hAnsi="標楷體" w:cs="細明體"/>
          <w:kern w:val="0"/>
        </w:rPr>
      </w:pPr>
      <w:r w:rsidRPr="004C5A13">
        <w:rPr>
          <w:rFonts w:ascii="標楷體" w:eastAsia="標楷體" w:hAnsi="標楷體" w:cs="細明體" w:hint="eastAsia"/>
          <w:kern w:val="0"/>
        </w:rPr>
        <w:t>一、章程之訂定及變更。</w:t>
      </w:r>
    </w:p>
    <w:p w14:paraId="51184130" w14:textId="77777777" w:rsidR="000845A1" w:rsidRDefault="000845A1" w:rsidP="000845A1">
      <w:pPr>
        <w:spacing w:line="300" w:lineRule="exact"/>
        <w:ind w:leftChars="300" w:left="720"/>
        <w:rPr>
          <w:rFonts w:ascii="標楷體" w:eastAsia="標楷體" w:hAnsi="標楷體" w:cs="細明體"/>
          <w:kern w:val="0"/>
        </w:rPr>
      </w:pPr>
      <w:r w:rsidRPr="004C5A13">
        <w:rPr>
          <w:rFonts w:ascii="標楷體" w:eastAsia="標楷體" w:hAnsi="標楷體" w:cs="細明體" w:hint="eastAsia"/>
          <w:kern w:val="0"/>
        </w:rPr>
        <w:t>二、</w:t>
      </w:r>
      <w:r w:rsidRPr="0083294E">
        <w:rPr>
          <w:rFonts w:ascii="標楷體" w:eastAsia="標楷體" w:hAnsi="標楷體" w:cs="細明體" w:hint="eastAsia"/>
          <w:kern w:val="0"/>
          <w:shd w:val="pct15" w:color="auto" w:fill="FFFFFF"/>
        </w:rPr>
        <w:t>財產之處分及設定負擔</w:t>
      </w:r>
      <w:r w:rsidRPr="004C5A13">
        <w:rPr>
          <w:rFonts w:ascii="標楷體" w:eastAsia="標楷體" w:hAnsi="標楷體" w:cs="細明體" w:hint="eastAsia"/>
          <w:kern w:val="0"/>
        </w:rPr>
        <w:t>。</w:t>
      </w:r>
    </w:p>
    <w:p w14:paraId="2A89A701" w14:textId="77777777" w:rsidR="000845A1" w:rsidRDefault="000845A1" w:rsidP="000845A1">
      <w:pPr>
        <w:spacing w:line="300" w:lineRule="exact"/>
        <w:ind w:leftChars="300" w:left="720"/>
        <w:rPr>
          <w:rFonts w:ascii="標楷體" w:eastAsia="標楷體" w:hAnsi="標楷體" w:cs="細明體"/>
          <w:kern w:val="0"/>
        </w:rPr>
      </w:pPr>
      <w:r w:rsidRPr="004C5A13">
        <w:rPr>
          <w:rFonts w:ascii="標楷體" w:eastAsia="標楷體" w:hAnsi="標楷體" w:cs="細明體" w:hint="eastAsia"/>
          <w:kern w:val="0"/>
        </w:rPr>
        <w:t>三、解散。</w:t>
      </w:r>
    </w:p>
    <w:p w14:paraId="7DD89FA9" w14:textId="77777777" w:rsidR="000845A1" w:rsidRDefault="000845A1" w:rsidP="000845A1">
      <w:pPr>
        <w:spacing w:line="300" w:lineRule="exact"/>
        <w:ind w:leftChars="300" w:left="720"/>
        <w:rPr>
          <w:rFonts w:ascii="標楷體" w:eastAsia="標楷體" w:hAnsi="標楷體"/>
          <w:bdr w:val="none" w:sz="0" w:space="0" w:color="auto" w:frame="1"/>
          <w:shd w:val="pct15" w:color="auto" w:fill="FFFFFF"/>
        </w:rPr>
      </w:pPr>
      <w:r>
        <w:rPr>
          <w:rFonts w:ascii="新細明體" w:hAnsi="新細明體" w:cs="細明體" w:hint="eastAsia"/>
          <w:kern w:val="0"/>
          <w:bdr w:val="none" w:sz="0" w:space="0" w:color="auto" w:frame="1"/>
        </w:rPr>
        <w:t>②</w:t>
      </w:r>
      <w:r w:rsidRPr="004C5A13">
        <w:rPr>
          <w:rFonts w:ascii="標楷體" w:eastAsia="標楷體" w:hAnsi="標楷體" w:cs="細明體" w:hint="eastAsia"/>
          <w:kern w:val="0"/>
          <w:bdr w:val="none" w:sz="0" w:space="0" w:color="auto" w:frame="1"/>
        </w:rPr>
        <w:t>祭祀公業</w:t>
      </w:r>
      <w:r>
        <w:rPr>
          <w:rFonts w:ascii="標楷體" w:eastAsia="標楷體" w:hAnsi="標楷體" w:cs="細明體" w:hint="eastAsia"/>
          <w:kern w:val="0"/>
        </w:rPr>
        <w:t>法人之章程定有高於前項規定之決數者，從其章程之規定。</w:t>
      </w:r>
    </w:p>
    <w:p w14:paraId="7A720F7A" w14:textId="77777777" w:rsidR="000845A1" w:rsidRPr="004C5A13" w:rsidRDefault="000845A1" w:rsidP="000845A1">
      <w:pPr>
        <w:ind w:leftChars="150" w:left="360" w:firstLineChars="100" w:firstLine="240"/>
        <w:rPr>
          <w:rFonts w:ascii="標楷體" w:eastAsia="標楷體" w:hAnsi="標楷體"/>
          <w:shd w:val="pct15" w:color="auto" w:fill="FFFFFF"/>
        </w:rPr>
      </w:pPr>
      <w:r w:rsidRPr="00DC442E">
        <w:rPr>
          <w:rFonts w:ascii="標楷體" w:eastAsia="標楷體" w:hAnsi="標楷體"/>
          <w:bdr w:val="none" w:sz="0" w:space="0" w:color="auto" w:frame="1"/>
          <w:shd w:val="pct15" w:color="auto" w:fill="FFFFFF"/>
        </w:rPr>
        <w:t>第 50 條</w:t>
      </w:r>
    </w:p>
    <w:p w14:paraId="04C8A98B" w14:textId="77777777" w:rsidR="000845A1" w:rsidRPr="004C5A13" w:rsidRDefault="000845A1" w:rsidP="000845A1">
      <w:pPr>
        <w:spacing w:line="300" w:lineRule="exact"/>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1</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Pr="004C5A13">
        <w:rPr>
          <w:rFonts w:ascii="標楷體" w:eastAsia="標楷體" w:hAnsi="標楷體" w:hint="eastAsia"/>
        </w:rPr>
        <w:t>祭祀公業派下全員證明書核發，經選任管理人並報公所備查後，應於三年內依下列方式之一，處理其土地或建物：</w:t>
      </w:r>
    </w:p>
    <w:p w14:paraId="211CF478" w14:textId="77777777" w:rsidR="000845A1" w:rsidRPr="004C5A13" w:rsidRDefault="000845A1" w:rsidP="000845A1">
      <w:pPr>
        <w:spacing w:line="300" w:lineRule="exact"/>
        <w:ind w:leftChars="300" w:left="1200" w:hangingChars="200" w:hanging="480"/>
        <w:rPr>
          <w:rFonts w:ascii="標楷體" w:eastAsia="標楷體" w:hAnsi="標楷體"/>
        </w:rPr>
      </w:pPr>
      <w:r w:rsidRPr="004C5A13">
        <w:rPr>
          <w:rFonts w:ascii="標楷體" w:eastAsia="標楷體" w:hAnsi="標楷體" w:hint="eastAsia"/>
        </w:rPr>
        <w:t>一、經派下現員過半數書面同意依本條例規定登記為</w:t>
      </w:r>
      <w:r w:rsidRPr="0083294E">
        <w:rPr>
          <w:rFonts w:ascii="標楷體" w:eastAsia="標楷體" w:hAnsi="標楷體" w:hint="eastAsia"/>
          <w:shd w:val="pct15" w:color="auto" w:fill="FFFFFF"/>
        </w:rPr>
        <w:t>祭祀公業法人</w:t>
      </w:r>
      <w:r w:rsidRPr="004C5A13">
        <w:rPr>
          <w:rFonts w:ascii="標楷體" w:eastAsia="標楷體" w:hAnsi="標楷體" w:hint="eastAsia"/>
        </w:rPr>
        <w:t>，並申辦所有權更名登記為祭祀公業法人所有。</w:t>
      </w:r>
    </w:p>
    <w:p w14:paraId="6EDB5132" w14:textId="77777777" w:rsidR="000845A1" w:rsidRPr="004C5A13" w:rsidRDefault="000845A1" w:rsidP="000845A1">
      <w:pPr>
        <w:spacing w:line="300" w:lineRule="exact"/>
        <w:ind w:leftChars="300" w:left="1200" w:hangingChars="200" w:hanging="480"/>
        <w:rPr>
          <w:rFonts w:ascii="標楷體" w:eastAsia="標楷體" w:hAnsi="標楷體"/>
        </w:rPr>
      </w:pPr>
      <w:r w:rsidRPr="004C5A13">
        <w:rPr>
          <w:rFonts w:ascii="標楷體" w:eastAsia="標楷體" w:hAnsi="標楷體" w:hint="eastAsia"/>
        </w:rPr>
        <w:t>二、經派下現員過半數書面同意依民法規定成立</w:t>
      </w:r>
      <w:r w:rsidRPr="0083294E">
        <w:rPr>
          <w:rFonts w:ascii="標楷體" w:eastAsia="標楷體" w:hAnsi="標楷體" w:hint="eastAsia"/>
          <w:shd w:val="pct15" w:color="auto" w:fill="FFFFFF"/>
        </w:rPr>
        <w:t>財團法人</w:t>
      </w:r>
      <w:r w:rsidRPr="004C5A13">
        <w:rPr>
          <w:rFonts w:ascii="標楷體" w:eastAsia="標楷體" w:hAnsi="標楷體" w:hint="eastAsia"/>
        </w:rPr>
        <w:t>，並申辦所有權更名登記為財團法人所有。</w:t>
      </w:r>
    </w:p>
    <w:p w14:paraId="6EC6CE71" w14:textId="77777777" w:rsidR="000845A1" w:rsidRPr="004C5A13" w:rsidRDefault="000845A1" w:rsidP="000845A1">
      <w:pPr>
        <w:spacing w:line="300" w:lineRule="exact"/>
        <w:ind w:leftChars="300" w:left="1200" w:hangingChars="200" w:hanging="480"/>
        <w:rPr>
          <w:rFonts w:ascii="標楷體" w:eastAsia="標楷體" w:hAnsi="標楷體"/>
        </w:rPr>
      </w:pPr>
      <w:r w:rsidRPr="004C5A13">
        <w:rPr>
          <w:rFonts w:ascii="標楷體" w:eastAsia="標楷體" w:hAnsi="標楷體" w:hint="eastAsia"/>
        </w:rPr>
        <w:t>三、依規約規定申辦所有權變更登記為</w:t>
      </w:r>
      <w:r w:rsidRPr="0083294E">
        <w:rPr>
          <w:rFonts w:ascii="標楷體" w:eastAsia="標楷體" w:hAnsi="標楷體" w:hint="eastAsia"/>
          <w:shd w:val="pct15" w:color="auto" w:fill="FFFFFF"/>
        </w:rPr>
        <w:t>派下員分別共有或個別所有</w:t>
      </w:r>
      <w:r w:rsidRPr="004C5A13">
        <w:rPr>
          <w:rFonts w:ascii="標楷體" w:eastAsia="標楷體" w:hAnsi="標楷體" w:hint="eastAsia"/>
        </w:rPr>
        <w:t>。</w:t>
      </w:r>
    </w:p>
    <w:p w14:paraId="5BEAB8D0" w14:textId="77777777" w:rsidR="000845A1" w:rsidRPr="004C5A13" w:rsidRDefault="000845A1" w:rsidP="000845A1">
      <w:pPr>
        <w:spacing w:line="300" w:lineRule="exact"/>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2</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Pr="004C5A13">
        <w:rPr>
          <w:rFonts w:ascii="標楷體" w:eastAsia="標楷體" w:hAnsi="標楷體" w:hint="eastAsia"/>
        </w:rPr>
        <w:t>本條例施行前已核發派下全員證明書之祭祀公業，應自本條例施行之日起</w:t>
      </w:r>
      <w:r>
        <w:rPr>
          <w:rFonts w:ascii="標楷體" w:eastAsia="標楷體" w:hAnsi="標楷體" w:hint="eastAsia"/>
        </w:rPr>
        <w:t>3</w:t>
      </w:r>
      <w:r w:rsidRPr="004C5A13">
        <w:rPr>
          <w:rFonts w:ascii="標楷體" w:eastAsia="標楷體" w:hAnsi="標楷體" w:hint="eastAsia"/>
        </w:rPr>
        <w:t>年內，依前項各款規定辦理。</w:t>
      </w:r>
    </w:p>
    <w:p w14:paraId="56C0F5D4" w14:textId="77777777" w:rsidR="000845A1" w:rsidRDefault="000845A1" w:rsidP="000845A1">
      <w:pPr>
        <w:spacing w:line="300" w:lineRule="exact"/>
        <w:ind w:leftChars="300" w:left="720"/>
        <w:rPr>
          <w:rFonts w:ascii="標楷體" w:eastAsia="標楷體" w:hAnsi="標楷體"/>
          <w:shd w:val="clear" w:color="auto" w:fill="F9FBFB"/>
        </w:rPr>
      </w:pPr>
      <w:r w:rsidRPr="004C5A13">
        <w:rPr>
          <w:rFonts w:ascii="新細明體" w:hAnsi="新細明體" w:cs="新細明體" w:hint="eastAsia"/>
          <w:shd w:val="clear" w:color="auto" w:fill="F9FBFB"/>
        </w:rPr>
        <w:t>③</w:t>
      </w:r>
      <w:r w:rsidRPr="004C5A13">
        <w:rPr>
          <w:rFonts w:ascii="標楷體" w:eastAsia="標楷體" w:hAnsi="標楷體" w:hint="eastAsia"/>
          <w:shd w:val="clear" w:color="auto" w:fill="F9FBFB"/>
        </w:rPr>
        <w:t>未依前</w:t>
      </w:r>
      <w:r>
        <w:rPr>
          <w:rFonts w:ascii="標楷體" w:eastAsia="標楷體" w:hAnsi="標楷體" w:hint="eastAsia"/>
          <w:shd w:val="clear" w:color="auto" w:fill="F9FBFB"/>
        </w:rPr>
        <w:t>2</w:t>
      </w:r>
      <w:r w:rsidRPr="004C5A13">
        <w:rPr>
          <w:rFonts w:ascii="標楷體" w:eastAsia="標楷體" w:hAnsi="標楷體" w:hint="eastAsia"/>
          <w:shd w:val="clear" w:color="auto" w:fill="F9FBFB"/>
        </w:rPr>
        <w:t>項規定辦理者，由直轄市、縣（市）主管機關依派下全員證明書之派下現員名冊，</w:t>
      </w:r>
      <w:r w:rsidRPr="0083294E">
        <w:rPr>
          <w:rFonts w:ascii="標楷體" w:eastAsia="標楷體" w:hAnsi="標楷體" w:hint="eastAsia"/>
          <w:shd w:val="pct15" w:color="auto" w:fill="FFFFFF"/>
        </w:rPr>
        <w:t>囑託</w:t>
      </w:r>
      <w:r w:rsidRPr="004C5A13">
        <w:rPr>
          <w:rFonts w:ascii="標楷體" w:eastAsia="標楷體" w:hAnsi="標楷體" w:hint="eastAsia"/>
          <w:shd w:val="clear" w:color="auto" w:fill="F9FBFB"/>
        </w:rPr>
        <w:t>該管土地登記機關均分登記為</w:t>
      </w:r>
      <w:r w:rsidRPr="0083294E">
        <w:rPr>
          <w:rFonts w:ascii="標楷體" w:eastAsia="標楷體" w:hAnsi="標楷體" w:hint="eastAsia"/>
          <w:shd w:val="pct15" w:color="auto" w:fill="FFFFFF"/>
        </w:rPr>
        <w:t>派下員分別共有</w:t>
      </w:r>
      <w:r w:rsidRPr="004C5A13">
        <w:rPr>
          <w:rFonts w:ascii="標楷體" w:eastAsia="標楷體" w:hAnsi="標楷體" w:hint="eastAsia"/>
          <w:shd w:val="clear" w:color="auto" w:fill="F9FBFB"/>
        </w:rPr>
        <w:t>。</w:t>
      </w:r>
    </w:p>
    <w:p w14:paraId="3850C7C0" w14:textId="77777777" w:rsidR="00AF6D53" w:rsidRDefault="00AF6D53" w:rsidP="00AF6D53">
      <w:pPr>
        <w:ind w:leftChars="100" w:left="720" w:hangingChars="150" w:hanging="480"/>
        <w:rPr>
          <w:rFonts w:ascii="標楷體" w:eastAsia="標楷體" w:hAnsi="標楷體"/>
          <w:b/>
          <w:bCs/>
          <w:sz w:val="32"/>
          <w:szCs w:val="32"/>
        </w:rPr>
      </w:pPr>
    </w:p>
    <w:p w14:paraId="6DF466CA" w14:textId="5099D36C" w:rsidR="00D23B3C" w:rsidRPr="0010290E" w:rsidRDefault="00AF6D53" w:rsidP="00AF6D53">
      <w:pPr>
        <w:ind w:leftChars="100" w:left="720" w:hangingChars="150" w:hanging="480"/>
        <w:rPr>
          <w:rFonts w:ascii="標楷體" w:eastAsia="標楷體" w:hAnsi="標楷體"/>
          <w:bCs/>
        </w:rPr>
      </w:pPr>
      <w:r w:rsidRPr="00AF6D53">
        <w:rPr>
          <w:rFonts w:ascii="標楷體" w:eastAsia="標楷體" w:hAnsi="標楷體" w:hint="eastAsia"/>
          <w:b/>
          <w:bCs/>
          <w:sz w:val="32"/>
          <w:szCs w:val="32"/>
        </w:rPr>
        <w:t>四、</w:t>
      </w:r>
      <w:r w:rsidR="00D23B3C" w:rsidRPr="00AF6D53">
        <w:rPr>
          <w:rFonts w:ascii="標楷體" w:eastAsia="標楷體" w:hAnsi="標楷體"/>
          <w:b/>
          <w:bCs/>
          <w:sz w:val="32"/>
          <w:szCs w:val="32"/>
          <w:bdr w:val="none" w:sz="0" w:space="0" w:color="auto" w:frame="1"/>
        </w:rPr>
        <w:t>地籍清理</w:t>
      </w:r>
      <w:r w:rsidR="00D23B3C" w:rsidRPr="00AF6D53">
        <w:rPr>
          <w:rFonts w:ascii="標楷體" w:eastAsia="標楷體" w:hAnsi="標楷體"/>
          <w:b/>
          <w:bCs/>
          <w:sz w:val="32"/>
          <w:szCs w:val="32"/>
        </w:rPr>
        <w:t>條例</w:t>
      </w:r>
      <w:r w:rsidR="00D23B3C" w:rsidRPr="0010290E">
        <w:rPr>
          <w:rFonts w:ascii="標楷體" w:eastAsia="標楷體" w:hAnsi="標楷體"/>
          <w:bCs/>
        </w:rPr>
        <w:t xml:space="preserve">（ </w:t>
      </w:r>
      <w:r w:rsidR="00884C69" w:rsidRPr="0010290E">
        <w:rPr>
          <w:rFonts w:ascii="標楷體" w:eastAsia="標楷體" w:hAnsi="標楷體" w:hint="eastAsia"/>
          <w:bCs/>
        </w:rPr>
        <w:t>108.5.1</w:t>
      </w:r>
      <w:r w:rsidR="00884C69" w:rsidRPr="0010290E">
        <w:rPr>
          <w:rFonts w:ascii="標楷體" w:eastAsia="標楷體" w:hAnsi="標楷體" w:hint="eastAsia"/>
          <w:shd w:val="clear" w:color="auto" w:fill="F9FBFB"/>
        </w:rPr>
        <w:t>總統華總一義字第10800043341號令修正第20 條</w:t>
      </w:r>
      <w:r w:rsidR="00D23B3C" w:rsidRPr="0010290E">
        <w:rPr>
          <w:rFonts w:ascii="標楷體" w:eastAsia="標楷體" w:hAnsi="標楷體"/>
          <w:bCs/>
        </w:rPr>
        <w:t>）</w:t>
      </w:r>
    </w:p>
    <w:p w14:paraId="54183AEF" w14:textId="77777777" w:rsidR="00884C69" w:rsidRPr="0010290E" w:rsidRDefault="00884C69" w:rsidP="000845A1">
      <w:pPr>
        <w:ind w:leftChars="200" w:left="480"/>
        <w:rPr>
          <w:rFonts w:ascii="標楷體" w:eastAsia="標楷體" w:hAnsi="標楷體"/>
          <w:b/>
          <w:bCs/>
        </w:rPr>
      </w:pPr>
      <w:r w:rsidRPr="0010290E">
        <w:rPr>
          <w:rFonts w:ascii="標楷體" w:eastAsia="標楷體" w:hAnsi="標楷體" w:hint="eastAsia"/>
          <w:b/>
          <w:bCs/>
        </w:rPr>
        <w:t>第 三 章 神明會名義登記土地之清理</w:t>
      </w:r>
    </w:p>
    <w:p w14:paraId="4099D4CA" w14:textId="77777777" w:rsidR="00884C69" w:rsidRPr="000845A1" w:rsidRDefault="00FC6020" w:rsidP="000845A1">
      <w:pPr>
        <w:ind w:leftChars="150" w:left="360" w:firstLineChars="100" w:firstLine="240"/>
        <w:rPr>
          <w:rFonts w:ascii="標楷體" w:eastAsia="標楷體" w:hAnsi="標楷體"/>
          <w:shd w:val="pct15" w:color="auto" w:fill="FFFFFF"/>
        </w:rPr>
      </w:pPr>
      <w:hyperlink r:id="rId7" w:history="1">
        <w:r w:rsidR="00884C69" w:rsidRPr="000845A1">
          <w:rPr>
            <w:rStyle w:val="afff9"/>
            <w:rFonts w:ascii="標楷體" w:eastAsia="標楷體" w:hAnsi="標楷體" w:hint="eastAsia"/>
            <w:color w:val="auto"/>
            <w:u w:val="none"/>
            <w:shd w:val="pct15" w:color="auto" w:fill="FFFFFF"/>
          </w:rPr>
          <w:t>第 19 條</w:t>
        </w:r>
      </w:hyperlink>
    </w:p>
    <w:p w14:paraId="7DCC601A" w14:textId="4CEDD3AE" w:rsidR="00BA5F53" w:rsidRDefault="00BA5F53" w:rsidP="000845A1">
      <w:pPr>
        <w:spacing w:line="300" w:lineRule="exact"/>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1</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00884C69" w:rsidRPr="0010290E">
        <w:rPr>
          <w:rFonts w:ascii="標楷體" w:eastAsia="標楷體" w:hAnsi="標楷體" w:hint="eastAsia"/>
        </w:rPr>
        <w:t>神明會土地，應由神明會管理人或三分之一以上會員或信徒推舉之代表一人，於申報期間內檢附下列文件，向土地所在地之直轄市或縣（市）主管機關申報：</w:t>
      </w:r>
    </w:p>
    <w:p w14:paraId="64458EB4" w14:textId="23E40624" w:rsidR="000845A1" w:rsidRDefault="00884C69" w:rsidP="00BA5F53">
      <w:pPr>
        <w:spacing w:line="300" w:lineRule="exact"/>
        <w:ind w:leftChars="300" w:left="1200" w:hangingChars="200" w:hanging="480"/>
        <w:rPr>
          <w:rFonts w:ascii="標楷體" w:eastAsia="標楷體" w:hAnsi="標楷體"/>
        </w:rPr>
      </w:pPr>
      <w:r w:rsidRPr="0010290E">
        <w:rPr>
          <w:rFonts w:ascii="標楷體" w:eastAsia="標楷體" w:hAnsi="標楷體" w:hint="eastAsia"/>
        </w:rPr>
        <w:t>一、申報書。</w:t>
      </w:r>
    </w:p>
    <w:p w14:paraId="3E165007" w14:textId="77777777" w:rsidR="000845A1" w:rsidRDefault="00884C69" w:rsidP="00BA5F53">
      <w:pPr>
        <w:spacing w:line="300" w:lineRule="exact"/>
        <w:ind w:leftChars="300" w:left="1200" w:hangingChars="200" w:hanging="480"/>
        <w:rPr>
          <w:rFonts w:ascii="標楷體" w:eastAsia="標楷體" w:hAnsi="標楷體"/>
        </w:rPr>
      </w:pPr>
      <w:r w:rsidRPr="0010290E">
        <w:rPr>
          <w:rFonts w:ascii="標楷體" w:eastAsia="標楷體" w:hAnsi="標楷體" w:hint="eastAsia"/>
        </w:rPr>
        <w:t>二、神明會沿革及原始規約。無原始規約者，得以該神明會成立時組織成員或出資證明代替。</w:t>
      </w:r>
    </w:p>
    <w:p w14:paraId="44B64828" w14:textId="77777777" w:rsidR="00BA5F53" w:rsidRDefault="00884C69" w:rsidP="00BA5F53">
      <w:pPr>
        <w:spacing w:line="300" w:lineRule="exact"/>
        <w:ind w:leftChars="300" w:left="1200" w:hangingChars="200" w:hanging="480"/>
        <w:rPr>
          <w:rFonts w:ascii="標楷體" w:eastAsia="標楷體" w:hAnsi="標楷體"/>
        </w:rPr>
      </w:pPr>
      <w:r w:rsidRPr="0010290E">
        <w:rPr>
          <w:rFonts w:ascii="標楷體" w:eastAsia="標楷體" w:hAnsi="標楷體" w:hint="eastAsia"/>
        </w:rPr>
        <w:t>三、現會員或信徒名冊、會員或信徒系統表及會員或信徒全部戶籍謄本。</w:t>
      </w:r>
    </w:p>
    <w:p w14:paraId="043DEB4D" w14:textId="77777777" w:rsidR="00BA5F53" w:rsidRDefault="00884C69" w:rsidP="00BA5F53">
      <w:pPr>
        <w:spacing w:line="300" w:lineRule="exact"/>
        <w:ind w:leftChars="300" w:left="1200" w:hangingChars="200" w:hanging="480"/>
        <w:rPr>
          <w:rFonts w:ascii="標楷體" w:eastAsia="標楷體" w:hAnsi="標楷體"/>
        </w:rPr>
      </w:pPr>
      <w:r w:rsidRPr="0010290E">
        <w:rPr>
          <w:rFonts w:ascii="標楷體" w:eastAsia="標楷體" w:hAnsi="標楷體" w:hint="eastAsia"/>
        </w:rPr>
        <w:t>四、土地登記謄本及土地清冊。</w:t>
      </w:r>
    </w:p>
    <w:p w14:paraId="6FD6ED0B" w14:textId="77777777" w:rsidR="00BA5F53" w:rsidRDefault="00884C69" w:rsidP="00BA5F53">
      <w:pPr>
        <w:spacing w:line="300" w:lineRule="exact"/>
        <w:ind w:leftChars="300" w:left="1200" w:hangingChars="200" w:hanging="480"/>
        <w:rPr>
          <w:rFonts w:ascii="標楷體" w:eastAsia="標楷體" w:hAnsi="標楷體"/>
        </w:rPr>
      </w:pPr>
      <w:r w:rsidRPr="0010290E">
        <w:rPr>
          <w:rFonts w:ascii="標楷體" w:eastAsia="標楷體" w:hAnsi="標楷體" w:hint="eastAsia"/>
        </w:rPr>
        <w:t>五、其他有關文件。</w:t>
      </w:r>
    </w:p>
    <w:p w14:paraId="2020ECD0" w14:textId="77777777" w:rsidR="00BA5F53" w:rsidRDefault="00BA5F53" w:rsidP="000845A1">
      <w:pPr>
        <w:spacing w:line="300" w:lineRule="exact"/>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2</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00884C69" w:rsidRPr="00BA5F53">
        <w:rPr>
          <w:rFonts w:ascii="標楷體" w:eastAsia="標楷體" w:hAnsi="標楷體" w:cs="細明體" w:hint="eastAsia"/>
          <w:kern w:val="0"/>
        </w:rPr>
        <w:t>前項</w:t>
      </w:r>
      <w:r w:rsidR="00884C69" w:rsidRPr="0010290E">
        <w:rPr>
          <w:rFonts w:ascii="標楷體" w:eastAsia="標楷體" w:hAnsi="標楷體" w:hint="eastAsia"/>
        </w:rPr>
        <w:t>申報有二人以上者，直轄市、縣（市）主管機關應通知當事人於三個月內協調以一人申報，逾期協調不成者，由直轄市、縣（市）主管機關通知當事人於一個月內向法院提起確認之訴，並陳報直轄市、縣（市）主管機關，直轄市、縣（市）主管機關應依法院確定判決辦理；屆期未起訴者，均予駁回。</w:t>
      </w:r>
    </w:p>
    <w:p w14:paraId="68852DC9" w14:textId="799D3C58" w:rsidR="00884C69" w:rsidRPr="0010290E" w:rsidRDefault="00BA5F53" w:rsidP="000845A1">
      <w:pPr>
        <w:spacing w:line="300" w:lineRule="exact"/>
        <w:ind w:leftChars="300" w:left="720"/>
        <w:rPr>
          <w:rFonts w:ascii="標楷體" w:eastAsia="標楷體" w:hAnsi="標楷體"/>
        </w:rPr>
      </w:pPr>
      <w:r w:rsidRPr="004C5A13">
        <w:rPr>
          <w:rFonts w:ascii="新細明體" w:hAnsi="新細明體" w:cs="新細明體" w:hint="eastAsia"/>
          <w:shd w:val="clear" w:color="auto" w:fill="F9FBFB"/>
        </w:rPr>
        <w:t>③</w:t>
      </w:r>
      <w:r w:rsidR="00884C69" w:rsidRPr="0010290E">
        <w:rPr>
          <w:rFonts w:ascii="標楷體" w:eastAsia="標楷體" w:hAnsi="標楷體" w:hint="eastAsia"/>
        </w:rPr>
        <w:t>神明會土地位在不同直轄市或縣（市）者，應向該神明會土地面積最大之直轄市或縣（市）主管機關申報；受理申報之主管機關應通知神明會其他土地所在之主管機關會同審查。</w:t>
      </w:r>
    </w:p>
    <w:p w14:paraId="583A6125" w14:textId="77777777" w:rsidR="00884C69" w:rsidRPr="000845A1" w:rsidRDefault="00FC6020" w:rsidP="000845A1">
      <w:pPr>
        <w:ind w:leftChars="150" w:left="360" w:firstLineChars="100" w:firstLine="240"/>
        <w:rPr>
          <w:rFonts w:ascii="標楷體" w:eastAsia="標楷體" w:hAnsi="標楷體"/>
          <w:shd w:val="pct15" w:color="auto" w:fill="FFFFFF"/>
        </w:rPr>
      </w:pPr>
      <w:hyperlink r:id="rId8" w:history="1">
        <w:r w:rsidR="00884C69" w:rsidRPr="000845A1">
          <w:rPr>
            <w:rStyle w:val="afff9"/>
            <w:rFonts w:ascii="標楷體" w:eastAsia="標楷體" w:hAnsi="標楷體" w:hint="eastAsia"/>
            <w:color w:val="auto"/>
            <w:u w:val="none"/>
            <w:shd w:val="pct15" w:color="auto" w:fill="FFFFFF"/>
          </w:rPr>
          <w:t>第 20 條</w:t>
        </w:r>
      </w:hyperlink>
    </w:p>
    <w:p w14:paraId="52AD9C36" w14:textId="5ADE9925" w:rsidR="003558B6" w:rsidRPr="0010290E" w:rsidRDefault="00BA5F53" w:rsidP="00174742">
      <w:pPr>
        <w:shd w:val="clear" w:color="auto" w:fill="F9FBFB"/>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1</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00884C69" w:rsidRPr="0010290E">
        <w:rPr>
          <w:rFonts w:ascii="標楷體" w:eastAsia="標楷體" w:hAnsi="標楷體" w:hint="eastAsia"/>
        </w:rPr>
        <w:t>神明會依前條規定所為之申報，直轄市或縣（市）主管機關於審查無誤後，應於土地所在地之鄉（鎮、市、區）公所、村里辦公處公告及陳列會員或信徒名冊、系統表及土地清冊，期間為三個月，並將公告文副本及現會員或信徒名冊、系統表、不動產清冊交由申報人於公告之日起刊登新聞紙或新聞電子報連續三日，並於直轄市、縣（市）主管機關及公所電腦網站刊登公告文三十日。</w:t>
      </w:r>
    </w:p>
    <w:p w14:paraId="694EA04D" w14:textId="5CC5183C" w:rsidR="003558B6" w:rsidRPr="0010290E" w:rsidRDefault="00BA5F53" w:rsidP="00174742">
      <w:pPr>
        <w:shd w:val="clear" w:color="auto" w:fill="F9FBFB"/>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2</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00884C69" w:rsidRPr="0010290E">
        <w:rPr>
          <w:rFonts w:ascii="標楷體" w:eastAsia="標楷體" w:hAnsi="標楷體" w:hint="eastAsia"/>
        </w:rPr>
        <w:t>權利關係人於前項公告期間內，得以書面向該管直轄市或縣（市）主管機關提出異議，並檢附證明文件。</w:t>
      </w:r>
    </w:p>
    <w:p w14:paraId="08689E44" w14:textId="150A233E" w:rsidR="00884C69" w:rsidRDefault="00BA5F53" w:rsidP="00174742">
      <w:pPr>
        <w:shd w:val="clear" w:color="auto" w:fill="F9FBFB"/>
        <w:ind w:leftChars="300" w:left="720"/>
        <w:rPr>
          <w:rFonts w:ascii="標楷體" w:eastAsia="標楷體" w:hAnsi="標楷體"/>
        </w:rPr>
      </w:pPr>
      <w:r w:rsidRPr="004C5A13">
        <w:rPr>
          <w:rFonts w:ascii="新細明體" w:hAnsi="新細明體" w:cs="新細明體" w:hint="eastAsia"/>
          <w:shd w:val="clear" w:color="auto" w:fill="F9FBFB"/>
        </w:rPr>
        <w:t>③</w:t>
      </w:r>
      <w:r w:rsidR="00884C69" w:rsidRPr="0010290E">
        <w:rPr>
          <w:rFonts w:ascii="標楷體" w:eastAsia="標楷體" w:hAnsi="標楷體" w:hint="eastAsia"/>
        </w:rPr>
        <w:t>前項異議涉及土地權利爭執時，準用第九條規定辦理。</w:t>
      </w:r>
    </w:p>
    <w:p w14:paraId="40F6BA52" w14:textId="77777777" w:rsidR="00412DE8" w:rsidRPr="0010290E" w:rsidRDefault="00412DE8" w:rsidP="00174742">
      <w:pPr>
        <w:shd w:val="clear" w:color="auto" w:fill="F9FBFB"/>
        <w:ind w:leftChars="300" w:left="720"/>
        <w:rPr>
          <w:rFonts w:ascii="標楷體" w:eastAsia="標楷體" w:hAnsi="標楷體"/>
        </w:rPr>
      </w:pPr>
    </w:p>
    <w:p w14:paraId="308C4695" w14:textId="77777777" w:rsidR="00884C69" w:rsidRPr="000845A1" w:rsidRDefault="00FC6020" w:rsidP="000845A1">
      <w:pPr>
        <w:ind w:leftChars="150" w:left="360" w:firstLineChars="100" w:firstLine="240"/>
        <w:rPr>
          <w:rFonts w:ascii="標楷體" w:eastAsia="標楷體" w:hAnsi="標楷體"/>
          <w:shd w:val="pct15" w:color="auto" w:fill="FFFFFF"/>
        </w:rPr>
      </w:pPr>
      <w:hyperlink r:id="rId9" w:history="1">
        <w:r w:rsidR="00884C69" w:rsidRPr="000845A1">
          <w:rPr>
            <w:rStyle w:val="afff9"/>
            <w:rFonts w:ascii="標楷體" w:eastAsia="標楷體" w:hAnsi="標楷體" w:hint="eastAsia"/>
            <w:color w:val="auto"/>
            <w:u w:val="none"/>
            <w:shd w:val="pct15" w:color="auto" w:fill="FFFFFF"/>
          </w:rPr>
          <w:t>第 21 條</w:t>
        </w:r>
      </w:hyperlink>
    </w:p>
    <w:p w14:paraId="107C9E98" w14:textId="77777777" w:rsidR="00884C69" w:rsidRPr="0010290E" w:rsidRDefault="00884C69" w:rsidP="00174742">
      <w:pPr>
        <w:shd w:val="clear" w:color="auto" w:fill="F9FBFB"/>
        <w:ind w:leftChars="300" w:left="720"/>
        <w:rPr>
          <w:rFonts w:ascii="標楷體" w:eastAsia="標楷體" w:hAnsi="標楷體"/>
        </w:rPr>
      </w:pPr>
      <w:r w:rsidRPr="0010290E">
        <w:rPr>
          <w:rFonts w:ascii="標楷體" w:eastAsia="標楷體" w:hAnsi="標楷體" w:hint="eastAsia"/>
        </w:rPr>
        <w:t>神明會依第十九條第一項規定所為之申報，其應檢附之文件有不全者，直轄市或縣（市）主管機關應通知申報人於六個月內補正；不能補正或屆期未補正者，駁回之。</w:t>
      </w:r>
    </w:p>
    <w:p w14:paraId="17DCE63E" w14:textId="77777777" w:rsidR="00884C69" w:rsidRPr="000845A1" w:rsidRDefault="00FC6020" w:rsidP="000845A1">
      <w:pPr>
        <w:ind w:leftChars="150" w:left="360" w:firstLineChars="100" w:firstLine="240"/>
        <w:rPr>
          <w:rFonts w:ascii="標楷體" w:eastAsia="標楷體" w:hAnsi="標楷體"/>
          <w:shd w:val="pct15" w:color="auto" w:fill="FFFFFF"/>
        </w:rPr>
      </w:pPr>
      <w:hyperlink r:id="rId10" w:history="1">
        <w:r w:rsidR="00884C69" w:rsidRPr="000845A1">
          <w:rPr>
            <w:rStyle w:val="afff9"/>
            <w:rFonts w:ascii="標楷體" w:eastAsia="標楷體" w:hAnsi="標楷體" w:hint="eastAsia"/>
            <w:color w:val="auto"/>
            <w:u w:val="none"/>
            <w:shd w:val="pct15" w:color="auto" w:fill="FFFFFF"/>
          </w:rPr>
          <w:t>第 22 條</w:t>
        </w:r>
      </w:hyperlink>
    </w:p>
    <w:p w14:paraId="107994C5" w14:textId="77777777" w:rsidR="00884C69" w:rsidRPr="0010290E" w:rsidRDefault="00884C69" w:rsidP="00174742">
      <w:pPr>
        <w:shd w:val="clear" w:color="auto" w:fill="F9FBFB"/>
        <w:ind w:leftChars="300" w:left="720"/>
        <w:rPr>
          <w:rFonts w:ascii="標楷體" w:eastAsia="標楷體" w:hAnsi="標楷體"/>
        </w:rPr>
      </w:pPr>
      <w:r w:rsidRPr="0010290E">
        <w:rPr>
          <w:rFonts w:ascii="標楷體" w:eastAsia="標楷體" w:hAnsi="標楷體" w:hint="eastAsia"/>
        </w:rPr>
        <w:t>神明會依第十九條第一項規定所為之申報，於公告期滿無人異議或經調處成立或法院判決確定者，直轄市或縣（市）主管機關應即將神明會現會員或信徒名冊、系統表及土地清冊予以驗印後發還申報人，並通知登記機關。</w:t>
      </w:r>
    </w:p>
    <w:p w14:paraId="234CFE8B" w14:textId="77777777" w:rsidR="00884C69" w:rsidRPr="000845A1" w:rsidRDefault="00FC6020" w:rsidP="000845A1">
      <w:pPr>
        <w:ind w:leftChars="150" w:left="360" w:firstLineChars="100" w:firstLine="240"/>
        <w:rPr>
          <w:rFonts w:ascii="標楷體" w:eastAsia="標楷體" w:hAnsi="標楷體"/>
          <w:shd w:val="pct15" w:color="auto" w:fill="FFFFFF"/>
        </w:rPr>
      </w:pPr>
      <w:hyperlink r:id="rId11" w:history="1">
        <w:r w:rsidR="00884C69" w:rsidRPr="000845A1">
          <w:rPr>
            <w:rStyle w:val="afff9"/>
            <w:rFonts w:ascii="標楷體" w:eastAsia="標楷體" w:hAnsi="標楷體" w:hint="eastAsia"/>
            <w:color w:val="auto"/>
            <w:u w:val="none"/>
            <w:shd w:val="pct15" w:color="auto" w:fill="FFFFFF"/>
          </w:rPr>
          <w:t>第 23 條</w:t>
        </w:r>
      </w:hyperlink>
    </w:p>
    <w:p w14:paraId="5BCDDE14" w14:textId="28A5FF9A" w:rsidR="003558B6" w:rsidRPr="0010290E" w:rsidRDefault="00BA5F53" w:rsidP="00174742">
      <w:pPr>
        <w:shd w:val="clear" w:color="auto" w:fill="F9FBFB"/>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1</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00884C69" w:rsidRPr="0010290E">
        <w:rPr>
          <w:rFonts w:ascii="標楷體" w:eastAsia="標楷體" w:hAnsi="標楷體" w:hint="eastAsia"/>
        </w:rPr>
        <w:t>神明會現會員或信徒名冊或土地清冊經直轄市或縣（市）主管機關驗印後，有變動、漏列或誤列者，神明會之管理人、會員、信徒或利害關係人得檢具會員或信徒過半數同意書，敘明理由，並檢附相關文件，申請更正。</w:t>
      </w:r>
    </w:p>
    <w:p w14:paraId="14040C62" w14:textId="77777777" w:rsidR="00BA5F53" w:rsidRDefault="00BA5F53" w:rsidP="00174742">
      <w:pPr>
        <w:shd w:val="clear" w:color="auto" w:fill="F9FBFB"/>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2</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00884C69" w:rsidRPr="0010290E">
        <w:rPr>
          <w:rFonts w:ascii="標楷體" w:eastAsia="標楷體" w:hAnsi="標楷體" w:hint="eastAsia"/>
        </w:rPr>
        <w:t>直轄市或縣（市）主管機關受理前項申請，經審查無誤後，應即公告三十日並通知登記機關，如無異議，更正現會員或信徒名冊或土地清冊，更正完成並通知登記機關。</w:t>
      </w:r>
    </w:p>
    <w:p w14:paraId="03CD9F54" w14:textId="7A5BD4A7" w:rsidR="00884C69" w:rsidRPr="0010290E" w:rsidRDefault="00BA5F53" w:rsidP="00174742">
      <w:pPr>
        <w:shd w:val="clear" w:color="auto" w:fill="F9FBFB"/>
        <w:ind w:leftChars="300" w:left="720"/>
        <w:rPr>
          <w:rFonts w:ascii="標楷體" w:eastAsia="標楷體" w:hAnsi="標楷體"/>
        </w:rPr>
      </w:pPr>
      <w:r w:rsidRPr="004C5A13">
        <w:rPr>
          <w:rFonts w:ascii="新細明體" w:hAnsi="新細明體" w:cs="新細明體" w:hint="eastAsia"/>
          <w:shd w:val="clear" w:color="auto" w:fill="F9FBFB"/>
        </w:rPr>
        <w:t>③</w:t>
      </w:r>
      <w:r w:rsidR="00884C69" w:rsidRPr="0010290E">
        <w:rPr>
          <w:rFonts w:ascii="標楷體" w:eastAsia="標楷體" w:hAnsi="標楷體" w:hint="eastAsia"/>
        </w:rPr>
        <w:t>前項異議涉及土地權利爭執時，準用第九條規定辦理。</w:t>
      </w:r>
    </w:p>
    <w:p w14:paraId="026608E0" w14:textId="77777777" w:rsidR="00884C69" w:rsidRPr="000845A1" w:rsidRDefault="00FC6020" w:rsidP="000845A1">
      <w:pPr>
        <w:ind w:leftChars="150" w:left="360" w:firstLineChars="100" w:firstLine="240"/>
        <w:rPr>
          <w:rFonts w:ascii="標楷體" w:eastAsia="標楷體" w:hAnsi="標楷體"/>
          <w:shd w:val="pct15" w:color="auto" w:fill="FFFFFF"/>
        </w:rPr>
      </w:pPr>
      <w:hyperlink r:id="rId12" w:history="1">
        <w:r w:rsidR="00884C69" w:rsidRPr="000845A1">
          <w:rPr>
            <w:rStyle w:val="afff9"/>
            <w:rFonts w:ascii="標楷體" w:eastAsia="標楷體" w:hAnsi="標楷體" w:hint="eastAsia"/>
            <w:color w:val="auto"/>
            <w:u w:val="none"/>
            <w:shd w:val="pct15" w:color="auto" w:fill="FFFFFF"/>
          </w:rPr>
          <w:t>第 24 條</w:t>
        </w:r>
      </w:hyperlink>
    </w:p>
    <w:p w14:paraId="1F6F250F" w14:textId="034B84A6" w:rsidR="003558B6" w:rsidRPr="0010290E" w:rsidRDefault="00BA5F53" w:rsidP="003558B6">
      <w:pPr>
        <w:shd w:val="clear" w:color="auto" w:fill="F9FBFB"/>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1</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00884C69" w:rsidRPr="0010290E">
        <w:rPr>
          <w:rFonts w:ascii="標楷體" w:eastAsia="標楷體" w:hAnsi="標楷體" w:hint="eastAsia"/>
        </w:rPr>
        <w:t>申報人於收到直轄市或縣（市）主管機關驗印之神明會現會員或信徒名冊、系統表及土地清冊後，應於三年內依下列方式之一辦理：</w:t>
      </w:r>
    </w:p>
    <w:p w14:paraId="05ED8653" w14:textId="77777777" w:rsidR="003558B6" w:rsidRPr="0010290E" w:rsidRDefault="00884C69" w:rsidP="00BA5F53">
      <w:pPr>
        <w:spacing w:line="300" w:lineRule="exact"/>
        <w:ind w:leftChars="300" w:left="1200" w:hangingChars="200" w:hanging="480"/>
        <w:rPr>
          <w:rFonts w:ascii="標楷體" w:eastAsia="標楷體" w:hAnsi="標楷體"/>
        </w:rPr>
      </w:pPr>
      <w:r w:rsidRPr="0010290E">
        <w:rPr>
          <w:rFonts w:ascii="標楷體" w:eastAsia="標楷體" w:hAnsi="標楷體" w:hint="eastAsia"/>
        </w:rPr>
        <w:t>一、經會員或信徒過半數書面同意依法成立法人者，申請神明會土地更名登記為該法人所有。</w:t>
      </w:r>
    </w:p>
    <w:p w14:paraId="0446C86A" w14:textId="77777777" w:rsidR="003558B6" w:rsidRPr="0010290E" w:rsidRDefault="00884C69" w:rsidP="00BA5F53">
      <w:pPr>
        <w:spacing w:line="300" w:lineRule="exact"/>
        <w:ind w:leftChars="300" w:left="1200" w:hangingChars="200" w:hanging="480"/>
        <w:rPr>
          <w:rFonts w:ascii="標楷體" w:eastAsia="標楷體" w:hAnsi="標楷體"/>
        </w:rPr>
      </w:pPr>
      <w:r w:rsidRPr="0010290E">
        <w:rPr>
          <w:rFonts w:ascii="標楷體" w:eastAsia="標楷體" w:hAnsi="標楷體" w:hint="eastAsia"/>
        </w:rPr>
        <w:t>二、依規約或經會員或信徒過半數書面同意，申請神明會土地登記為現會員或信徒分別共有或個別所有。</w:t>
      </w:r>
    </w:p>
    <w:p w14:paraId="2A834F12" w14:textId="71AFAF4C" w:rsidR="00884C69" w:rsidRPr="0010290E" w:rsidRDefault="00BA5F53" w:rsidP="003558B6">
      <w:pPr>
        <w:shd w:val="clear" w:color="auto" w:fill="F9FBFB"/>
        <w:ind w:leftChars="300" w:left="720"/>
        <w:rPr>
          <w:rFonts w:ascii="標楷體" w:eastAsia="標楷體" w:hAnsi="標楷體"/>
        </w:rPr>
      </w:pPr>
      <w:r w:rsidRPr="004C5A13">
        <w:rPr>
          <w:rFonts w:ascii="標楷體" w:eastAsia="標楷體" w:hAnsi="標楷體" w:cs="細明體"/>
          <w:kern w:val="0"/>
        </w:rPr>
        <w:fldChar w:fldCharType="begin"/>
      </w:r>
      <w:r w:rsidRPr="004C5A13">
        <w:rPr>
          <w:rFonts w:ascii="標楷體" w:eastAsia="標楷體" w:hAnsi="標楷體" w:cs="細明體"/>
          <w:kern w:val="0"/>
        </w:rPr>
        <w:instrText xml:space="preserve"> </w:instrText>
      </w:r>
      <w:r w:rsidRPr="004C5A13">
        <w:rPr>
          <w:rFonts w:ascii="標楷體" w:eastAsia="標楷體" w:hAnsi="標楷體" w:cs="細明體" w:hint="eastAsia"/>
          <w:kern w:val="0"/>
        </w:rPr>
        <w:instrText>eq \o\ac(○,</w:instrText>
      </w:r>
      <w:r w:rsidRPr="004C5A13">
        <w:rPr>
          <w:rFonts w:ascii="標楷體" w:eastAsia="標楷體" w:hAnsi="標楷體" w:cs="細明體" w:hint="eastAsia"/>
          <w:kern w:val="0"/>
          <w:position w:val="3"/>
          <w:sz w:val="16"/>
        </w:rPr>
        <w:instrText>2</w:instrText>
      </w:r>
      <w:r w:rsidRPr="004C5A13">
        <w:rPr>
          <w:rFonts w:ascii="標楷體" w:eastAsia="標楷體" w:hAnsi="標楷體" w:cs="細明體" w:hint="eastAsia"/>
          <w:kern w:val="0"/>
        </w:rPr>
        <w:instrText>)</w:instrText>
      </w:r>
      <w:r w:rsidRPr="004C5A13">
        <w:rPr>
          <w:rFonts w:ascii="標楷體" w:eastAsia="標楷體" w:hAnsi="標楷體" w:cs="細明體"/>
          <w:kern w:val="0"/>
        </w:rPr>
        <w:fldChar w:fldCharType="end"/>
      </w:r>
      <w:r w:rsidR="00884C69" w:rsidRPr="0010290E">
        <w:rPr>
          <w:rFonts w:ascii="標楷體" w:eastAsia="標楷體" w:hAnsi="標楷體" w:hint="eastAsia"/>
        </w:rPr>
        <w:t>申報人未依前項規定辦理者，由直轄市或縣（市）主管機關逕依現會員或信徒名冊，囑託該管土地登記機關均分登記為現會員或信徒分別共有。</w:t>
      </w:r>
    </w:p>
    <w:p w14:paraId="0A7D20BC" w14:textId="77777777" w:rsidR="00884C69" w:rsidRPr="000845A1" w:rsidRDefault="00FC6020" w:rsidP="000845A1">
      <w:pPr>
        <w:ind w:leftChars="150" w:left="360" w:firstLineChars="100" w:firstLine="240"/>
        <w:rPr>
          <w:rFonts w:ascii="標楷體" w:eastAsia="標楷體" w:hAnsi="標楷體"/>
          <w:shd w:val="pct15" w:color="auto" w:fill="FFFFFF"/>
        </w:rPr>
      </w:pPr>
      <w:hyperlink r:id="rId13" w:history="1">
        <w:r w:rsidR="00884C69" w:rsidRPr="000845A1">
          <w:rPr>
            <w:rStyle w:val="afff9"/>
            <w:rFonts w:ascii="標楷體" w:eastAsia="標楷體" w:hAnsi="標楷體" w:hint="eastAsia"/>
            <w:color w:val="auto"/>
            <w:u w:val="none"/>
            <w:shd w:val="pct15" w:color="auto" w:fill="FFFFFF"/>
          </w:rPr>
          <w:t>第 25 條</w:t>
        </w:r>
      </w:hyperlink>
    </w:p>
    <w:p w14:paraId="7D5D92CD" w14:textId="77777777" w:rsidR="00884C69" w:rsidRPr="0010290E" w:rsidRDefault="00884C69" w:rsidP="00174742">
      <w:pPr>
        <w:shd w:val="clear" w:color="auto" w:fill="F9FBFB"/>
        <w:ind w:leftChars="300" w:left="720"/>
        <w:rPr>
          <w:rFonts w:ascii="標楷體" w:eastAsia="標楷體" w:hAnsi="標楷體"/>
        </w:rPr>
      </w:pPr>
      <w:r w:rsidRPr="0010290E">
        <w:rPr>
          <w:rFonts w:ascii="標楷體" w:eastAsia="標楷體" w:hAnsi="標楷體" w:hint="eastAsia"/>
        </w:rPr>
        <w:t>本條例施行前已依有關法令清理之神明會土地，於本條例施行後仍以神明會名義登記者，應自本條例施行之日起三年內，依前條第一項規定辦理；屆期未辦理者，由直轄市或縣（市）主管機關依前條第二項規定辦理。</w:t>
      </w:r>
    </w:p>
    <w:p w14:paraId="09D5BFC2" w14:textId="77777777" w:rsidR="00884C69" w:rsidRPr="000845A1" w:rsidRDefault="00FC6020" w:rsidP="000845A1">
      <w:pPr>
        <w:ind w:leftChars="150" w:left="360" w:firstLineChars="100" w:firstLine="240"/>
        <w:rPr>
          <w:rFonts w:ascii="標楷體" w:eastAsia="標楷體" w:hAnsi="標楷體"/>
          <w:shd w:val="pct15" w:color="auto" w:fill="FFFFFF"/>
        </w:rPr>
      </w:pPr>
      <w:hyperlink r:id="rId14" w:history="1">
        <w:r w:rsidR="00884C69" w:rsidRPr="000845A1">
          <w:rPr>
            <w:rStyle w:val="afff9"/>
            <w:rFonts w:ascii="標楷體" w:eastAsia="標楷體" w:hAnsi="標楷體" w:hint="eastAsia"/>
            <w:color w:val="auto"/>
            <w:u w:val="none"/>
            <w:shd w:val="pct15" w:color="auto" w:fill="FFFFFF"/>
          </w:rPr>
          <w:t>第 26 條</w:t>
        </w:r>
      </w:hyperlink>
    </w:p>
    <w:p w14:paraId="682A1D90" w14:textId="77777777" w:rsidR="00D23B3C" w:rsidRPr="0010290E" w:rsidRDefault="00884C69" w:rsidP="00174742">
      <w:pPr>
        <w:ind w:leftChars="300" w:left="720"/>
        <w:rPr>
          <w:rFonts w:ascii="標楷體" w:eastAsia="標楷體" w:hAnsi="標楷體"/>
          <w:sz w:val="32"/>
          <w:szCs w:val="32"/>
        </w:rPr>
      </w:pPr>
      <w:r w:rsidRPr="0010290E">
        <w:rPr>
          <w:rFonts w:ascii="標楷體" w:eastAsia="標楷體" w:hAnsi="標楷體" w:hint="eastAsia"/>
        </w:rPr>
        <w:t>本條例施行前以神明會以外名義登記之土地，具有神明會之性質及事實，經申報人出具已知過半數現會員或信徒願意以神明會案件辦理之同意書或其他證明文件足以認定者，準用本章之規定。</w:t>
      </w:r>
    </w:p>
    <w:p w14:paraId="0DDC09B8" w14:textId="77777777" w:rsidR="009F5848" w:rsidRDefault="009F5848" w:rsidP="000845A1">
      <w:pPr>
        <w:ind w:leftChars="100" w:left="720" w:hangingChars="150" w:hanging="480"/>
        <w:rPr>
          <w:rFonts w:ascii="標楷體" w:eastAsia="標楷體" w:hAnsi="標楷體"/>
          <w:b/>
          <w:sz w:val="32"/>
          <w:szCs w:val="32"/>
        </w:rPr>
      </w:pPr>
    </w:p>
    <w:p w14:paraId="5B0178A1" w14:textId="63A6B78A" w:rsidR="000845A1" w:rsidRPr="004C5A13" w:rsidRDefault="00174742" w:rsidP="000845A1">
      <w:pPr>
        <w:ind w:leftChars="100" w:left="720" w:hangingChars="150" w:hanging="480"/>
        <w:rPr>
          <w:rFonts w:ascii="標楷體" w:eastAsia="標楷體" w:hAnsi="標楷體"/>
          <w:sz w:val="28"/>
          <w:szCs w:val="28"/>
        </w:rPr>
      </w:pPr>
      <w:r w:rsidRPr="0010290E">
        <w:rPr>
          <w:rFonts w:ascii="標楷體" w:eastAsia="標楷體" w:hAnsi="標楷體" w:hint="eastAsia"/>
          <w:b/>
          <w:sz w:val="32"/>
          <w:szCs w:val="32"/>
        </w:rPr>
        <w:t>五</w:t>
      </w:r>
      <w:r w:rsidR="00D23B3C" w:rsidRPr="0010290E">
        <w:rPr>
          <w:rFonts w:ascii="標楷體" w:eastAsia="標楷體" w:hAnsi="標楷體" w:hint="eastAsia"/>
          <w:b/>
          <w:sz w:val="32"/>
          <w:szCs w:val="32"/>
        </w:rPr>
        <w:t>、</w:t>
      </w:r>
      <w:r w:rsidR="00D23B3C" w:rsidRPr="00AF6D53">
        <w:rPr>
          <w:rFonts w:ascii="標楷體" w:eastAsia="標楷體" w:hAnsi="標楷體" w:hint="eastAsia"/>
          <w:b/>
          <w:bCs/>
          <w:sz w:val="32"/>
          <w:szCs w:val="32"/>
        </w:rPr>
        <w:t>土地</w:t>
      </w:r>
      <w:r w:rsidR="00D23B3C" w:rsidRPr="0010290E">
        <w:rPr>
          <w:rFonts w:ascii="標楷體" w:eastAsia="標楷體" w:hAnsi="標楷體" w:hint="eastAsia"/>
          <w:b/>
          <w:sz w:val="32"/>
          <w:szCs w:val="32"/>
        </w:rPr>
        <w:t>登記規則</w:t>
      </w:r>
      <w:r w:rsidR="00494DC0" w:rsidRPr="0010290E">
        <w:rPr>
          <w:rFonts w:ascii="標楷體" w:eastAsia="標楷體" w:hAnsi="標楷體" w:hint="eastAsia"/>
          <w:b/>
          <w:sz w:val="32"/>
          <w:szCs w:val="32"/>
        </w:rPr>
        <w:t xml:space="preserve"> </w:t>
      </w:r>
      <w:r w:rsidR="00D76685" w:rsidRPr="0010290E">
        <w:rPr>
          <w:rFonts w:ascii="標楷體" w:eastAsia="標楷體" w:hAnsi="標楷體" w:hint="eastAsia"/>
          <w:sz w:val="28"/>
          <w:szCs w:val="28"/>
        </w:rPr>
        <w:t>(1</w:t>
      </w:r>
      <w:r w:rsidR="00D76685">
        <w:rPr>
          <w:rFonts w:ascii="標楷體" w:eastAsia="標楷體" w:hAnsi="標楷體"/>
          <w:sz w:val="28"/>
          <w:szCs w:val="28"/>
        </w:rPr>
        <w:t>10.7.13</w:t>
      </w:r>
      <w:r w:rsidR="00D76685" w:rsidRPr="0010290E">
        <w:rPr>
          <w:rFonts w:ascii="標楷體" w:eastAsia="標楷體" w:hAnsi="標楷體" w:hint="eastAsia"/>
          <w:sz w:val="28"/>
          <w:szCs w:val="28"/>
        </w:rPr>
        <w:t>修正；1</w:t>
      </w:r>
      <w:r w:rsidR="00D76685">
        <w:rPr>
          <w:rFonts w:ascii="標楷體" w:eastAsia="標楷體" w:hAnsi="標楷體"/>
          <w:sz w:val="28"/>
          <w:szCs w:val="28"/>
        </w:rPr>
        <w:t>10.8.1</w:t>
      </w:r>
      <w:r w:rsidR="00D76685" w:rsidRPr="0010290E">
        <w:rPr>
          <w:rFonts w:ascii="標楷體" w:eastAsia="標楷體" w:hAnsi="標楷體" w:hint="eastAsia"/>
          <w:sz w:val="28"/>
          <w:szCs w:val="28"/>
        </w:rPr>
        <w:t>施行)</w:t>
      </w:r>
    </w:p>
    <w:p w14:paraId="627D92B3" w14:textId="01D99866" w:rsidR="000845A1" w:rsidRPr="00D76685" w:rsidRDefault="000845A1" w:rsidP="000845A1">
      <w:pPr>
        <w:spacing w:line="300" w:lineRule="exact"/>
        <w:ind w:leftChars="150" w:left="360"/>
        <w:rPr>
          <w:rFonts w:ascii="標楷體" w:eastAsia="標楷體" w:hAnsi="標楷體" w:cs="DFKaiShu-SB-Estd-BF"/>
          <w:b/>
          <w:bCs/>
          <w:kern w:val="0"/>
        </w:rPr>
      </w:pPr>
      <w:r w:rsidRPr="004C5A13">
        <w:rPr>
          <w:rFonts w:ascii="標楷體" w:eastAsia="標楷體" w:hAnsi="標楷體" w:cs="DFKaiShu-SB-Estd-BF" w:hint="eastAsia"/>
          <w:kern w:val="0"/>
        </w:rPr>
        <w:t>(一)</w:t>
      </w:r>
      <w:r w:rsidR="00D76685" w:rsidRPr="00D76685">
        <w:rPr>
          <w:rFonts w:ascii="標楷體" w:eastAsia="標楷體" w:hAnsi="標楷體" w:hint="eastAsia"/>
          <w:b/>
          <w:bCs/>
        </w:rPr>
        <w:t xml:space="preserve"> (108.12.9修正；108.12.16施行)</w:t>
      </w:r>
      <w:r w:rsidR="00D76685" w:rsidRPr="00D76685">
        <w:rPr>
          <w:rFonts w:ascii="標楷體" w:eastAsia="標楷體" w:hAnsi="標楷體" w:cs="DFKaiShu-SB-Estd-BF" w:hint="eastAsia"/>
          <w:b/>
          <w:bCs/>
          <w:kern w:val="0"/>
        </w:rPr>
        <w:t xml:space="preserve"> 修正總說明:</w:t>
      </w:r>
    </w:p>
    <w:p w14:paraId="0671D18B" w14:textId="77777777" w:rsidR="000845A1" w:rsidRPr="004C5A13" w:rsidRDefault="000845A1" w:rsidP="000845A1">
      <w:pPr>
        <w:spacing w:line="300" w:lineRule="exact"/>
        <w:ind w:leftChars="350" w:left="840"/>
        <w:rPr>
          <w:rFonts w:ascii="標楷體" w:eastAsia="標楷體" w:hAnsi="標楷體" w:cs="DFKaiShu-SB-Estd-BF"/>
          <w:kern w:val="0"/>
        </w:rPr>
      </w:pPr>
      <w:r w:rsidRPr="004C5A13">
        <w:rPr>
          <w:rFonts w:ascii="標楷體" w:eastAsia="標楷體" w:hAnsi="標楷體" w:cs="DFKaiShu-SB-Estd-BF"/>
          <w:kern w:val="0"/>
        </w:rPr>
        <w:t>…</w:t>
      </w:r>
      <w:r w:rsidRPr="004C5A13">
        <w:rPr>
          <w:rFonts w:ascii="標楷體" w:eastAsia="標楷體" w:hAnsi="標楷體" w:cs="DFKaiShu-SB-Estd-BF" w:hint="eastAsia"/>
          <w:kern w:val="0"/>
        </w:rPr>
        <w:t>關於依祭祀公業條例或地籍清理條例相關規定以法人形式存續之祭祀公業與神明會，其土地建物業經主管機關踐行申報與法人登記等相關程序，並公告徵詢異議後，始得因成立法人而就其不動產申請更名登記為該法人所有，是其土地權屬應無疑義。惟現行實務卻有部分</w:t>
      </w:r>
      <w:r w:rsidRPr="00D76685">
        <w:rPr>
          <w:rFonts w:ascii="標楷體" w:eastAsia="標楷體" w:hAnsi="標楷體" w:cs="DFKaiShu-SB-Estd-BF" w:hint="eastAsia"/>
          <w:b/>
          <w:bCs/>
          <w:kern w:val="0"/>
          <w:shd w:val="pct15" w:color="auto" w:fill="FFFFFF"/>
        </w:rPr>
        <w:t>祭祀公業或神明會因故未能檢附權利書狀</w:t>
      </w:r>
      <w:r w:rsidRPr="004C5A13">
        <w:rPr>
          <w:rFonts w:ascii="標楷體" w:eastAsia="標楷體" w:hAnsi="標楷體" w:cs="DFKaiShu-SB-Estd-BF" w:hint="eastAsia"/>
          <w:kern w:val="0"/>
        </w:rPr>
        <w:t>，致無法完成更名登記為法人所有，不利是類團體土地之後續管理利用，亦與前開條例維護並延續是類團體其固有傳統特性之政策目的有違。茲考量上開條例之立法意旨，為利祭祀公業與神明會土地之清理，以解民困並達土地利用及管理目的，及因應簡政便民措施推動與法規鬆綁，爰修正本規則部分條文，計四條，其修正要點如下：</w:t>
      </w:r>
    </w:p>
    <w:p w14:paraId="57808647" w14:textId="77777777" w:rsidR="000845A1" w:rsidRPr="004C5A13" w:rsidRDefault="000845A1" w:rsidP="000845A1">
      <w:pPr>
        <w:spacing w:line="300" w:lineRule="exact"/>
        <w:ind w:leftChars="300" w:left="960" w:hangingChars="100" w:hanging="240"/>
        <w:rPr>
          <w:rFonts w:ascii="標楷體" w:eastAsia="標楷體" w:hAnsi="標楷體" w:cs="DFKaiShu-SB-Estd-BF"/>
          <w:kern w:val="0"/>
        </w:rPr>
      </w:pPr>
      <w:r w:rsidRPr="004C5A13">
        <w:rPr>
          <w:rFonts w:ascii="標楷體" w:eastAsia="標楷體" w:hAnsi="標楷體" w:cs="DFKaiShu-SB-Estd-BF" w:hint="eastAsia"/>
          <w:kern w:val="0"/>
        </w:rPr>
        <w:t>1.為利祭祀公業與神明會土地之清理，增列依祭祀公業條例第五十條或地籍清理條例第二十四條規定申請更名登記得免附權利書狀之規定，一併配合修正未提出權利書狀登記完畢後應公告註銷之情形。（修正條文第35條、第67條）</w:t>
      </w:r>
    </w:p>
    <w:p w14:paraId="78AC4840" w14:textId="77777777" w:rsidR="000845A1" w:rsidRPr="004C5A13" w:rsidRDefault="000845A1" w:rsidP="000845A1">
      <w:pPr>
        <w:spacing w:line="300" w:lineRule="exact"/>
        <w:ind w:leftChars="300" w:left="960" w:hangingChars="100" w:hanging="240"/>
        <w:rPr>
          <w:rFonts w:ascii="標楷體" w:eastAsia="標楷體" w:hAnsi="標楷體" w:cs="DFKaiShu-SB-Estd-BF"/>
          <w:kern w:val="0"/>
        </w:rPr>
      </w:pPr>
      <w:r w:rsidRPr="004C5A13">
        <w:rPr>
          <w:rFonts w:ascii="標楷體" w:eastAsia="標楷體" w:hAnsi="標楷體" w:cs="DFKaiShu-SB-Estd-BF" w:hint="eastAsia"/>
          <w:kern w:val="0"/>
        </w:rPr>
        <w:t>2.為因應簡政便民措施推動與法規鬆綁，新增由中央地政機關公告免予提出權利書狀之</w:t>
      </w:r>
      <w:r w:rsidRPr="004C5A13">
        <w:rPr>
          <w:rFonts w:ascii="標楷體" w:eastAsia="標楷體" w:hAnsi="標楷體" w:cs="DFKaiShu-SB-Estd-BF" w:hint="eastAsia"/>
          <w:kern w:val="0"/>
        </w:rPr>
        <w:lastRenderedPageBreak/>
        <w:t>規定，以利實務執行。（修正條文第35條）</w:t>
      </w:r>
    </w:p>
    <w:p w14:paraId="045CC620" w14:textId="77777777" w:rsidR="000845A1" w:rsidRPr="004C5A13" w:rsidRDefault="000845A1" w:rsidP="000845A1">
      <w:pPr>
        <w:spacing w:line="300" w:lineRule="exact"/>
        <w:ind w:leftChars="300" w:left="960" w:hangingChars="100" w:hanging="240"/>
        <w:rPr>
          <w:rFonts w:ascii="標楷體" w:eastAsia="標楷體" w:hAnsi="標楷體"/>
        </w:rPr>
      </w:pPr>
      <w:r w:rsidRPr="004C5A13">
        <w:rPr>
          <w:rFonts w:ascii="標楷體" w:eastAsia="標楷體" w:hAnsi="標楷體" w:cs="DFKaiShu-SB-Estd-BF" w:hint="eastAsia"/>
          <w:kern w:val="0"/>
        </w:rPr>
        <w:t>3.修正部分條文文字及援引條次，以符實際。（修正條文第65條、第97條）</w:t>
      </w:r>
    </w:p>
    <w:p w14:paraId="76296B4D" w14:textId="77777777" w:rsidR="000845A1" w:rsidRPr="004C5A13" w:rsidRDefault="000845A1" w:rsidP="000845A1">
      <w:pPr>
        <w:spacing w:line="300" w:lineRule="exact"/>
        <w:ind w:leftChars="150" w:left="360"/>
        <w:rPr>
          <w:rFonts w:ascii="標楷體" w:eastAsia="標楷體" w:hAnsi="標楷體" w:cs="DFKaiShu-SB-Estd-BF"/>
          <w:kern w:val="0"/>
        </w:rPr>
      </w:pPr>
      <w:r w:rsidRPr="004C5A13">
        <w:rPr>
          <w:rFonts w:ascii="標楷體" w:eastAsia="標楷體" w:hAnsi="標楷體" w:hint="eastAsia"/>
        </w:rPr>
        <w:t>(二)土地登記規則</w:t>
      </w:r>
      <w:r w:rsidRPr="004C5A13">
        <w:rPr>
          <w:rFonts w:ascii="標楷體" w:eastAsia="標楷體" w:hAnsi="標楷體" w:cs="DFKaiShu-SB-Estd-BF" w:hint="eastAsia"/>
          <w:kern w:val="0"/>
        </w:rPr>
        <w:t>第35條第13款:</w:t>
      </w:r>
    </w:p>
    <w:p w14:paraId="2E065339" w14:textId="77777777" w:rsidR="000845A1" w:rsidRPr="004C5A13" w:rsidRDefault="000845A1" w:rsidP="000845A1">
      <w:pPr>
        <w:spacing w:line="300" w:lineRule="exact"/>
        <w:ind w:leftChars="350" w:left="840"/>
        <w:rPr>
          <w:rFonts w:ascii="標楷體" w:eastAsia="標楷體" w:hAnsi="標楷體" w:cs="DFKaiShu-SB-Estd-BF"/>
          <w:kern w:val="0"/>
        </w:rPr>
      </w:pPr>
      <w:r w:rsidRPr="004C5A13">
        <w:rPr>
          <w:rFonts w:ascii="標楷體" w:eastAsia="標楷體" w:hAnsi="標楷體" w:cs="DFKaiShu-SB-Estd-BF" w:hint="eastAsia"/>
          <w:kern w:val="0"/>
        </w:rPr>
        <w:t>有下列情形之一者，</w:t>
      </w:r>
      <w:r w:rsidRPr="004C5A13">
        <w:rPr>
          <w:rFonts w:ascii="標楷體" w:eastAsia="標楷體" w:hAnsi="標楷體" w:cs="DFKaiShu-SB-Estd-BF" w:hint="eastAsia"/>
          <w:kern w:val="0"/>
          <w:shd w:val="pct15" w:color="auto" w:fill="FFFFFF"/>
        </w:rPr>
        <w:t>得免提出</w:t>
      </w:r>
      <w:r w:rsidRPr="004C5A13">
        <w:rPr>
          <w:rFonts w:ascii="標楷體" w:eastAsia="標楷體" w:hAnsi="標楷體" w:cs="DFKaiShu-SB-Estd-BF" w:hint="eastAsia"/>
          <w:kern w:val="0"/>
        </w:rPr>
        <w:t>前條第一項第三款之文件(權利書狀)：</w:t>
      </w:r>
    </w:p>
    <w:p w14:paraId="43B37B10" w14:textId="77777777" w:rsidR="000845A1" w:rsidRPr="004C5A13" w:rsidRDefault="000845A1" w:rsidP="000845A1">
      <w:pPr>
        <w:spacing w:line="300" w:lineRule="exact"/>
        <w:ind w:leftChars="350" w:left="840"/>
        <w:rPr>
          <w:rFonts w:ascii="標楷體" w:eastAsia="標楷體" w:hAnsi="標楷體" w:cs="DFKaiShu-SB-Estd-BF"/>
          <w:kern w:val="0"/>
        </w:rPr>
      </w:pPr>
      <w:r w:rsidRPr="004C5A13">
        <w:rPr>
          <w:rFonts w:ascii="標楷體" w:eastAsia="標楷體" w:hAnsi="標楷體" w:cs="DFKaiShu-SB-Estd-BF"/>
          <w:kern w:val="0"/>
        </w:rPr>
        <w:t>……</w:t>
      </w:r>
    </w:p>
    <w:p w14:paraId="5784E7FB" w14:textId="0C5AEE19" w:rsidR="000845A1" w:rsidRPr="00AE356A" w:rsidRDefault="000845A1" w:rsidP="000845A1">
      <w:pPr>
        <w:spacing w:line="300" w:lineRule="exact"/>
        <w:ind w:leftChars="350" w:left="1320" w:hangingChars="200" w:hanging="480"/>
        <w:rPr>
          <w:rFonts w:ascii="標楷體" w:eastAsia="標楷體" w:hAnsi="標楷體" w:cs="DFKaiShu-SB-Estd-BF"/>
          <w:b/>
          <w:bCs/>
          <w:kern w:val="0"/>
          <w:shd w:val="pct15" w:color="auto" w:fill="FFFFFF"/>
        </w:rPr>
      </w:pPr>
      <w:r w:rsidRPr="00D76685">
        <w:rPr>
          <w:rFonts w:ascii="標楷體" w:eastAsia="標楷體" w:hAnsi="標楷體" w:cs="DFKaiShu-SB-Estd-BF" w:hint="eastAsia"/>
          <w:strike/>
          <w:kern w:val="0"/>
        </w:rPr>
        <w:t>十三、</w:t>
      </w:r>
      <w:r w:rsidRPr="004C5A13">
        <w:rPr>
          <w:rFonts w:ascii="標楷體" w:eastAsia="標楷體" w:hAnsi="標楷體" w:cs="DFKaiShu-SB-Estd-BF" w:hint="eastAsia"/>
          <w:kern w:val="0"/>
        </w:rPr>
        <w:t>祭祀公業或神明會依祭祀公業條例第50條或地籍清理條例第24條規定成立法人，所申請之更名登記。</w:t>
      </w:r>
      <w:r w:rsidR="00D76685" w:rsidRPr="00AE356A">
        <w:rPr>
          <w:rFonts w:ascii="標楷體" w:eastAsia="標楷體" w:hAnsi="標楷體" w:cs="DFKaiShu-SB-Estd-BF" w:hint="eastAsia"/>
          <w:b/>
          <w:bCs/>
          <w:kern w:val="0"/>
          <w:shd w:val="pct15" w:color="auto" w:fill="FFFFFF"/>
        </w:rPr>
        <w:t>(</w:t>
      </w:r>
      <w:r w:rsidR="00D76685" w:rsidRPr="00AE356A">
        <w:rPr>
          <w:rFonts w:ascii="標楷體" w:eastAsia="標楷體" w:hAnsi="標楷體" w:cs="DFKaiShu-SB-Estd-BF"/>
          <w:b/>
          <w:bCs/>
          <w:kern w:val="0"/>
          <w:shd w:val="pct15" w:color="auto" w:fill="FFFFFF"/>
        </w:rPr>
        <w:t>110.7.13</w:t>
      </w:r>
      <w:r w:rsidR="00D76685" w:rsidRPr="00AE356A">
        <w:rPr>
          <w:rFonts w:ascii="標楷體" w:eastAsia="標楷體" w:hAnsi="標楷體" w:cs="DFKaiShu-SB-Estd-BF" w:hint="eastAsia"/>
          <w:b/>
          <w:bCs/>
          <w:kern w:val="0"/>
          <w:shd w:val="pct15" w:color="auto" w:fill="FFFFFF"/>
        </w:rPr>
        <w:t>修正為第十二款</w:t>
      </w:r>
      <w:r w:rsidR="00D76685" w:rsidRPr="00AE356A">
        <w:rPr>
          <w:rFonts w:ascii="標楷體" w:eastAsia="標楷體" w:hAnsi="標楷體" w:cs="DFKaiShu-SB-Estd-BF"/>
          <w:b/>
          <w:bCs/>
          <w:kern w:val="0"/>
          <w:shd w:val="pct15" w:color="auto" w:fill="FFFFFF"/>
        </w:rPr>
        <w:t>)</w:t>
      </w:r>
    </w:p>
    <w:p w14:paraId="20C479DA" w14:textId="77777777" w:rsidR="000845A1" w:rsidRPr="004C5A13" w:rsidRDefault="000845A1" w:rsidP="000845A1">
      <w:pPr>
        <w:spacing w:line="300" w:lineRule="exact"/>
        <w:ind w:leftChars="350" w:left="1320" w:hangingChars="200" w:hanging="480"/>
        <w:rPr>
          <w:rFonts w:ascii="標楷體" w:eastAsia="標楷體" w:hAnsi="標楷體" w:cs="DFKaiShu-SB-Estd-BF"/>
          <w:kern w:val="0"/>
        </w:rPr>
      </w:pPr>
      <w:r w:rsidRPr="004C5A13">
        <w:rPr>
          <w:rFonts w:ascii="標楷體" w:eastAsia="標楷體" w:hAnsi="標楷體" w:cs="DFKaiShu-SB-Estd-BF" w:hint="eastAsia"/>
          <w:kern w:val="0"/>
          <w:shd w:val="pct15" w:color="auto" w:fill="FFFFFF"/>
        </w:rPr>
        <w:t>(修正說明)</w:t>
      </w:r>
    </w:p>
    <w:p w14:paraId="2C8368BA" w14:textId="77777777" w:rsidR="000845A1" w:rsidRPr="004C5A13" w:rsidRDefault="000845A1" w:rsidP="000845A1">
      <w:pPr>
        <w:spacing w:line="300" w:lineRule="exact"/>
        <w:ind w:leftChars="300" w:left="960" w:hangingChars="100" w:hanging="240"/>
        <w:rPr>
          <w:rFonts w:ascii="標楷體" w:eastAsia="標楷體" w:hAnsi="標楷體" w:cs="DFKaiShu-SB-Estd-BF"/>
          <w:kern w:val="0"/>
        </w:rPr>
      </w:pPr>
      <w:r w:rsidRPr="004C5A13">
        <w:rPr>
          <w:rFonts w:ascii="標楷體" w:eastAsia="標楷體" w:hAnsi="標楷體" w:cs="DFKaiShu-SB-Estd-BF" w:hint="eastAsia"/>
          <w:kern w:val="0"/>
        </w:rPr>
        <w:t>1.考量祭祀公業條例與地籍清理條例對祭祀公業及神明會相關規定之立法意旨，均係將無權利能力之祭祀公業及神明會先予列冊納管，復輔導其轉型成立法人或解散，最終達成延續優良傳統兼顧土地利用及增進公共利益之目標。是如祭祀公業或神明會欲繼續存續，則應依法成立法人。</w:t>
      </w:r>
    </w:p>
    <w:p w14:paraId="48557AD1" w14:textId="77777777" w:rsidR="000845A1" w:rsidRPr="004C5A13" w:rsidRDefault="000845A1" w:rsidP="000845A1">
      <w:pPr>
        <w:spacing w:line="300" w:lineRule="exact"/>
        <w:ind w:leftChars="300" w:left="960" w:hangingChars="100" w:hanging="240"/>
        <w:rPr>
          <w:rFonts w:ascii="標楷體" w:eastAsia="標楷體" w:hAnsi="標楷體" w:cs="DFKaiShu-SB-Estd-BF"/>
          <w:kern w:val="0"/>
        </w:rPr>
      </w:pPr>
      <w:r w:rsidRPr="004C5A13">
        <w:rPr>
          <w:rFonts w:ascii="標楷體" w:eastAsia="標楷體" w:hAnsi="標楷體" w:cs="DFKaiShu-SB-Estd-BF" w:hint="eastAsia"/>
          <w:kern w:val="0"/>
        </w:rPr>
        <w:t>2.祭祀公業及神明會如欲存續而成立法人時，需經成員過半數書面同意，與土地法第三十四條之一規範多數決處分共有土地建物之機制類似。另祭祀公業及神明會申請成立法人時，除前揭成員過半數書面同意文件外，尚需備齊其成員、財產等相關文件主動提出申請，復經主管機關依規定踐行相關程序並公告徵詢異議後，方准予成立。是主管機關核准祭祀公業或神明會成立法人之行政處分，除確認其於實體法上有行為能力外，兼有確認其名下不動產權屬之效力，核與一般自然人或法人因名稱變更而申請之更名登記，性質尚屬有別。前揭成立法人之祭祀公業或神明會，依祭祀公業條例第五十條或地籍清理條例第二十四條規定向地政機關申辦更名登記時，應檢附主管機關核發之相關文件作為登記原因證明文件。</w:t>
      </w:r>
    </w:p>
    <w:p w14:paraId="12557633" w14:textId="77777777" w:rsidR="000845A1" w:rsidRPr="004C5A13" w:rsidRDefault="000845A1" w:rsidP="000845A1">
      <w:pPr>
        <w:spacing w:line="300" w:lineRule="exact"/>
        <w:ind w:leftChars="300" w:left="960" w:hangingChars="100" w:hanging="240"/>
        <w:rPr>
          <w:rFonts w:ascii="標楷體" w:eastAsia="標楷體" w:hAnsi="標楷體" w:cs="DFKaiShu-SB-Estd-BF"/>
          <w:kern w:val="0"/>
        </w:rPr>
      </w:pPr>
      <w:r w:rsidRPr="004C5A13">
        <w:rPr>
          <w:rFonts w:ascii="標楷體" w:eastAsia="標楷體" w:hAnsi="標楷體" w:cs="DFKaiShu-SB-Estd-BF" w:hint="eastAsia"/>
          <w:kern w:val="0"/>
        </w:rPr>
        <w:t>3.現行祭祀公業或神明會因成立法人申請辦理更名登記，按本規則第34條及本部98年7月3日內授中辦地字第0980724822號令規定，權利書狀為應備文件之一。惟部分祭祀公業及神明會於辦理是類案件時，因故未能檢附所有權狀，致無法辦理。如該祭祀公業及神明會按相關規定，經法院判決後再憑勝訴判決辦理登記，不僅曠日費時，亦徒增訟累及耗費行政資源，且祭祀公業如因無法於規範之期限內完成更名登記為法人所有，則應依祭祀公業條例第50條第3項規定囑託均分登記為派下員分別共有，形同解散，與前開條例以鼓勵是類團體成立法人，解決其與現行法律體系未盡契合之問題，以維護並延續其固有傳統特性之政策有違，致難達成立法目的。爰新增第十三款規定，以解民困。</w:t>
      </w:r>
    </w:p>
    <w:p w14:paraId="73A446EF" w14:textId="4FD2D17F" w:rsidR="000845A1" w:rsidRDefault="000845A1" w:rsidP="000845A1">
      <w:pPr>
        <w:spacing w:line="300" w:lineRule="exact"/>
        <w:ind w:leftChars="300" w:left="960" w:hangingChars="100" w:hanging="240"/>
        <w:rPr>
          <w:rFonts w:ascii="標楷體" w:eastAsia="標楷體" w:hAnsi="標楷體" w:cs="DFKaiShu-SB-Estd-BF"/>
          <w:kern w:val="0"/>
        </w:rPr>
      </w:pPr>
      <w:r w:rsidRPr="004C5A13">
        <w:rPr>
          <w:rFonts w:ascii="標楷體" w:eastAsia="標楷體" w:hAnsi="標楷體" w:cs="DFKaiShu-SB-Estd-BF" w:hint="eastAsia"/>
          <w:kern w:val="0"/>
        </w:rPr>
        <w:t>4.現行條文第十三款移列為第十四款。另為因應簡政便民措施推動與法規鬆綁，申請登記時得免提出權利書狀之情形亦將增加，為避免多次修正法規之行政資源浪費，爰修正本款，增列由中央地政機關公告免予提出之情形，以利實務執行。</w:t>
      </w:r>
    </w:p>
    <w:p w14:paraId="65BBDD49" w14:textId="77777777" w:rsidR="002A3F55" w:rsidRPr="004C5A13" w:rsidRDefault="002A3F55" w:rsidP="000845A1">
      <w:pPr>
        <w:spacing w:line="300" w:lineRule="exact"/>
        <w:ind w:leftChars="300" w:left="960" w:hangingChars="100" w:hanging="240"/>
        <w:rPr>
          <w:rFonts w:ascii="標楷體" w:eastAsia="標楷體" w:hAnsi="標楷體"/>
        </w:rPr>
      </w:pPr>
    </w:p>
    <w:p w14:paraId="5CC39BE4" w14:textId="77777777" w:rsidR="00D23B3C" w:rsidRPr="0010290E" w:rsidRDefault="00174742" w:rsidP="00303363">
      <w:pPr>
        <w:ind w:leftChars="100" w:left="240"/>
        <w:rPr>
          <w:rFonts w:ascii="標楷體" w:eastAsia="標楷體" w:hAnsi="標楷體" w:cs="新細明體"/>
          <w:b/>
          <w:kern w:val="0"/>
          <w:sz w:val="32"/>
          <w:szCs w:val="32"/>
        </w:rPr>
      </w:pPr>
      <w:r w:rsidRPr="0010290E">
        <w:rPr>
          <w:rFonts w:ascii="標楷體" w:eastAsia="標楷體" w:hAnsi="標楷體" w:cs="新細明體" w:hint="eastAsia"/>
          <w:b/>
          <w:kern w:val="0"/>
          <w:sz w:val="32"/>
          <w:szCs w:val="32"/>
        </w:rPr>
        <w:t>六</w:t>
      </w:r>
      <w:r w:rsidR="00D23B3C" w:rsidRPr="0010290E">
        <w:rPr>
          <w:rFonts w:ascii="標楷體" w:eastAsia="標楷體" w:hAnsi="標楷體" w:cs="新細明體" w:hint="eastAsia"/>
          <w:b/>
          <w:kern w:val="0"/>
          <w:sz w:val="32"/>
          <w:szCs w:val="32"/>
        </w:rPr>
        <w:t>、</w:t>
      </w:r>
      <w:hyperlink r:id="rId15" w:history="1">
        <w:r w:rsidR="00D23B3C" w:rsidRPr="0010290E">
          <w:rPr>
            <w:rFonts w:ascii="標楷體" w:eastAsia="標楷體" w:hAnsi="標楷體" w:cs="新細明體" w:hint="eastAsia"/>
            <w:b/>
            <w:kern w:val="0"/>
            <w:sz w:val="32"/>
            <w:szCs w:val="32"/>
            <w:bdr w:val="none" w:sz="0" w:space="0" w:color="auto" w:frame="1"/>
          </w:rPr>
          <w:t>直轄市、縣（市）政府辦理祭祀公業及神明會囑託登記作業程序</w:t>
        </w:r>
      </w:hyperlink>
    </w:p>
    <w:p w14:paraId="757D42AA" w14:textId="4B235353" w:rsidR="000845A1" w:rsidRPr="00A07F6D" w:rsidRDefault="00D23B3C" w:rsidP="000845A1">
      <w:pPr>
        <w:ind w:left="480"/>
        <w:jc w:val="right"/>
        <w:rPr>
          <w:rFonts w:ascii="標楷體" w:eastAsia="標楷體" w:hAnsi="標楷體" w:cs="新細明體"/>
          <w:kern w:val="0"/>
        </w:rPr>
      </w:pPr>
      <w:r w:rsidRPr="000845A1">
        <w:rPr>
          <w:rFonts w:ascii="標楷體" w:eastAsia="標楷體" w:hAnsi="標楷體" w:cs="新細明體" w:hint="eastAsia"/>
          <w:bCs/>
          <w:kern w:val="0"/>
        </w:rPr>
        <w:t>(101年 10月29日發布)</w:t>
      </w:r>
    </w:p>
    <w:p w14:paraId="61735DC8"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一、法令依據</w:t>
      </w:r>
    </w:p>
    <w:p w14:paraId="21E19C66"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（一）祭祀公業條例第 50 條第 3項、第 28條第 2項規定。</w:t>
      </w:r>
    </w:p>
    <w:p w14:paraId="6739A741" w14:textId="77777777" w:rsidR="000845A1" w:rsidRPr="004C5A13" w:rsidRDefault="000845A1" w:rsidP="00AE356A">
      <w:pPr>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（二）地籍清理條例第 24 條第 2項、第 25條規定。</w:t>
      </w:r>
    </w:p>
    <w:p w14:paraId="29D25D47"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二、囑託登記機關：直轄市、縣（市）主管機關。</w:t>
      </w:r>
    </w:p>
    <w:p w14:paraId="06513F85"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三、囑託登記對象</w:t>
      </w:r>
    </w:p>
    <w:p w14:paraId="75FE72CE"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（一）祭祀公業土地及建物</w:t>
      </w:r>
    </w:p>
    <w:p w14:paraId="3D875075"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400" w:left="1200" w:hangingChars="100" w:hanging="240"/>
        <w:rPr>
          <w:rFonts w:ascii="標楷體" w:eastAsia="標楷體" w:hAnsi="標楷體" w:cs="細明體"/>
          <w:kern w:val="0"/>
        </w:rPr>
      </w:pPr>
      <w:r w:rsidRPr="004C5A13">
        <w:rPr>
          <w:rFonts w:ascii="標楷體" w:eastAsia="標楷體" w:hAnsi="標楷體" w:cs="細明體" w:hint="eastAsia"/>
          <w:kern w:val="0"/>
        </w:rPr>
        <w:t>1.祭祀公業於祭祀公業條例施行前已核發派下全員證明書或依祭祀公業條例申報後核發派下全員證明書者，經選任管理人並報公所備查後，未於 3年內依法申請登記為祭祀公業法人、財團法人，並完成所有權更名登記者，或未依規約規定申辦所有權變更登記為派下員分別共有或個別所有者。</w:t>
      </w:r>
    </w:p>
    <w:p w14:paraId="0B2669A8"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400" w:left="1200" w:hangingChars="100" w:hanging="240"/>
        <w:rPr>
          <w:rFonts w:ascii="標楷體" w:eastAsia="標楷體" w:hAnsi="標楷體" w:cs="細明體"/>
          <w:kern w:val="0"/>
        </w:rPr>
      </w:pPr>
      <w:r w:rsidRPr="004C5A13">
        <w:rPr>
          <w:rFonts w:ascii="標楷體" w:eastAsia="標楷體" w:hAnsi="標楷體" w:cs="細明體" w:hint="eastAsia"/>
          <w:kern w:val="0"/>
        </w:rPr>
        <w:t>2.祭祀公業法人未依規定期限完成不動產更名登記者。</w:t>
      </w:r>
    </w:p>
    <w:p w14:paraId="5BAFFAA4"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（二）神明會土地及建物</w:t>
      </w:r>
    </w:p>
    <w:p w14:paraId="092F50A8"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400" w:left="960"/>
        <w:rPr>
          <w:rFonts w:ascii="標楷體" w:eastAsia="標楷體" w:hAnsi="標楷體" w:cs="細明體"/>
          <w:kern w:val="0"/>
        </w:rPr>
      </w:pPr>
      <w:r w:rsidRPr="004C5A13">
        <w:rPr>
          <w:rFonts w:ascii="標楷體" w:eastAsia="標楷體" w:hAnsi="標楷體" w:cs="細明體" w:hint="eastAsia"/>
          <w:kern w:val="0"/>
        </w:rPr>
        <w:t>地籍清理條例施行前已依有關法令清理之神明會土地，於地籍清理條例施行後仍以神明會名義登記者，或依地籍清理條例申報，申報人於收到直轄市或縣（市）主管機關</w:t>
      </w:r>
      <w:r w:rsidRPr="004C5A13">
        <w:rPr>
          <w:rFonts w:ascii="標楷體" w:eastAsia="標楷體" w:hAnsi="標楷體" w:cs="細明體" w:hint="eastAsia"/>
          <w:kern w:val="0"/>
        </w:rPr>
        <w:lastRenderedPageBreak/>
        <w:t>驗印之神明會現會員或信徒名冊、系統表及土地清冊後，未於 3  年內依法成立法人，並完成所有權更名登記者，或未依規約、經會員或信徒過半數書面同意，申請神明會土地登記為現會員或信徒分別共有或個別所有者。</w:t>
      </w:r>
    </w:p>
    <w:p w14:paraId="7735DFCC"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四、囑託登記優先對象</w:t>
      </w:r>
    </w:p>
    <w:p w14:paraId="68D779BC"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（一）已依祭祀公業條例第 18 條或地籍清理條例第 23 條規定更正派下全員證明書、現會員或信徒名冊者。</w:t>
      </w:r>
    </w:p>
    <w:p w14:paraId="2D661F67"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（二）祭祀公業條例施行前已核發派下全員證明書之祭祀公業，地籍清理條例施行前已驗印確定後會員或信徒名冊之神明會，未依規定處理其土地及建物者。</w:t>
      </w:r>
    </w:p>
    <w:p w14:paraId="41CF80CB"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（三）祭祀公業條例施行後申報核發派下全員證明書之祭祀公業，地籍清理條例施行後申報驗印確定會員名冊之神明會，未依規定處理其土地及建物者。</w:t>
      </w:r>
    </w:p>
    <w:p w14:paraId="508CC56F"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五、有下列情形之一，經祭祀公業或神明會提具相關證明文件者，</w:t>
      </w:r>
      <w:r w:rsidRPr="004C5A13">
        <w:rPr>
          <w:rFonts w:ascii="標楷體" w:eastAsia="標楷體" w:hAnsi="標楷體" w:cs="細明體" w:hint="eastAsia"/>
          <w:kern w:val="0"/>
          <w:shd w:val="pct15" w:color="auto" w:fill="FFFFFF"/>
        </w:rPr>
        <w:t>得暫緩辦理囑託登記</w:t>
      </w:r>
      <w:r w:rsidRPr="004C5A13">
        <w:rPr>
          <w:rFonts w:ascii="標楷體" w:eastAsia="標楷體" w:hAnsi="標楷體" w:cs="細明體" w:hint="eastAsia"/>
          <w:kern w:val="0"/>
        </w:rPr>
        <w:t>：</w:t>
      </w:r>
    </w:p>
    <w:p w14:paraId="437F1D6C"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（一）已提出申請法人登記或變更登記者。</w:t>
      </w:r>
    </w:p>
    <w:p w14:paraId="7E9899DD"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（二）經申請法人登記或變更登記遭駁回，已於期限內提起訴願或訴請法院裁判，尚未確定者。</w:t>
      </w:r>
    </w:p>
    <w:p w14:paraId="3F53A720"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（三）其他具有正當理由者。</w:t>
      </w:r>
    </w:p>
    <w:p w14:paraId="073F4993"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六、囑託登記應附文件：</w:t>
      </w:r>
    </w:p>
    <w:p w14:paraId="21F642CD"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（一）土地登記申請書（含權利人清冊）：應記載權利人姓名、出生年月日、國民身分證統一編號及住址。</w:t>
      </w:r>
    </w:p>
    <w:p w14:paraId="7F6D875D"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（二）登記清冊。</w:t>
      </w:r>
    </w:p>
    <w:p w14:paraId="27EEF346"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（三）經民政機關核發之派下全員證明書或驗印之神明會現會員或信徒名冊、系統表及土地清冊。</w:t>
      </w:r>
    </w:p>
    <w:p w14:paraId="14F77AE8"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（四）其他由中央地政機關規定應提出之證明文件。</w:t>
      </w:r>
    </w:p>
    <w:p w14:paraId="7532CBC7"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七、囑託登記作業之時間：祭祀公業自 101年 7月 1日起辦理。神明會由主管機關視需要提前辦理。</w:t>
      </w:r>
    </w:p>
    <w:p w14:paraId="38C085A8"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八、祭祀公業囑託登記作業流程</w:t>
      </w:r>
    </w:p>
    <w:p w14:paraId="4CD45B51"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（一）直轄市、縣（市）政府函請（鄉、鎮、市、區）公所（以下簡稱公所）協助辦理祭祀公業囑託事宜。</w:t>
      </w:r>
    </w:p>
    <w:p w14:paraId="09C011BD"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400" w:left="960"/>
        <w:rPr>
          <w:rFonts w:ascii="標楷體" w:eastAsia="標楷體" w:hAnsi="標楷體" w:cs="細明體"/>
          <w:kern w:val="0"/>
        </w:rPr>
      </w:pPr>
      <w:r w:rsidRPr="004C5A13">
        <w:rPr>
          <w:rFonts w:ascii="標楷體" w:eastAsia="標楷體" w:hAnsi="標楷體" w:cs="細明體" w:hint="eastAsia"/>
          <w:kern w:val="0"/>
        </w:rPr>
        <w:t>因祭祀公業之派下全員證明書核發、變動事項之處理，依祭祀公業條例第 2條第 1 項第 3  款及第 4  項之規定係由鄉（鎮、市、區）公所辦理，派下全員證明書等資料係保存於公所，應先行函請轄內公所提供符合囑託登記之祭祀公業權利人清冊（附件 6）及登記清冊（附件 7）、派下全員證明書（含派下現員名冊、派下全員系統表及不動產清冊）原則採 l 件 1 案方式辦理。</w:t>
      </w:r>
    </w:p>
    <w:p w14:paraId="287534F0"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（二）公所通知、公告及刊登網站</w:t>
      </w:r>
    </w:p>
    <w:p w14:paraId="337C9449"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400" w:left="960"/>
        <w:rPr>
          <w:rFonts w:ascii="標楷體" w:eastAsia="標楷體" w:hAnsi="標楷體" w:cs="細明體"/>
          <w:kern w:val="0"/>
        </w:rPr>
      </w:pPr>
      <w:r w:rsidRPr="004C5A13">
        <w:rPr>
          <w:rFonts w:ascii="標楷體" w:eastAsia="標楷體" w:hAnsi="標楷體" w:cs="細明體" w:hint="eastAsia"/>
          <w:kern w:val="0"/>
        </w:rPr>
        <w:t>公所針對祭祀公業符合囑託登記之土地造冊（附件 3），得函送土地所在管轄地政事務所查明土地（建物）標示、登記名義人等，經查核無誤後，通知祭祀公業之管理人或派下員（範例 l），並於公所、祭祀公業土地所在地之村（里）辦公處公告、陳列 30 日，及刊登公所網站（範例 3），公告期滿後，函送直轄市、縣（市）政府辦理囑託登記（範例 5），並請公所列冊管控進度。</w:t>
      </w:r>
    </w:p>
    <w:p w14:paraId="4D5177BB"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（三）直轄市、縣（市）政府函土地登記機關囑託登記</w:t>
      </w:r>
    </w:p>
    <w:p w14:paraId="496B1826"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400" w:left="960"/>
        <w:rPr>
          <w:rFonts w:ascii="標楷體" w:eastAsia="標楷體" w:hAnsi="標楷體" w:cs="細明體"/>
          <w:kern w:val="0"/>
        </w:rPr>
      </w:pPr>
      <w:r w:rsidRPr="004C5A13">
        <w:rPr>
          <w:rFonts w:ascii="標楷體" w:eastAsia="標楷體" w:hAnsi="標楷體" w:cs="細明體" w:hint="eastAsia"/>
          <w:kern w:val="0"/>
        </w:rPr>
        <w:t>直轄市、縣（市）政府依公所所送祭祀公業囑託資料，經查核無誤後，應函送土地登記機關辦理囑託登記（範倒 6），並請列冊管控進度，副本通知公所。</w:t>
      </w:r>
    </w:p>
    <w:p w14:paraId="2C8A5421"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（四）土地登記機關於囑託登記完畢後，應將原核發土地所有權狀或他項權利詮明書公告註銷並函復直轄市、縣（市）政府，副知公所。</w:t>
      </w:r>
    </w:p>
    <w:p w14:paraId="51CA4629"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九、神明會囑託登記作業程序，請直轄市、縣（市）政府參照第八點祭祀公業囑託登記作業程序辦理造冊、通知、公告及刊登網站（範例 2、4、6）。</w:t>
      </w:r>
    </w:p>
    <w:p w14:paraId="57F27A5F"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十、囑託登記時應注意下列事項：</w:t>
      </w:r>
    </w:p>
    <w:p w14:paraId="0C4D626F"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（一）按土地登記之權利主體，依法應具有權利能力，倘祭祀公業之派下員或神明會之會員或信徒死亡，應依祭祀公業條例第 18 條或地籍清理條例第 23 條規定更正派下全員證明書、現會員或信徒名冊後再憑辦理。</w:t>
      </w:r>
    </w:p>
    <w:p w14:paraId="0FC60096"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二）權利主體為外國人或大陸地區人民時，應分別依土地法及外國人在我國取得土地權利作業要點有關外國人取得我國不動產權利登記有關之規定，或「大陸地區人民在臺灣地區取得設定或移轉不動產物權許可辦法」規定辦理。</w:t>
      </w:r>
    </w:p>
    <w:p w14:paraId="3A11402D"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三）祭祀公業派下員（神明會現會員或信徒）間，有財產權讓渡情形，經民政單位將派下員財產權讓渡情事於公業系統表及派下全員名冊（神明會系統表及會員或信徒名冊）備考欄辦理註記，且無違反公業規約規定者，則地政機關應視該註記、所附讓渡書及囑託登記內容，將讓渡人可取得之持分登記予受讓人。</w:t>
      </w:r>
    </w:p>
    <w:p w14:paraId="42D7D557"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ascii="標楷體" w:eastAsia="標楷體" w:hAnsi="標楷體" w:cs="細明體"/>
          <w:kern w:val="0"/>
        </w:rPr>
      </w:pPr>
      <w:r w:rsidRPr="004C5A13">
        <w:rPr>
          <w:rFonts w:ascii="標楷體" w:eastAsia="標楷體" w:hAnsi="標楷體" w:cs="細明體" w:hint="eastAsia"/>
          <w:kern w:val="0"/>
        </w:rPr>
        <w:lastRenderedPageBreak/>
        <w:t xml:space="preserve">      （內政部 98年12 月22 日內授中民字第 0980720340 號函）</w:t>
      </w:r>
    </w:p>
    <w:p w14:paraId="6D204005"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（四）直轄市、縣（市）主管機關依祭祀公業條例第 50 條第3 項、地籍清理條例第 24 條第 2  項、第 25 條規定囑託登記機關辦理均分登記為派下員分別共有之案件，未涉及實質移轉者，以「共有型態變更」為登記原因；涉及實質移轉者，以「共有物分割」為登記原因，以囑託函發文日期為原因發生日期，是類案件，係依法律規定由直轄市、縣（市）主管機關逕行囑託辦理之登記，應得適用土地登記規則第 35 條第 12 款有關依法律免予提出所有權狀或他項權利證明書之情形，其所有權狀或他項權利發明書應於登記完畢後公告註銷。</w:t>
      </w:r>
    </w:p>
    <w:p w14:paraId="094502B8"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（五）直轄市、縣（市）主管機關辦理上開囑託登記時，應得參照土地登記規則第 65 條第 3 項關於辦理逕為土地分割登記之規定意旨，免繕造權利書狀；登記機關於登記完畢後，應通知登記權利人申請繕發權利書狀並繳納書狀費。如囑託登記個案涉及實質移轉而應課徵稅賦時，屆時辦理囑託登記所需登記費及書狀費，參照土地登記規則第 100條關於部分共有人為全體共有人申請判決共有物分割登記之規定及本部 89 年 11 月 1日台（89）內中地字第 8971914號函釋，由登記機關辦理登記時，同時於土地或建物之所有權部（或他項權利部）其他登記事項欄加註「依囑託辦理登記，欠繳登記費○○元及書狀費○○元，繳清後發狀。」免繕發權利書狀；登記機關於登記完畢後，應通知登記權利人繳費並繕發書狀。</w:t>
      </w:r>
    </w:p>
    <w:p w14:paraId="37860CE9"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（六）土地登記申請書應記載權利人之姓名、出生年月日、統一編號及住址等欄位，囑託機關應確實查填。</w:t>
      </w:r>
    </w:p>
    <w:p w14:paraId="2CAA05BC"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（七）由地方自治團體代管性質之神明會，不宜依地籍清理條例第 24 條第 1項第 2款或第 2項辦理，宜依同條第 1項第 1 款辦理。</w:t>
      </w:r>
    </w:p>
    <w:p w14:paraId="11AAD4E4"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（八）辦理囑託登記如有查明派下員（會員或信徒）戶籍資料之必要者，得向戶政機關請求協助提供。</w:t>
      </w:r>
    </w:p>
    <w:p w14:paraId="61B5EF44"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十一、祭祀公業囑託登記作業所需經費，由直轄市、縣（市）政府或鄉（鎮、市）公所編列預算支應。</w:t>
      </w:r>
    </w:p>
    <w:p w14:paraId="1BA8E5A3"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十二、流程圖（附件 1、附件 2）</w:t>
      </w:r>
    </w:p>
    <w:p w14:paraId="397E6134"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960" w:hangingChars="200" w:hanging="480"/>
        <w:rPr>
          <w:rFonts w:ascii="標楷體" w:eastAsia="標楷體" w:hAnsi="標楷體" w:cs="細明體"/>
          <w:kern w:val="0"/>
        </w:rPr>
      </w:pPr>
      <w:r w:rsidRPr="004C5A13">
        <w:rPr>
          <w:rFonts w:ascii="標楷體" w:eastAsia="標楷體" w:hAnsi="標楷體" w:cs="細明體" w:hint="eastAsia"/>
          <w:kern w:val="0"/>
        </w:rPr>
        <w:t>十三、書件表格</w:t>
      </w:r>
    </w:p>
    <w:p w14:paraId="4063CA34" w14:textId="77777777" w:rsidR="000845A1"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480"/>
        <w:rPr>
          <w:rFonts w:ascii="標楷體" w:eastAsia="標楷體" w:hAnsi="標楷體" w:cs="細明體"/>
          <w:kern w:val="0"/>
        </w:rPr>
      </w:pPr>
      <w:r w:rsidRPr="004C5A13">
        <w:rPr>
          <w:rFonts w:ascii="標楷體" w:eastAsia="標楷體" w:hAnsi="標楷體" w:cs="細明體" w:hint="eastAsia"/>
          <w:kern w:val="0"/>
        </w:rPr>
        <w:t>（一）通知函稿（參考範例 1、2）</w:t>
      </w:r>
      <w:r>
        <w:rPr>
          <w:rFonts w:ascii="標楷體" w:eastAsia="標楷體" w:hAnsi="標楷體" w:cs="細明體" w:hint="eastAsia"/>
          <w:kern w:val="0"/>
        </w:rPr>
        <w:t xml:space="preserve">    </w:t>
      </w:r>
    </w:p>
    <w:p w14:paraId="4F50FD37" w14:textId="77777777" w:rsidR="000845A1"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480"/>
        <w:rPr>
          <w:rFonts w:ascii="標楷體" w:eastAsia="標楷體" w:hAnsi="標楷體" w:cs="細明體"/>
          <w:kern w:val="0"/>
        </w:rPr>
      </w:pPr>
      <w:r w:rsidRPr="004C5A13">
        <w:rPr>
          <w:rFonts w:ascii="標楷體" w:eastAsia="標楷體" w:hAnsi="標楷體" w:cs="細明體" w:hint="eastAsia"/>
          <w:kern w:val="0"/>
        </w:rPr>
        <w:t>（二）公告稿（參考範例 3、4）</w:t>
      </w:r>
    </w:p>
    <w:p w14:paraId="710EF607" w14:textId="77777777" w:rsidR="000845A1"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480"/>
        <w:rPr>
          <w:rFonts w:ascii="標楷體" w:eastAsia="標楷體" w:hAnsi="標楷體" w:cs="細明體"/>
          <w:kern w:val="0"/>
        </w:rPr>
      </w:pPr>
      <w:r w:rsidRPr="004C5A13">
        <w:rPr>
          <w:rFonts w:ascii="標楷體" w:eastAsia="標楷體" w:hAnsi="標楷體" w:cs="細明體" w:hint="eastAsia"/>
          <w:kern w:val="0"/>
        </w:rPr>
        <w:t>（三）公所報縣（市）政府囑託登記函（參考範例 5）</w:t>
      </w:r>
      <w:r>
        <w:rPr>
          <w:rFonts w:ascii="標楷體" w:eastAsia="標楷體" w:hAnsi="標楷體" w:cs="細明體" w:hint="eastAsia"/>
          <w:kern w:val="0"/>
        </w:rPr>
        <w:t xml:space="preserve"> </w:t>
      </w:r>
    </w:p>
    <w:p w14:paraId="66015C95" w14:textId="77777777" w:rsidR="000845A1"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480"/>
        <w:rPr>
          <w:rFonts w:ascii="標楷體" w:eastAsia="標楷體" w:hAnsi="標楷體" w:cs="細明體"/>
          <w:kern w:val="0"/>
        </w:rPr>
      </w:pPr>
      <w:r w:rsidRPr="004C5A13">
        <w:rPr>
          <w:rFonts w:ascii="標楷體" w:eastAsia="標楷體" w:hAnsi="標楷體" w:cs="細明體" w:hint="eastAsia"/>
          <w:kern w:val="0"/>
        </w:rPr>
        <w:t>（四）囑託登記函稿（參考範例 6）</w:t>
      </w:r>
    </w:p>
    <w:p w14:paraId="5D49ABA6" w14:textId="77777777" w:rsidR="000845A1"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480"/>
        <w:rPr>
          <w:rFonts w:ascii="標楷體" w:eastAsia="標楷體" w:hAnsi="標楷體" w:cs="細明體"/>
          <w:kern w:val="0"/>
        </w:rPr>
      </w:pPr>
      <w:r w:rsidRPr="004C5A13">
        <w:rPr>
          <w:rFonts w:ascii="標楷體" w:eastAsia="標楷體" w:hAnsi="標楷體" w:cs="細明體" w:hint="eastAsia"/>
          <w:kern w:val="0"/>
        </w:rPr>
        <w:t>（五）土地及建物清冊（附件 3、4）（通知、公告用）</w:t>
      </w:r>
    </w:p>
    <w:p w14:paraId="6E4AF23E" w14:textId="77777777" w:rsidR="000845A1"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480"/>
        <w:rPr>
          <w:rFonts w:ascii="標楷體" w:eastAsia="標楷體" w:hAnsi="標楷體" w:cs="細明體"/>
          <w:kern w:val="0"/>
        </w:rPr>
      </w:pPr>
      <w:r w:rsidRPr="004C5A13">
        <w:rPr>
          <w:rFonts w:ascii="標楷體" w:eastAsia="標楷體" w:hAnsi="標楷體" w:cs="細明體" w:hint="eastAsia"/>
          <w:kern w:val="0"/>
        </w:rPr>
        <w:t>（六）土地登記申請書（附件 5）</w:t>
      </w:r>
    </w:p>
    <w:p w14:paraId="4C3C26CA" w14:textId="77777777" w:rsidR="000845A1"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480"/>
        <w:rPr>
          <w:rFonts w:ascii="標楷體" w:eastAsia="標楷體" w:hAnsi="標楷體" w:cs="細明體"/>
          <w:kern w:val="0"/>
        </w:rPr>
      </w:pPr>
      <w:r w:rsidRPr="004C5A13">
        <w:rPr>
          <w:rFonts w:ascii="標楷體" w:eastAsia="標楷體" w:hAnsi="標楷體" w:cs="細明體" w:hint="eastAsia"/>
          <w:kern w:val="0"/>
        </w:rPr>
        <w:t>（七）權利人清冊（附件 6）</w:t>
      </w:r>
    </w:p>
    <w:p w14:paraId="3AA8ED5F" w14:textId="77777777" w:rsidR="000845A1" w:rsidRPr="004C5A13" w:rsidRDefault="000845A1" w:rsidP="00AE3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00" w:left="480"/>
        <w:rPr>
          <w:rFonts w:ascii="標楷體" w:eastAsia="標楷體" w:hAnsi="標楷體"/>
        </w:rPr>
      </w:pPr>
      <w:r w:rsidRPr="004C5A13">
        <w:rPr>
          <w:rFonts w:ascii="標楷體" w:eastAsia="標楷體" w:hAnsi="標楷體" w:hint="eastAsia"/>
        </w:rPr>
        <w:t>（八）</w:t>
      </w:r>
      <w:r w:rsidRPr="004C5A13">
        <w:rPr>
          <w:rFonts w:ascii="標楷體" w:eastAsia="標楷體" w:hAnsi="標楷體" w:cs="細明體" w:hint="eastAsia"/>
          <w:kern w:val="0"/>
        </w:rPr>
        <w:t>登記</w:t>
      </w:r>
      <w:r w:rsidRPr="004C5A13">
        <w:rPr>
          <w:rFonts w:ascii="標楷體" w:eastAsia="標楷體" w:hAnsi="標楷體" w:hint="eastAsia"/>
        </w:rPr>
        <w:t>清冊（附件 7</w:t>
      </w:r>
      <w:r w:rsidRPr="004C5A13">
        <w:rPr>
          <w:rFonts w:ascii="標楷體" w:eastAsia="標楷體" w:hAnsi="標楷體"/>
        </w:rPr>
        <w:t>）</w:t>
      </w:r>
    </w:p>
    <w:sectPr w:rsidR="000845A1" w:rsidRPr="004C5A13" w:rsidSect="009F5848">
      <w:footerReference w:type="even" r:id="rId16"/>
      <w:footerReference w:type="default" r:id="rId17"/>
      <w:pgSz w:w="11907" w:h="16840" w:code="9"/>
      <w:pgMar w:top="1021" w:right="1021" w:bottom="90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6AF9" w14:textId="77777777" w:rsidR="00FC6020" w:rsidRDefault="00FC6020">
      <w:r>
        <w:separator/>
      </w:r>
    </w:p>
  </w:endnote>
  <w:endnote w:type="continuationSeparator" w:id="0">
    <w:p w14:paraId="41C9403A" w14:textId="77777777" w:rsidR="00FC6020" w:rsidRDefault="00FC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PMingLiU">
    <w:altName w:val="Times New Roman"/>
    <w:charset w:val="00"/>
    <w:family w:val="roman"/>
    <w:pitch w:val="variable"/>
  </w:font>
  <w:font w:name="DFKaiShu-SB-Estd-BF">
    <w:altName w:val="Microsoft YaHei"/>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F4E7" w14:textId="77777777" w:rsidR="00C0278A" w:rsidRDefault="00C0278A" w:rsidP="000C33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B9CE656" w14:textId="77777777" w:rsidR="00C0278A" w:rsidRDefault="00C027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A626" w14:textId="77777777" w:rsidR="00C0278A" w:rsidRDefault="00C0278A" w:rsidP="000C33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B7318">
      <w:rPr>
        <w:rStyle w:val="aa"/>
        <w:noProof/>
      </w:rPr>
      <w:t>7</w:t>
    </w:r>
    <w:r>
      <w:rPr>
        <w:rStyle w:val="aa"/>
      </w:rPr>
      <w:fldChar w:fldCharType="end"/>
    </w:r>
  </w:p>
  <w:p w14:paraId="3748F5D1" w14:textId="77777777" w:rsidR="00C0278A" w:rsidRDefault="00C027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682D" w14:textId="77777777" w:rsidR="00FC6020" w:rsidRDefault="00FC6020">
      <w:r>
        <w:separator/>
      </w:r>
    </w:p>
  </w:footnote>
  <w:footnote w:type="continuationSeparator" w:id="0">
    <w:p w14:paraId="5BBC15BF" w14:textId="77777777" w:rsidR="00FC6020" w:rsidRDefault="00FC6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886"/>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 w15:restartNumberingAfterBreak="0">
    <w:nsid w:val="06534D0C"/>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2" w15:restartNumberingAfterBreak="0">
    <w:nsid w:val="08F13C39"/>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 w15:restartNumberingAfterBreak="0">
    <w:nsid w:val="09704615"/>
    <w:multiLevelType w:val="hybridMultilevel"/>
    <w:tmpl w:val="78722058"/>
    <w:lvl w:ilvl="0" w:tplc="FFFFFFFF">
      <w:start w:val="1"/>
      <w:numFmt w:val="decimal"/>
      <w:lvlText w:val="%1."/>
      <w:lvlJc w:val="left"/>
      <w:pPr>
        <w:ind w:left="1267" w:hanging="360"/>
      </w:pPr>
      <w:rPr>
        <w:rFonts w:hint="default"/>
      </w:rPr>
    </w:lvl>
    <w:lvl w:ilvl="1" w:tplc="FFFFFFFF" w:tentative="1">
      <w:start w:val="1"/>
      <w:numFmt w:val="ideographTraditional"/>
      <w:lvlText w:val="%2、"/>
      <w:lvlJc w:val="left"/>
      <w:pPr>
        <w:ind w:left="1867" w:hanging="480"/>
      </w:pPr>
    </w:lvl>
    <w:lvl w:ilvl="2" w:tplc="FFFFFFFF" w:tentative="1">
      <w:start w:val="1"/>
      <w:numFmt w:val="lowerRoman"/>
      <w:lvlText w:val="%3."/>
      <w:lvlJc w:val="right"/>
      <w:pPr>
        <w:ind w:left="2347" w:hanging="480"/>
      </w:pPr>
    </w:lvl>
    <w:lvl w:ilvl="3" w:tplc="FFFFFFFF" w:tentative="1">
      <w:start w:val="1"/>
      <w:numFmt w:val="decimal"/>
      <w:lvlText w:val="%4."/>
      <w:lvlJc w:val="left"/>
      <w:pPr>
        <w:ind w:left="2827" w:hanging="480"/>
      </w:pPr>
    </w:lvl>
    <w:lvl w:ilvl="4" w:tplc="FFFFFFFF" w:tentative="1">
      <w:start w:val="1"/>
      <w:numFmt w:val="ideographTraditional"/>
      <w:lvlText w:val="%5、"/>
      <w:lvlJc w:val="left"/>
      <w:pPr>
        <w:ind w:left="3307" w:hanging="480"/>
      </w:pPr>
    </w:lvl>
    <w:lvl w:ilvl="5" w:tplc="FFFFFFFF" w:tentative="1">
      <w:start w:val="1"/>
      <w:numFmt w:val="lowerRoman"/>
      <w:lvlText w:val="%6."/>
      <w:lvlJc w:val="right"/>
      <w:pPr>
        <w:ind w:left="3787" w:hanging="480"/>
      </w:pPr>
    </w:lvl>
    <w:lvl w:ilvl="6" w:tplc="FFFFFFFF" w:tentative="1">
      <w:start w:val="1"/>
      <w:numFmt w:val="decimal"/>
      <w:lvlText w:val="%7."/>
      <w:lvlJc w:val="left"/>
      <w:pPr>
        <w:ind w:left="4267" w:hanging="480"/>
      </w:pPr>
    </w:lvl>
    <w:lvl w:ilvl="7" w:tplc="FFFFFFFF" w:tentative="1">
      <w:start w:val="1"/>
      <w:numFmt w:val="ideographTraditional"/>
      <w:lvlText w:val="%8、"/>
      <w:lvlJc w:val="left"/>
      <w:pPr>
        <w:ind w:left="4747" w:hanging="480"/>
      </w:pPr>
    </w:lvl>
    <w:lvl w:ilvl="8" w:tplc="FFFFFFFF" w:tentative="1">
      <w:start w:val="1"/>
      <w:numFmt w:val="lowerRoman"/>
      <w:lvlText w:val="%9."/>
      <w:lvlJc w:val="right"/>
      <w:pPr>
        <w:ind w:left="5227" w:hanging="480"/>
      </w:pPr>
    </w:lvl>
  </w:abstractNum>
  <w:abstractNum w:abstractNumId="4" w15:restartNumberingAfterBreak="0">
    <w:nsid w:val="09CA3DC2"/>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5" w15:restartNumberingAfterBreak="0">
    <w:nsid w:val="103E55A7"/>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6" w15:restartNumberingAfterBreak="0">
    <w:nsid w:val="10BD607B"/>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7" w15:restartNumberingAfterBreak="0">
    <w:nsid w:val="13777AE0"/>
    <w:multiLevelType w:val="hybridMultilevel"/>
    <w:tmpl w:val="78722058"/>
    <w:lvl w:ilvl="0" w:tplc="FFFFFFFF">
      <w:start w:val="1"/>
      <w:numFmt w:val="decimal"/>
      <w:lvlText w:val="%1."/>
      <w:lvlJc w:val="left"/>
      <w:pPr>
        <w:ind w:left="1267" w:hanging="360"/>
      </w:pPr>
      <w:rPr>
        <w:rFonts w:hint="default"/>
      </w:rPr>
    </w:lvl>
    <w:lvl w:ilvl="1" w:tplc="FFFFFFFF" w:tentative="1">
      <w:start w:val="1"/>
      <w:numFmt w:val="ideographTraditional"/>
      <w:lvlText w:val="%2、"/>
      <w:lvlJc w:val="left"/>
      <w:pPr>
        <w:ind w:left="1867" w:hanging="480"/>
      </w:pPr>
    </w:lvl>
    <w:lvl w:ilvl="2" w:tplc="FFFFFFFF" w:tentative="1">
      <w:start w:val="1"/>
      <w:numFmt w:val="lowerRoman"/>
      <w:lvlText w:val="%3."/>
      <w:lvlJc w:val="right"/>
      <w:pPr>
        <w:ind w:left="2347" w:hanging="480"/>
      </w:pPr>
    </w:lvl>
    <w:lvl w:ilvl="3" w:tplc="FFFFFFFF" w:tentative="1">
      <w:start w:val="1"/>
      <w:numFmt w:val="decimal"/>
      <w:lvlText w:val="%4."/>
      <w:lvlJc w:val="left"/>
      <w:pPr>
        <w:ind w:left="2827" w:hanging="480"/>
      </w:pPr>
    </w:lvl>
    <w:lvl w:ilvl="4" w:tplc="FFFFFFFF" w:tentative="1">
      <w:start w:val="1"/>
      <w:numFmt w:val="ideographTraditional"/>
      <w:lvlText w:val="%5、"/>
      <w:lvlJc w:val="left"/>
      <w:pPr>
        <w:ind w:left="3307" w:hanging="480"/>
      </w:pPr>
    </w:lvl>
    <w:lvl w:ilvl="5" w:tplc="FFFFFFFF" w:tentative="1">
      <w:start w:val="1"/>
      <w:numFmt w:val="lowerRoman"/>
      <w:lvlText w:val="%6."/>
      <w:lvlJc w:val="right"/>
      <w:pPr>
        <w:ind w:left="3787" w:hanging="480"/>
      </w:pPr>
    </w:lvl>
    <w:lvl w:ilvl="6" w:tplc="FFFFFFFF" w:tentative="1">
      <w:start w:val="1"/>
      <w:numFmt w:val="decimal"/>
      <w:lvlText w:val="%7."/>
      <w:lvlJc w:val="left"/>
      <w:pPr>
        <w:ind w:left="4267" w:hanging="480"/>
      </w:pPr>
    </w:lvl>
    <w:lvl w:ilvl="7" w:tplc="FFFFFFFF" w:tentative="1">
      <w:start w:val="1"/>
      <w:numFmt w:val="ideographTraditional"/>
      <w:lvlText w:val="%8、"/>
      <w:lvlJc w:val="left"/>
      <w:pPr>
        <w:ind w:left="4747" w:hanging="480"/>
      </w:pPr>
    </w:lvl>
    <w:lvl w:ilvl="8" w:tplc="FFFFFFFF" w:tentative="1">
      <w:start w:val="1"/>
      <w:numFmt w:val="lowerRoman"/>
      <w:lvlText w:val="%9."/>
      <w:lvlJc w:val="right"/>
      <w:pPr>
        <w:ind w:left="5227" w:hanging="480"/>
      </w:pPr>
    </w:lvl>
  </w:abstractNum>
  <w:abstractNum w:abstractNumId="8" w15:restartNumberingAfterBreak="0">
    <w:nsid w:val="19FD42AA"/>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9" w15:restartNumberingAfterBreak="0">
    <w:nsid w:val="1A143109"/>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0" w15:restartNumberingAfterBreak="0">
    <w:nsid w:val="1AB54202"/>
    <w:multiLevelType w:val="hybridMultilevel"/>
    <w:tmpl w:val="78722058"/>
    <w:lvl w:ilvl="0" w:tplc="FFFFFFFF">
      <w:start w:val="1"/>
      <w:numFmt w:val="decimal"/>
      <w:lvlText w:val="%1."/>
      <w:lvlJc w:val="left"/>
      <w:pPr>
        <w:ind w:left="1267" w:hanging="360"/>
      </w:pPr>
      <w:rPr>
        <w:rFonts w:hint="default"/>
      </w:rPr>
    </w:lvl>
    <w:lvl w:ilvl="1" w:tplc="FFFFFFFF" w:tentative="1">
      <w:start w:val="1"/>
      <w:numFmt w:val="ideographTraditional"/>
      <w:lvlText w:val="%2、"/>
      <w:lvlJc w:val="left"/>
      <w:pPr>
        <w:ind w:left="1867" w:hanging="480"/>
      </w:pPr>
    </w:lvl>
    <w:lvl w:ilvl="2" w:tplc="FFFFFFFF" w:tentative="1">
      <w:start w:val="1"/>
      <w:numFmt w:val="lowerRoman"/>
      <w:lvlText w:val="%3."/>
      <w:lvlJc w:val="right"/>
      <w:pPr>
        <w:ind w:left="2347" w:hanging="480"/>
      </w:pPr>
    </w:lvl>
    <w:lvl w:ilvl="3" w:tplc="FFFFFFFF" w:tentative="1">
      <w:start w:val="1"/>
      <w:numFmt w:val="decimal"/>
      <w:lvlText w:val="%4."/>
      <w:lvlJc w:val="left"/>
      <w:pPr>
        <w:ind w:left="2827" w:hanging="480"/>
      </w:pPr>
    </w:lvl>
    <w:lvl w:ilvl="4" w:tplc="FFFFFFFF" w:tentative="1">
      <w:start w:val="1"/>
      <w:numFmt w:val="ideographTraditional"/>
      <w:lvlText w:val="%5、"/>
      <w:lvlJc w:val="left"/>
      <w:pPr>
        <w:ind w:left="3307" w:hanging="480"/>
      </w:pPr>
    </w:lvl>
    <w:lvl w:ilvl="5" w:tplc="FFFFFFFF" w:tentative="1">
      <w:start w:val="1"/>
      <w:numFmt w:val="lowerRoman"/>
      <w:lvlText w:val="%6."/>
      <w:lvlJc w:val="right"/>
      <w:pPr>
        <w:ind w:left="3787" w:hanging="480"/>
      </w:pPr>
    </w:lvl>
    <w:lvl w:ilvl="6" w:tplc="FFFFFFFF" w:tentative="1">
      <w:start w:val="1"/>
      <w:numFmt w:val="decimal"/>
      <w:lvlText w:val="%7."/>
      <w:lvlJc w:val="left"/>
      <w:pPr>
        <w:ind w:left="4267" w:hanging="480"/>
      </w:pPr>
    </w:lvl>
    <w:lvl w:ilvl="7" w:tplc="FFFFFFFF" w:tentative="1">
      <w:start w:val="1"/>
      <w:numFmt w:val="ideographTraditional"/>
      <w:lvlText w:val="%8、"/>
      <w:lvlJc w:val="left"/>
      <w:pPr>
        <w:ind w:left="4747" w:hanging="480"/>
      </w:pPr>
    </w:lvl>
    <w:lvl w:ilvl="8" w:tplc="FFFFFFFF" w:tentative="1">
      <w:start w:val="1"/>
      <w:numFmt w:val="lowerRoman"/>
      <w:lvlText w:val="%9."/>
      <w:lvlJc w:val="right"/>
      <w:pPr>
        <w:ind w:left="5227" w:hanging="480"/>
      </w:pPr>
    </w:lvl>
  </w:abstractNum>
  <w:abstractNum w:abstractNumId="11" w15:restartNumberingAfterBreak="0">
    <w:nsid w:val="1CFE65F7"/>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2" w15:restartNumberingAfterBreak="0">
    <w:nsid w:val="1E0B43E7"/>
    <w:multiLevelType w:val="hybridMultilevel"/>
    <w:tmpl w:val="CEA8823E"/>
    <w:lvl w:ilvl="0" w:tplc="FFFFFFFF">
      <w:start w:val="1"/>
      <w:numFmt w:val="taiwaneseCountingThousand"/>
      <w:lvlText w:val="(%1)"/>
      <w:lvlJc w:val="left"/>
      <w:pPr>
        <w:ind w:left="1174" w:hanging="720"/>
      </w:pPr>
      <w:rPr>
        <w:rFonts w:hint="default"/>
      </w:rPr>
    </w:lvl>
    <w:lvl w:ilvl="1" w:tplc="FFFFFFFF" w:tentative="1">
      <w:start w:val="1"/>
      <w:numFmt w:val="ideographTraditional"/>
      <w:lvlText w:val="%2、"/>
      <w:lvlJc w:val="left"/>
      <w:pPr>
        <w:ind w:left="1414" w:hanging="480"/>
      </w:pPr>
    </w:lvl>
    <w:lvl w:ilvl="2" w:tplc="FFFFFFFF" w:tentative="1">
      <w:start w:val="1"/>
      <w:numFmt w:val="lowerRoman"/>
      <w:lvlText w:val="%3."/>
      <w:lvlJc w:val="right"/>
      <w:pPr>
        <w:ind w:left="1894" w:hanging="480"/>
      </w:pPr>
    </w:lvl>
    <w:lvl w:ilvl="3" w:tplc="FFFFFFFF" w:tentative="1">
      <w:start w:val="1"/>
      <w:numFmt w:val="decimal"/>
      <w:lvlText w:val="%4."/>
      <w:lvlJc w:val="left"/>
      <w:pPr>
        <w:ind w:left="2374" w:hanging="480"/>
      </w:pPr>
    </w:lvl>
    <w:lvl w:ilvl="4" w:tplc="FFFFFFFF" w:tentative="1">
      <w:start w:val="1"/>
      <w:numFmt w:val="ideographTraditional"/>
      <w:lvlText w:val="%5、"/>
      <w:lvlJc w:val="left"/>
      <w:pPr>
        <w:ind w:left="2854" w:hanging="480"/>
      </w:pPr>
    </w:lvl>
    <w:lvl w:ilvl="5" w:tplc="FFFFFFFF" w:tentative="1">
      <w:start w:val="1"/>
      <w:numFmt w:val="lowerRoman"/>
      <w:lvlText w:val="%6."/>
      <w:lvlJc w:val="right"/>
      <w:pPr>
        <w:ind w:left="3334" w:hanging="480"/>
      </w:pPr>
    </w:lvl>
    <w:lvl w:ilvl="6" w:tplc="FFFFFFFF" w:tentative="1">
      <w:start w:val="1"/>
      <w:numFmt w:val="decimal"/>
      <w:lvlText w:val="%7."/>
      <w:lvlJc w:val="left"/>
      <w:pPr>
        <w:ind w:left="3814" w:hanging="480"/>
      </w:pPr>
    </w:lvl>
    <w:lvl w:ilvl="7" w:tplc="FFFFFFFF" w:tentative="1">
      <w:start w:val="1"/>
      <w:numFmt w:val="ideographTraditional"/>
      <w:lvlText w:val="%8、"/>
      <w:lvlJc w:val="left"/>
      <w:pPr>
        <w:ind w:left="4294" w:hanging="480"/>
      </w:pPr>
    </w:lvl>
    <w:lvl w:ilvl="8" w:tplc="FFFFFFFF" w:tentative="1">
      <w:start w:val="1"/>
      <w:numFmt w:val="lowerRoman"/>
      <w:lvlText w:val="%9."/>
      <w:lvlJc w:val="right"/>
      <w:pPr>
        <w:ind w:left="4774" w:hanging="480"/>
      </w:pPr>
    </w:lvl>
  </w:abstractNum>
  <w:abstractNum w:abstractNumId="13" w15:restartNumberingAfterBreak="0">
    <w:nsid w:val="22932200"/>
    <w:multiLevelType w:val="hybridMultilevel"/>
    <w:tmpl w:val="9CDAD8F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4" w15:restartNumberingAfterBreak="0">
    <w:nsid w:val="24201E9A"/>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5" w15:restartNumberingAfterBreak="0">
    <w:nsid w:val="26750017"/>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6" w15:restartNumberingAfterBreak="0">
    <w:nsid w:val="27801F6B"/>
    <w:multiLevelType w:val="hybridMultilevel"/>
    <w:tmpl w:val="7B840964"/>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7" w15:restartNumberingAfterBreak="0">
    <w:nsid w:val="284A5A7C"/>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8" w15:restartNumberingAfterBreak="0">
    <w:nsid w:val="28836DCF"/>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9" w15:restartNumberingAfterBreak="0">
    <w:nsid w:val="2C8B00DE"/>
    <w:multiLevelType w:val="hybridMultilevel"/>
    <w:tmpl w:val="A3EC4254"/>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20" w15:restartNumberingAfterBreak="0">
    <w:nsid w:val="2D4B445E"/>
    <w:multiLevelType w:val="hybridMultilevel"/>
    <w:tmpl w:val="CEA8823E"/>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1" w15:restartNumberingAfterBreak="0">
    <w:nsid w:val="2F1F6CB2"/>
    <w:multiLevelType w:val="hybridMultilevel"/>
    <w:tmpl w:val="BD2CC060"/>
    <w:lvl w:ilvl="0" w:tplc="9F32DEC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314261AA"/>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3" w15:restartNumberingAfterBreak="0">
    <w:nsid w:val="351062BD"/>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4" w15:restartNumberingAfterBreak="0">
    <w:nsid w:val="354D7D8B"/>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25" w15:restartNumberingAfterBreak="0">
    <w:nsid w:val="35A834A3"/>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26" w15:restartNumberingAfterBreak="0">
    <w:nsid w:val="38DC1041"/>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7" w15:restartNumberingAfterBreak="0">
    <w:nsid w:val="395D566E"/>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8" w15:restartNumberingAfterBreak="0">
    <w:nsid w:val="3AC4380A"/>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9" w15:restartNumberingAfterBreak="0">
    <w:nsid w:val="422830EE"/>
    <w:multiLevelType w:val="hybridMultilevel"/>
    <w:tmpl w:val="42F63226"/>
    <w:lvl w:ilvl="0" w:tplc="0AEED1E2">
      <w:start w:val="1"/>
      <w:numFmt w:val="ideographLegalTraditional"/>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26C713F"/>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31" w15:restartNumberingAfterBreak="0">
    <w:nsid w:val="440E0966"/>
    <w:multiLevelType w:val="hybridMultilevel"/>
    <w:tmpl w:val="2AFC725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2" w15:restartNumberingAfterBreak="0">
    <w:nsid w:val="49673DB2"/>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33" w15:restartNumberingAfterBreak="0">
    <w:nsid w:val="496E353B"/>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34" w15:restartNumberingAfterBreak="0">
    <w:nsid w:val="59D16EA5"/>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35" w15:restartNumberingAfterBreak="0">
    <w:nsid w:val="5CA90E82"/>
    <w:multiLevelType w:val="multilevel"/>
    <w:tmpl w:val="3322FE40"/>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36" w15:restartNumberingAfterBreak="0">
    <w:nsid w:val="5DB10B1F"/>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7" w15:restartNumberingAfterBreak="0">
    <w:nsid w:val="5F38381C"/>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8" w15:restartNumberingAfterBreak="0">
    <w:nsid w:val="63481281"/>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9" w15:restartNumberingAfterBreak="0">
    <w:nsid w:val="65820691"/>
    <w:multiLevelType w:val="hybridMultilevel"/>
    <w:tmpl w:val="78722058"/>
    <w:lvl w:ilvl="0" w:tplc="FFFFFFFF">
      <w:start w:val="1"/>
      <w:numFmt w:val="decimal"/>
      <w:lvlText w:val="%1."/>
      <w:lvlJc w:val="left"/>
      <w:pPr>
        <w:ind w:left="1267" w:hanging="360"/>
      </w:pPr>
      <w:rPr>
        <w:rFonts w:hint="default"/>
      </w:rPr>
    </w:lvl>
    <w:lvl w:ilvl="1" w:tplc="FFFFFFFF" w:tentative="1">
      <w:start w:val="1"/>
      <w:numFmt w:val="ideographTraditional"/>
      <w:lvlText w:val="%2、"/>
      <w:lvlJc w:val="left"/>
      <w:pPr>
        <w:ind w:left="1867" w:hanging="480"/>
      </w:pPr>
    </w:lvl>
    <w:lvl w:ilvl="2" w:tplc="FFFFFFFF" w:tentative="1">
      <w:start w:val="1"/>
      <w:numFmt w:val="lowerRoman"/>
      <w:lvlText w:val="%3."/>
      <w:lvlJc w:val="right"/>
      <w:pPr>
        <w:ind w:left="2347" w:hanging="480"/>
      </w:pPr>
    </w:lvl>
    <w:lvl w:ilvl="3" w:tplc="FFFFFFFF" w:tentative="1">
      <w:start w:val="1"/>
      <w:numFmt w:val="decimal"/>
      <w:lvlText w:val="%4."/>
      <w:lvlJc w:val="left"/>
      <w:pPr>
        <w:ind w:left="2827" w:hanging="480"/>
      </w:pPr>
    </w:lvl>
    <w:lvl w:ilvl="4" w:tplc="FFFFFFFF" w:tentative="1">
      <w:start w:val="1"/>
      <w:numFmt w:val="ideographTraditional"/>
      <w:lvlText w:val="%5、"/>
      <w:lvlJc w:val="left"/>
      <w:pPr>
        <w:ind w:left="3307" w:hanging="480"/>
      </w:pPr>
    </w:lvl>
    <w:lvl w:ilvl="5" w:tplc="FFFFFFFF" w:tentative="1">
      <w:start w:val="1"/>
      <w:numFmt w:val="lowerRoman"/>
      <w:lvlText w:val="%6."/>
      <w:lvlJc w:val="right"/>
      <w:pPr>
        <w:ind w:left="3787" w:hanging="480"/>
      </w:pPr>
    </w:lvl>
    <w:lvl w:ilvl="6" w:tplc="FFFFFFFF" w:tentative="1">
      <w:start w:val="1"/>
      <w:numFmt w:val="decimal"/>
      <w:lvlText w:val="%7."/>
      <w:lvlJc w:val="left"/>
      <w:pPr>
        <w:ind w:left="4267" w:hanging="480"/>
      </w:pPr>
    </w:lvl>
    <w:lvl w:ilvl="7" w:tplc="FFFFFFFF" w:tentative="1">
      <w:start w:val="1"/>
      <w:numFmt w:val="ideographTraditional"/>
      <w:lvlText w:val="%8、"/>
      <w:lvlJc w:val="left"/>
      <w:pPr>
        <w:ind w:left="4747" w:hanging="480"/>
      </w:pPr>
    </w:lvl>
    <w:lvl w:ilvl="8" w:tplc="FFFFFFFF" w:tentative="1">
      <w:start w:val="1"/>
      <w:numFmt w:val="lowerRoman"/>
      <w:lvlText w:val="%9."/>
      <w:lvlJc w:val="right"/>
      <w:pPr>
        <w:ind w:left="5227" w:hanging="480"/>
      </w:pPr>
    </w:lvl>
  </w:abstractNum>
  <w:abstractNum w:abstractNumId="40" w15:restartNumberingAfterBreak="0">
    <w:nsid w:val="65A2383E"/>
    <w:multiLevelType w:val="hybridMultilevel"/>
    <w:tmpl w:val="9CDAD8F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1" w15:restartNumberingAfterBreak="0">
    <w:nsid w:val="68D17237"/>
    <w:multiLevelType w:val="hybridMultilevel"/>
    <w:tmpl w:val="78722058"/>
    <w:lvl w:ilvl="0" w:tplc="FFFFFFFF">
      <w:start w:val="1"/>
      <w:numFmt w:val="decimal"/>
      <w:lvlText w:val="%1."/>
      <w:lvlJc w:val="left"/>
      <w:pPr>
        <w:ind w:left="1267" w:hanging="360"/>
      </w:pPr>
      <w:rPr>
        <w:rFonts w:hint="default"/>
      </w:rPr>
    </w:lvl>
    <w:lvl w:ilvl="1" w:tplc="FFFFFFFF" w:tentative="1">
      <w:start w:val="1"/>
      <w:numFmt w:val="ideographTraditional"/>
      <w:lvlText w:val="%2、"/>
      <w:lvlJc w:val="left"/>
      <w:pPr>
        <w:ind w:left="1867" w:hanging="480"/>
      </w:pPr>
    </w:lvl>
    <w:lvl w:ilvl="2" w:tplc="FFFFFFFF" w:tentative="1">
      <w:start w:val="1"/>
      <w:numFmt w:val="lowerRoman"/>
      <w:lvlText w:val="%3."/>
      <w:lvlJc w:val="right"/>
      <w:pPr>
        <w:ind w:left="2347" w:hanging="480"/>
      </w:pPr>
    </w:lvl>
    <w:lvl w:ilvl="3" w:tplc="FFFFFFFF" w:tentative="1">
      <w:start w:val="1"/>
      <w:numFmt w:val="decimal"/>
      <w:lvlText w:val="%4."/>
      <w:lvlJc w:val="left"/>
      <w:pPr>
        <w:ind w:left="2827" w:hanging="480"/>
      </w:pPr>
    </w:lvl>
    <w:lvl w:ilvl="4" w:tplc="FFFFFFFF" w:tentative="1">
      <w:start w:val="1"/>
      <w:numFmt w:val="ideographTraditional"/>
      <w:lvlText w:val="%5、"/>
      <w:lvlJc w:val="left"/>
      <w:pPr>
        <w:ind w:left="3307" w:hanging="480"/>
      </w:pPr>
    </w:lvl>
    <w:lvl w:ilvl="5" w:tplc="FFFFFFFF" w:tentative="1">
      <w:start w:val="1"/>
      <w:numFmt w:val="lowerRoman"/>
      <w:lvlText w:val="%6."/>
      <w:lvlJc w:val="right"/>
      <w:pPr>
        <w:ind w:left="3787" w:hanging="480"/>
      </w:pPr>
    </w:lvl>
    <w:lvl w:ilvl="6" w:tplc="FFFFFFFF" w:tentative="1">
      <w:start w:val="1"/>
      <w:numFmt w:val="decimal"/>
      <w:lvlText w:val="%7."/>
      <w:lvlJc w:val="left"/>
      <w:pPr>
        <w:ind w:left="4267" w:hanging="480"/>
      </w:pPr>
    </w:lvl>
    <w:lvl w:ilvl="7" w:tplc="FFFFFFFF" w:tentative="1">
      <w:start w:val="1"/>
      <w:numFmt w:val="ideographTraditional"/>
      <w:lvlText w:val="%8、"/>
      <w:lvlJc w:val="left"/>
      <w:pPr>
        <w:ind w:left="4747" w:hanging="480"/>
      </w:pPr>
    </w:lvl>
    <w:lvl w:ilvl="8" w:tplc="FFFFFFFF" w:tentative="1">
      <w:start w:val="1"/>
      <w:numFmt w:val="lowerRoman"/>
      <w:lvlText w:val="%9."/>
      <w:lvlJc w:val="right"/>
      <w:pPr>
        <w:ind w:left="5227" w:hanging="480"/>
      </w:pPr>
    </w:lvl>
  </w:abstractNum>
  <w:abstractNum w:abstractNumId="42" w15:restartNumberingAfterBreak="0">
    <w:nsid w:val="6A255F94"/>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43" w15:restartNumberingAfterBreak="0">
    <w:nsid w:val="6B933A29"/>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4" w15:restartNumberingAfterBreak="0">
    <w:nsid w:val="70EF51B0"/>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5" w15:restartNumberingAfterBreak="0">
    <w:nsid w:val="71F33F0C"/>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46" w15:restartNumberingAfterBreak="0">
    <w:nsid w:val="74681AAB"/>
    <w:multiLevelType w:val="hybridMultilevel"/>
    <w:tmpl w:val="F01C049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47" w15:restartNumberingAfterBreak="0">
    <w:nsid w:val="7914552B"/>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8" w15:restartNumberingAfterBreak="0">
    <w:nsid w:val="7AAF4F48"/>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9" w15:restartNumberingAfterBreak="0">
    <w:nsid w:val="7AFB4884"/>
    <w:multiLevelType w:val="hybridMultilevel"/>
    <w:tmpl w:val="78722058"/>
    <w:lvl w:ilvl="0" w:tplc="59D01232">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50" w15:restartNumberingAfterBreak="0">
    <w:nsid w:val="7B0F32D9"/>
    <w:multiLevelType w:val="hybridMultilevel"/>
    <w:tmpl w:val="315C0C86"/>
    <w:lvl w:ilvl="0" w:tplc="E0F84B04">
      <w:start w:val="1"/>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1" w15:restartNumberingAfterBreak="0">
    <w:nsid w:val="7DC11DB6"/>
    <w:multiLevelType w:val="multilevel"/>
    <w:tmpl w:val="4B9295B8"/>
    <w:lvl w:ilvl="0">
      <w:start w:val="1"/>
      <w:numFmt w:val="taiwaneseCountingThousand"/>
      <w:pStyle w:val="a0"/>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52" w15:restartNumberingAfterBreak="0">
    <w:nsid w:val="7F8F5677"/>
    <w:multiLevelType w:val="hybridMultilevel"/>
    <w:tmpl w:val="EDA6B77A"/>
    <w:lvl w:ilvl="0" w:tplc="C4CEC81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5"/>
  </w:num>
  <w:num w:numId="2">
    <w:abstractNumId w:val="51"/>
  </w:num>
  <w:num w:numId="3">
    <w:abstractNumId w:val="29"/>
  </w:num>
  <w:num w:numId="4">
    <w:abstractNumId w:val="52"/>
  </w:num>
  <w:num w:numId="5">
    <w:abstractNumId w:val="21"/>
  </w:num>
  <w:num w:numId="6">
    <w:abstractNumId w:val="48"/>
  </w:num>
  <w:num w:numId="7">
    <w:abstractNumId w:val="6"/>
  </w:num>
  <w:num w:numId="8">
    <w:abstractNumId w:val="47"/>
  </w:num>
  <w:num w:numId="9">
    <w:abstractNumId w:val="50"/>
  </w:num>
  <w:num w:numId="10">
    <w:abstractNumId w:val="36"/>
  </w:num>
  <w:num w:numId="11">
    <w:abstractNumId w:val="44"/>
  </w:num>
  <w:num w:numId="12">
    <w:abstractNumId w:val="16"/>
  </w:num>
  <w:num w:numId="13">
    <w:abstractNumId w:val="43"/>
  </w:num>
  <w:num w:numId="14">
    <w:abstractNumId w:val="27"/>
  </w:num>
  <w:num w:numId="15">
    <w:abstractNumId w:val="22"/>
  </w:num>
  <w:num w:numId="16">
    <w:abstractNumId w:val="11"/>
  </w:num>
  <w:num w:numId="17">
    <w:abstractNumId w:val="18"/>
  </w:num>
  <w:num w:numId="18">
    <w:abstractNumId w:val="26"/>
  </w:num>
  <w:num w:numId="19">
    <w:abstractNumId w:val="15"/>
  </w:num>
  <w:num w:numId="20">
    <w:abstractNumId w:val="37"/>
  </w:num>
  <w:num w:numId="21">
    <w:abstractNumId w:val="28"/>
  </w:num>
  <w:num w:numId="22">
    <w:abstractNumId w:val="23"/>
  </w:num>
  <w:num w:numId="23">
    <w:abstractNumId w:val="2"/>
  </w:num>
  <w:num w:numId="24">
    <w:abstractNumId w:val="38"/>
  </w:num>
  <w:num w:numId="25">
    <w:abstractNumId w:val="31"/>
  </w:num>
  <w:num w:numId="26">
    <w:abstractNumId w:val="42"/>
  </w:num>
  <w:num w:numId="27">
    <w:abstractNumId w:val="4"/>
  </w:num>
  <w:num w:numId="28">
    <w:abstractNumId w:val="45"/>
  </w:num>
  <w:num w:numId="29">
    <w:abstractNumId w:val="5"/>
  </w:num>
  <w:num w:numId="30">
    <w:abstractNumId w:val="19"/>
  </w:num>
  <w:num w:numId="31">
    <w:abstractNumId w:val="0"/>
  </w:num>
  <w:num w:numId="32">
    <w:abstractNumId w:val="9"/>
  </w:num>
  <w:num w:numId="33">
    <w:abstractNumId w:val="17"/>
  </w:num>
  <w:num w:numId="34">
    <w:abstractNumId w:val="14"/>
  </w:num>
  <w:num w:numId="35">
    <w:abstractNumId w:val="49"/>
  </w:num>
  <w:num w:numId="36">
    <w:abstractNumId w:val="32"/>
  </w:num>
  <w:num w:numId="37">
    <w:abstractNumId w:val="46"/>
  </w:num>
  <w:num w:numId="38">
    <w:abstractNumId w:val="8"/>
  </w:num>
  <w:num w:numId="39">
    <w:abstractNumId w:val="1"/>
  </w:num>
  <w:num w:numId="40">
    <w:abstractNumId w:val="34"/>
  </w:num>
  <w:num w:numId="41">
    <w:abstractNumId w:val="24"/>
  </w:num>
  <w:num w:numId="42">
    <w:abstractNumId w:val="25"/>
  </w:num>
  <w:num w:numId="43">
    <w:abstractNumId w:val="33"/>
  </w:num>
  <w:num w:numId="44">
    <w:abstractNumId w:val="30"/>
  </w:num>
  <w:num w:numId="45">
    <w:abstractNumId w:val="40"/>
  </w:num>
  <w:num w:numId="46">
    <w:abstractNumId w:val="20"/>
  </w:num>
  <w:num w:numId="47">
    <w:abstractNumId w:val="13"/>
  </w:num>
  <w:num w:numId="48">
    <w:abstractNumId w:val="7"/>
  </w:num>
  <w:num w:numId="49">
    <w:abstractNumId w:val="3"/>
  </w:num>
  <w:num w:numId="50">
    <w:abstractNumId w:val="41"/>
  </w:num>
  <w:num w:numId="51">
    <w:abstractNumId w:val="10"/>
  </w:num>
  <w:num w:numId="52">
    <w:abstractNumId w:val="39"/>
  </w:num>
  <w:num w:numId="53">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B3C"/>
    <w:rsid w:val="00011E8E"/>
    <w:rsid w:val="00014557"/>
    <w:rsid w:val="00024072"/>
    <w:rsid w:val="0002427E"/>
    <w:rsid w:val="00027FBC"/>
    <w:rsid w:val="00036B26"/>
    <w:rsid w:val="000378D7"/>
    <w:rsid w:val="00044511"/>
    <w:rsid w:val="00055985"/>
    <w:rsid w:val="00060C9A"/>
    <w:rsid w:val="00073C29"/>
    <w:rsid w:val="000845A1"/>
    <w:rsid w:val="00086616"/>
    <w:rsid w:val="000922C1"/>
    <w:rsid w:val="00092A83"/>
    <w:rsid w:val="00092CCB"/>
    <w:rsid w:val="0009570C"/>
    <w:rsid w:val="0009606C"/>
    <w:rsid w:val="000A1CD5"/>
    <w:rsid w:val="000B1444"/>
    <w:rsid w:val="000B2C7D"/>
    <w:rsid w:val="000B76A8"/>
    <w:rsid w:val="000C1DB4"/>
    <w:rsid w:val="000C3359"/>
    <w:rsid w:val="000C793C"/>
    <w:rsid w:val="000E4258"/>
    <w:rsid w:val="0010290E"/>
    <w:rsid w:val="001050DE"/>
    <w:rsid w:val="00113302"/>
    <w:rsid w:val="00116837"/>
    <w:rsid w:val="00121804"/>
    <w:rsid w:val="001251B9"/>
    <w:rsid w:val="001358D8"/>
    <w:rsid w:val="00136FC9"/>
    <w:rsid w:val="00140C1D"/>
    <w:rsid w:val="0014431D"/>
    <w:rsid w:val="001463A3"/>
    <w:rsid w:val="00147066"/>
    <w:rsid w:val="0015445C"/>
    <w:rsid w:val="0016016F"/>
    <w:rsid w:val="001702C2"/>
    <w:rsid w:val="00174742"/>
    <w:rsid w:val="00180E7E"/>
    <w:rsid w:val="00184430"/>
    <w:rsid w:val="001868EE"/>
    <w:rsid w:val="001B3D40"/>
    <w:rsid w:val="001B5C76"/>
    <w:rsid w:val="001C0F58"/>
    <w:rsid w:val="001C4B5E"/>
    <w:rsid w:val="001D0BD6"/>
    <w:rsid w:val="001D69F2"/>
    <w:rsid w:val="001F18AA"/>
    <w:rsid w:val="00221370"/>
    <w:rsid w:val="002317DE"/>
    <w:rsid w:val="002558A1"/>
    <w:rsid w:val="002577CA"/>
    <w:rsid w:val="00260F27"/>
    <w:rsid w:val="00276DDF"/>
    <w:rsid w:val="002874A3"/>
    <w:rsid w:val="00294CE0"/>
    <w:rsid w:val="00297370"/>
    <w:rsid w:val="002A3F55"/>
    <w:rsid w:val="002C359D"/>
    <w:rsid w:val="002F0656"/>
    <w:rsid w:val="00303363"/>
    <w:rsid w:val="00303867"/>
    <w:rsid w:val="003077E2"/>
    <w:rsid w:val="0035208E"/>
    <w:rsid w:val="003558B6"/>
    <w:rsid w:val="00396BD8"/>
    <w:rsid w:val="00396C65"/>
    <w:rsid w:val="003978D3"/>
    <w:rsid w:val="003A2A5E"/>
    <w:rsid w:val="003A5755"/>
    <w:rsid w:val="003B09F1"/>
    <w:rsid w:val="003B5886"/>
    <w:rsid w:val="003C2DFE"/>
    <w:rsid w:val="003E1AF5"/>
    <w:rsid w:val="003F1105"/>
    <w:rsid w:val="0041204F"/>
    <w:rsid w:val="00412DE8"/>
    <w:rsid w:val="00422E40"/>
    <w:rsid w:val="00425FB9"/>
    <w:rsid w:val="0044639C"/>
    <w:rsid w:val="00490D59"/>
    <w:rsid w:val="00494DC0"/>
    <w:rsid w:val="004B1E84"/>
    <w:rsid w:val="004B21C7"/>
    <w:rsid w:val="004B6441"/>
    <w:rsid w:val="004C2576"/>
    <w:rsid w:val="004D1A62"/>
    <w:rsid w:val="004D35D3"/>
    <w:rsid w:val="004D73DD"/>
    <w:rsid w:val="004E1822"/>
    <w:rsid w:val="004F238E"/>
    <w:rsid w:val="00514DA1"/>
    <w:rsid w:val="00522024"/>
    <w:rsid w:val="00523A4E"/>
    <w:rsid w:val="00535BD2"/>
    <w:rsid w:val="00550935"/>
    <w:rsid w:val="005A6FD8"/>
    <w:rsid w:val="005B2B23"/>
    <w:rsid w:val="005B7318"/>
    <w:rsid w:val="005D07DA"/>
    <w:rsid w:val="005D335E"/>
    <w:rsid w:val="005D36CB"/>
    <w:rsid w:val="005D6E30"/>
    <w:rsid w:val="0064639D"/>
    <w:rsid w:val="0066399C"/>
    <w:rsid w:val="0068413C"/>
    <w:rsid w:val="006C5F0A"/>
    <w:rsid w:val="006C6ED1"/>
    <w:rsid w:val="006E6E47"/>
    <w:rsid w:val="006F3955"/>
    <w:rsid w:val="006F61EE"/>
    <w:rsid w:val="00704195"/>
    <w:rsid w:val="007051C5"/>
    <w:rsid w:val="007066F9"/>
    <w:rsid w:val="00723E3E"/>
    <w:rsid w:val="00724766"/>
    <w:rsid w:val="007435F8"/>
    <w:rsid w:val="00774E5A"/>
    <w:rsid w:val="007A6282"/>
    <w:rsid w:val="007C311E"/>
    <w:rsid w:val="007C3CF3"/>
    <w:rsid w:val="008130E2"/>
    <w:rsid w:val="008254B0"/>
    <w:rsid w:val="00830C1A"/>
    <w:rsid w:val="00834EB5"/>
    <w:rsid w:val="00837B8E"/>
    <w:rsid w:val="00840787"/>
    <w:rsid w:val="00841836"/>
    <w:rsid w:val="00865E20"/>
    <w:rsid w:val="00884C69"/>
    <w:rsid w:val="008E3CA1"/>
    <w:rsid w:val="00911C43"/>
    <w:rsid w:val="009370C8"/>
    <w:rsid w:val="00984D01"/>
    <w:rsid w:val="009872C2"/>
    <w:rsid w:val="00997A53"/>
    <w:rsid w:val="009B3672"/>
    <w:rsid w:val="009B645C"/>
    <w:rsid w:val="009B7B45"/>
    <w:rsid w:val="009E2C8F"/>
    <w:rsid w:val="009F5848"/>
    <w:rsid w:val="009F5CA0"/>
    <w:rsid w:val="00A05AB8"/>
    <w:rsid w:val="00A16EB6"/>
    <w:rsid w:val="00A26FC6"/>
    <w:rsid w:val="00A402EA"/>
    <w:rsid w:val="00A5519A"/>
    <w:rsid w:val="00A6518A"/>
    <w:rsid w:val="00A652C2"/>
    <w:rsid w:val="00A665E4"/>
    <w:rsid w:val="00A94CF1"/>
    <w:rsid w:val="00AD0DDC"/>
    <w:rsid w:val="00AD5070"/>
    <w:rsid w:val="00AD6B02"/>
    <w:rsid w:val="00AE1049"/>
    <w:rsid w:val="00AE356A"/>
    <w:rsid w:val="00AF6D53"/>
    <w:rsid w:val="00B02DE4"/>
    <w:rsid w:val="00B0769F"/>
    <w:rsid w:val="00B253DA"/>
    <w:rsid w:val="00B36054"/>
    <w:rsid w:val="00B67A83"/>
    <w:rsid w:val="00BA0D84"/>
    <w:rsid w:val="00BA5F53"/>
    <w:rsid w:val="00BB68B5"/>
    <w:rsid w:val="00BD03A0"/>
    <w:rsid w:val="00BD5E09"/>
    <w:rsid w:val="00BD71BE"/>
    <w:rsid w:val="00C0278A"/>
    <w:rsid w:val="00C02813"/>
    <w:rsid w:val="00C05B6F"/>
    <w:rsid w:val="00C11E2F"/>
    <w:rsid w:val="00C14990"/>
    <w:rsid w:val="00C4247A"/>
    <w:rsid w:val="00C7569A"/>
    <w:rsid w:val="00CB70BA"/>
    <w:rsid w:val="00D03BD5"/>
    <w:rsid w:val="00D1774F"/>
    <w:rsid w:val="00D20E66"/>
    <w:rsid w:val="00D23B3C"/>
    <w:rsid w:val="00D255D9"/>
    <w:rsid w:val="00D3187D"/>
    <w:rsid w:val="00D40BE8"/>
    <w:rsid w:val="00D459E9"/>
    <w:rsid w:val="00D47635"/>
    <w:rsid w:val="00D56EBF"/>
    <w:rsid w:val="00D76685"/>
    <w:rsid w:val="00D87F9A"/>
    <w:rsid w:val="00D9707C"/>
    <w:rsid w:val="00D97757"/>
    <w:rsid w:val="00DA64F0"/>
    <w:rsid w:val="00DB2001"/>
    <w:rsid w:val="00E1545D"/>
    <w:rsid w:val="00E15CEE"/>
    <w:rsid w:val="00E258A9"/>
    <w:rsid w:val="00E440E1"/>
    <w:rsid w:val="00E53F94"/>
    <w:rsid w:val="00E56C6A"/>
    <w:rsid w:val="00E92E4D"/>
    <w:rsid w:val="00EC104F"/>
    <w:rsid w:val="00EC5111"/>
    <w:rsid w:val="00EC53E4"/>
    <w:rsid w:val="00ED1E7F"/>
    <w:rsid w:val="00ED2EAD"/>
    <w:rsid w:val="00ED4B40"/>
    <w:rsid w:val="00EE2292"/>
    <w:rsid w:val="00F0296A"/>
    <w:rsid w:val="00F33A78"/>
    <w:rsid w:val="00F43FF8"/>
    <w:rsid w:val="00F5023A"/>
    <w:rsid w:val="00F84F2B"/>
    <w:rsid w:val="00FB1A7B"/>
    <w:rsid w:val="00FC6020"/>
    <w:rsid w:val="00FD629E"/>
    <w:rsid w:val="00FF5F04"/>
    <w:rsid w:val="00FF69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80459"/>
  <w15:docId w15:val="{6F033C81-85E1-489E-A183-C946703E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3B3C"/>
    <w:pPr>
      <w:widowControl w:val="0"/>
    </w:pPr>
    <w:rPr>
      <w:rFonts w:ascii="Times New Roman" w:eastAsia="新細明體" w:hAnsi="Times New Roman" w:cs="Times New Roman"/>
      <w:szCs w:val="24"/>
    </w:rPr>
  </w:style>
  <w:style w:type="paragraph" w:styleId="3">
    <w:name w:val="heading 3"/>
    <w:basedOn w:val="a1"/>
    <w:next w:val="a1"/>
    <w:link w:val="30"/>
    <w:uiPriority w:val="9"/>
    <w:unhideWhenUsed/>
    <w:qFormat/>
    <w:rsid w:val="00D40BE8"/>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a6"/>
    <w:rsid w:val="00D23B3C"/>
    <w:pPr>
      <w:jc w:val="right"/>
    </w:pPr>
  </w:style>
  <w:style w:type="character" w:customStyle="1" w:styleId="a6">
    <w:name w:val="日期 字元"/>
    <w:basedOn w:val="a2"/>
    <w:link w:val="a5"/>
    <w:rsid w:val="00D23B3C"/>
    <w:rPr>
      <w:rFonts w:ascii="Times New Roman" w:eastAsia="新細明體" w:hAnsi="Times New Roman" w:cs="Times New Roman"/>
      <w:szCs w:val="24"/>
    </w:rPr>
  </w:style>
  <w:style w:type="paragraph" w:styleId="a7">
    <w:name w:val="Block Text"/>
    <w:basedOn w:val="a1"/>
    <w:rsid w:val="00D23B3C"/>
    <w:pPr>
      <w:ind w:leftChars="50" w:left="120" w:rightChars="-45" w:right="-108" w:firstLineChars="200" w:firstLine="480"/>
      <w:jc w:val="both"/>
    </w:pPr>
    <w:rPr>
      <w:rFonts w:ascii="標楷體" w:eastAsia="標楷體" w:hAnsi="標楷體"/>
    </w:rPr>
  </w:style>
  <w:style w:type="paragraph" w:styleId="a8">
    <w:name w:val="footer"/>
    <w:basedOn w:val="a1"/>
    <w:link w:val="a9"/>
    <w:rsid w:val="00D23B3C"/>
    <w:pPr>
      <w:tabs>
        <w:tab w:val="center" w:pos="4153"/>
        <w:tab w:val="right" w:pos="8306"/>
      </w:tabs>
      <w:snapToGrid w:val="0"/>
    </w:pPr>
    <w:rPr>
      <w:sz w:val="20"/>
      <w:szCs w:val="20"/>
    </w:rPr>
  </w:style>
  <w:style w:type="character" w:customStyle="1" w:styleId="a9">
    <w:name w:val="頁尾 字元"/>
    <w:basedOn w:val="a2"/>
    <w:link w:val="a8"/>
    <w:rsid w:val="00D23B3C"/>
    <w:rPr>
      <w:rFonts w:ascii="Times New Roman" w:eastAsia="新細明體" w:hAnsi="Times New Roman" w:cs="Times New Roman"/>
      <w:sz w:val="20"/>
      <w:szCs w:val="20"/>
    </w:rPr>
  </w:style>
  <w:style w:type="character" w:styleId="aa">
    <w:name w:val="page number"/>
    <w:basedOn w:val="a2"/>
    <w:rsid w:val="00D23B3C"/>
  </w:style>
  <w:style w:type="paragraph" w:styleId="ab">
    <w:name w:val="header"/>
    <w:basedOn w:val="a1"/>
    <w:link w:val="ac"/>
    <w:rsid w:val="00D23B3C"/>
    <w:pPr>
      <w:tabs>
        <w:tab w:val="center" w:pos="4153"/>
        <w:tab w:val="right" w:pos="8306"/>
      </w:tabs>
      <w:snapToGrid w:val="0"/>
    </w:pPr>
    <w:rPr>
      <w:sz w:val="20"/>
      <w:szCs w:val="20"/>
    </w:rPr>
  </w:style>
  <w:style w:type="character" w:customStyle="1" w:styleId="ac">
    <w:name w:val="頁首 字元"/>
    <w:basedOn w:val="a2"/>
    <w:link w:val="ab"/>
    <w:rsid w:val="00D23B3C"/>
    <w:rPr>
      <w:rFonts w:ascii="Times New Roman" w:eastAsia="新細明體" w:hAnsi="Times New Roman" w:cs="Times New Roman"/>
      <w:sz w:val="20"/>
      <w:szCs w:val="20"/>
    </w:rPr>
  </w:style>
  <w:style w:type="paragraph" w:styleId="ad">
    <w:name w:val="Body Text Indent"/>
    <w:basedOn w:val="a1"/>
    <w:link w:val="ae"/>
    <w:rsid w:val="00D23B3C"/>
    <w:pPr>
      <w:spacing w:line="320" w:lineRule="exact"/>
      <w:ind w:left="1644" w:hanging="744"/>
      <w:jc w:val="both"/>
    </w:pPr>
    <w:rPr>
      <w:rFonts w:ascii="標楷體" w:eastAsia="標楷體"/>
      <w:sz w:val="28"/>
      <w:szCs w:val="28"/>
    </w:rPr>
  </w:style>
  <w:style w:type="character" w:customStyle="1" w:styleId="ae">
    <w:name w:val="本文縮排 字元"/>
    <w:basedOn w:val="a2"/>
    <w:link w:val="ad"/>
    <w:rsid w:val="00D23B3C"/>
    <w:rPr>
      <w:rFonts w:ascii="標楷體" w:eastAsia="標楷體" w:hAnsi="Times New Roman" w:cs="Times New Roman"/>
      <w:sz w:val="28"/>
      <w:szCs w:val="28"/>
    </w:rPr>
  </w:style>
  <w:style w:type="character" w:customStyle="1" w:styleId="1">
    <w:name w:val="預設段落字型1"/>
    <w:rsid w:val="00D23B3C"/>
  </w:style>
  <w:style w:type="character" w:customStyle="1" w:styleId="af">
    <w:name w:val="編號字元"/>
    <w:rsid w:val="00D23B3C"/>
  </w:style>
  <w:style w:type="paragraph" w:customStyle="1" w:styleId="10">
    <w:name w:val="標題1"/>
    <w:basedOn w:val="a1"/>
    <w:next w:val="af0"/>
    <w:rsid w:val="00D23B3C"/>
    <w:pPr>
      <w:keepNext/>
      <w:suppressAutoHyphens/>
      <w:spacing w:before="240" w:after="120"/>
    </w:pPr>
    <w:rPr>
      <w:rFonts w:ascii="Arial" w:eastAsia="標楷體" w:hAnsi="Arial" w:cs="Tahoma"/>
      <w:kern w:val="1"/>
      <w:sz w:val="28"/>
      <w:szCs w:val="28"/>
      <w:lang w:eastAsia="ar-SA"/>
    </w:rPr>
  </w:style>
  <w:style w:type="paragraph" w:styleId="af0">
    <w:name w:val="Body Text"/>
    <w:basedOn w:val="a1"/>
    <w:link w:val="af1"/>
    <w:rsid w:val="00D23B3C"/>
    <w:pPr>
      <w:suppressAutoHyphens/>
      <w:spacing w:after="120"/>
    </w:pPr>
    <w:rPr>
      <w:kern w:val="1"/>
      <w:lang w:eastAsia="ar-SA"/>
    </w:rPr>
  </w:style>
  <w:style w:type="character" w:customStyle="1" w:styleId="af1">
    <w:name w:val="本文 字元"/>
    <w:basedOn w:val="a2"/>
    <w:link w:val="af0"/>
    <w:rsid w:val="00D23B3C"/>
    <w:rPr>
      <w:rFonts w:ascii="Times New Roman" w:eastAsia="新細明體" w:hAnsi="Times New Roman" w:cs="Times New Roman"/>
      <w:kern w:val="1"/>
      <w:szCs w:val="24"/>
      <w:lang w:eastAsia="ar-SA"/>
    </w:rPr>
  </w:style>
  <w:style w:type="paragraph" w:styleId="af2">
    <w:name w:val="List"/>
    <w:basedOn w:val="af0"/>
    <w:rsid w:val="00D23B3C"/>
    <w:rPr>
      <w:rFonts w:cs="Tahoma"/>
    </w:rPr>
  </w:style>
  <w:style w:type="paragraph" w:customStyle="1" w:styleId="af3">
    <w:name w:val="標籤"/>
    <w:basedOn w:val="a1"/>
    <w:rsid w:val="00D23B3C"/>
    <w:pPr>
      <w:suppressLineNumbers/>
      <w:suppressAutoHyphens/>
      <w:spacing w:before="120" w:after="120"/>
    </w:pPr>
    <w:rPr>
      <w:rFonts w:cs="Tahoma"/>
      <w:i/>
      <w:iCs/>
      <w:kern w:val="1"/>
      <w:lang w:eastAsia="ar-SA"/>
    </w:rPr>
  </w:style>
  <w:style w:type="paragraph" w:customStyle="1" w:styleId="af4">
    <w:name w:val="目錄"/>
    <w:basedOn w:val="a1"/>
    <w:rsid w:val="00D23B3C"/>
    <w:pPr>
      <w:suppressLineNumbers/>
      <w:suppressAutoHyphens/>
    </w:pPr>
    <w:rPr>
      <w:rFonts w:cs="Tahoma"/>
      <w:kern w:val="1"/>
      <w:lang w:eastAsia="ar-SA"/>
    </w:rPr>
  </w:style>
  <w:style w:type="paragraph" w:customStyle="1" w:styleId="11">
    <w:name w:val="日期1"/>
    <w:basedOn w:val="a1"/>
    <w:next w:val="a1"/>
    <w:rsid w:val="00D23B3C"/>
    <w:pPr>
      <w:suppressAutoHyphens/>
      <w:jc w:val="right"/>
    </w:pPr>
    <w:rPr>
      <w:kern w:val="1"/>
      <w:lang w:eastAsia="ar-SA"/>
    </w:rPr>
  </w:style>
  <w:style w:type="paragraph" w:customStyle="1" w:styleId="af5">
    <w:name w:val="訊框內容"/>
    <w:basedOn w:val="af0"/>
    <w:rsid w:val="00D23B3C"/>
  </w:style>
  <w:style w:type="table" w:styleId="af6">
    <w:name w:val="Table Grid"/>
    <w:basedOn w:val="a3"/>
    <w:rsid w:val="00D23B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1"/>
    <w:link w:val="af8"/>
    <w:semiHidden/>
    <w:rsid w:val="00D23B3C"/>
    <w:rPr>
      <w:rFonts w:ascii="Arial" w:hAnsi="Arial"/>
      <w:sz w:val="18"/>
      <w:szCs w:val="18"/>
    </w:rPr>
  </w:style>
  <w:style w:type="character" w:customStyle="1" w:styleId="af8">
    <w:name w:val="註解方塊文字 字元"/>
    <w:basedOn w:val="a2"/>
    <w:link w:val="af7"/>
    <w:semiHidden/>
    <w:rsid w:val="00D23B3C"/>
    <w:rPr>
      <w:rFonts w:ascii="Arial" w:eastAsia="新細明體" w:hAnsi="Arial" w:cs="Times New Roman"/>
      <w:sz w:val="18"/>
      <w:szCs w:val="18"/>
    </w:rPr>
  </w:style>
  <w:style w:type="paragraph" w:styleId="af9">
    <w:name w:val="Note Heading"/>
    <w:basedOn w:val="a1"/>
    <w:next w:val="a1"/>
    <w:link w:val="afa"/>
    <w:rsid w:val="00D23B3C"/>
    <w:pPr>
      <w:jc w:val="center"/>
    </w:pPr>
    <w:rPr>
      <w:rFonts w:ascii="標楷體" w:eastAsia="標楷體" w:hAnsi="標楷體"/>
      <w:b/>
      <w:position w:val="24"/>
      <w:sz w:val="32"/>
      <w:szCs w:val="32"/>
    </w:rPr>
  </w:style>
  <w:style w:type="character" w:customStyle="1" w:styleId="afa">
    <w:name w:val="註釋標題 字元"/>
    <w:basedOn w:val="a2"/>
    <w:link w:val="af9"/>
    <w:rsid w:val="00D23B3C"/>
    <w:rPr>
      <w:rFonts w:ascii="標楷體" w:eastAsia="標楷體" w:hAnsi="標楷體" w:cs="Times New Roman"/>
      <w:b/>
      <w:position w:val="24"/>
      <w:sz w:val="32"/>
      <w:szCs w:val="32"/>
    </w:rPr>
  </w:style>
  <w:style w:type="paragraph" w:styleId="afb">
    <w:name w:val="Closing"/>
    <w:basedOn w:val="a1"/>
    <w:link w:val="afc"/>
    <w:rsid w:val="00D23B3C"/>
    <w:pPr>
      <w:ind w:leftChars="1800" w:left="100"/>
    </w:pPr>
    <w:rPr>
      <w:rFonts w:ascii="標楷體" w:eastAsia="標楷體" w:hAnsi="標楷體"/>
      <w:b/>
      <w:position w:val="24"/>
      <w:sz w:val="32"/>
      <w:szCs w:val="32"/>
    </w:rPr>
  </w:style>
  <w:style w:type="character" w:customStyle="1" w:styleId="afc">
    <w:name w:val="結語 字元"/>
    <w:basedOn w:val="a2"/>
    <w:link w:val="afb"/>
    <w:rsid w:val="00D23B3C"/>
    <w:rPr>
      <w:rFonts w:ascii="標楷體" w:eastAsia="標楷體" w:hAnsi="標楷體" w:cs="Times New Roman"/>
      <w:b/>
      <w:position w:val="24"/>
      <w:sz w:val="32"/>
      <w:szCs w:val="32"/>
    </w:rPr>
  </w:style>
  <w:style w:type="paragraph" w:customStyle="1" w:styleId="afd">
    <w:name w:val="一"/>
    <w:basedOn w:val="a1"/>
    <w:rsid w:val="00D23B3C"/>
    <w:pPr>
      <w:kinsoku w:val="0"/>
      <w:adjustRightInd w:val="0"/>
      <w:spacing w:line="500" w:lineRule="atLeast"/>
      <w:ind w:left="737" w:right="170" w:hanging="567"/>
      <w:jc w:val="both"/>
      <w:textAlignment w:val="baseline"/>
    </w:pPr>
    <w:rPr>
      <w:rFonts w:ascii="華康中楷體" w:eastAsia="標楷體" w:hAnsi="華康中楷體"/>
      <w:kern w:val="0"/>
      <w:sz w:val="28"/>
      <w:szCs w:val="20"/>
    </w:rPr>
  </w:style>
  <w:style w:type="paragraph" w:styleId="afe">
    <w:name w:val="Plain Text"/>
    <w:basedOn w:val="a1"/>
    <w:link w:val="aff"/>
    <w:rsid w:val="00D23B3C"/>
    <w:rPr>
      <w:rFonts w:ascii="細明體" w:eastAsia="細明體" w:hAnsi="Courier New" w:cs="Courier New"/>
    </w:rPr>
  </w:style>
  <w:style w:type="character" w:customStyle="1" w:styleId="aff">
    <w:name w:val="純文字 字元"/>
    <w:basedOn w:val="a2"/>
    <w:link w:val="afe"/>
    <w:rsid w:val="00D23B3C"/>
    <w:rPr>
      <w:rFonts w:ascii="細明體" w:eastAsia="細明體" w:hAnsi="Courier New" w:cs="Courier New"/>
      <w:szCs w:val="24"/>
    </w:rPr>
  </w:style>
  <w:style w:type="paragraph" w:styleId="Web">
    <w:name w:val="Normal (Web)"/>
    <w:basedOn w:val="a1"/>
    <w:uiPriority w:val="99"/>
    <w:rsid w:val="00D23B3C"/>
    <w:pPr>
      <w:widowControl/>
      <w:spacing w:before="100" w:beforeAutospacing="1" w:after="100" w:afterAutospacing="1"/>
    </w:pPr>
    <w:rPr>
      <w:rFonts w:ascii="新細明體" w:hAnsi="新細明體"/>
      <w:kern w:val="0"/>
    </w:rPr>
  </w:style>
  <w:style w:type="paragraph" w:customStyle="1" w:styleId="aff0">
    <w:name w:val="全銜"/>
    <w:basedOn w:val="a1"/>
    <w:rsid w:val="00D23B3C"/>
    <w:rPr>
      <w:rFonts w:ascii="標楷體" w:eastAsia="標楷體" w:hAnsi="標楷體" w:cs="標楷體"/>
      <w:sz w:val="40"/>
      <w:szCs w:val="40"/>
    </w:rPr>
  </w:style>
  <w:style w:type="paragraph" w:customStyle="1" w:styleId="aff1">
    <w:name w:val="發文日期"/>
    <w:basedOn w:val="a1"/>
    <w:rsid w:val="00D23B3C"/>
    <w:pPr>
      <w:snapToGrid w:val="0"/>
    </w:pPr>
    <w:rPr>
      <w:rFonts w:ascii="標楷體" w:eastAsia="標楷體" w:hAnsi="標楷體" w:cs="標楷體"/>
    </w:rPr>
  </w:style>
  <w:style w:type="paragraph" w:customStyle="1" w:styleId="aff2">
    <w:name w:val="發文字號"/>
    <w:basedOn w:val="a1"/>
    <w:rsid w:val="00D23B3C"/>
    <w:pPr>
      <w:snapToGrid w:val="0"/>
    </w:pPr>
    <w:rPr>
      <w:rFonts w:ascii="標楷體" w:eastAsia="標楷體" w:hAnsi="標楷體" w:cs="標楷體"/>
    </w:rPr>
  </w:style>
  <w:style w:type="paragraph" w:customStyle="1" w:styleId="aff3">
    <w:name w:val="附件"/>
    <w:basedOn w:val="a1"/>
    <w:rsid w:val="00D23B3C"/>
    <w:pPr>
      <w:snapToGrid w:val="0"/>
      <w:ind w:left="672" w:hangingChars="280" w:hanging="672"/>
    </w:pPr>
    <w:rPr>
      <w:rFonts w:ascii="標楷體" w:eastAsia="標楷體" w:hAnsi="標楷體" w:cs="標楷體"/>
    </w:rPr>
  </w:style>
  <w:style w:type="paragraph" w:customStyle="1" w:styleId="aff4">
    <w:name w:val="主旨"/>
    <w:basedOn w:val="a1"/>
    <w:rsid w:val="00D23B3C"/>
    <w:pPr>
      <w:snapToGrid w:val="0"/>
      <w:spacing w:line="240" w:lineRule="atLeast"/>
      <w:ind w:left="960" w:hangingChars="300" w:hanging="960"/>
    </w:pPr>
    <w:rPr>
      <w:rFonts w:ascii="標楷體" w:eastAsia="標楷體" w:hAnsi="標楷體" w:cs="標楷體"/>
      <w:sz w:val="32"/>
      <w:szCs w:val="32"/>
    </w:rPr>
  </w:style>
  <w:style w:type="paragraph" w:styleId="HTML">
    <w:name w:val="HTML Preformatted"/>
    <w:basedOn w:val="a1"/>
    <w:link w:val="HTML0"/>
    <w:uiPriority w:val="99"/>
    <w:rsid w:val="00D23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D23B3C"/>
    <w:rPr>
      <w:rFonts w:ascii="細明體" w:eastAsia="細明體" w:hAnsi="細明體" w:cs="細明體"/>
      <w:kern w:val="0"/>
      <w:szCs w:val="24"/>
    </w:rPr>
  </w:style>
  <w:style w:type="numbering" w:customStyle="1" w:styleId="12">
    <w:name w:val="無清單1"/>
    <w:next w:val="a4"/>
    <w:semiHidden/>
    <w:rsid w:val="00D23B3C"/>
  </w:style>
  <w:style w:type="paragraph" w:customStyle="1" w:styleId="aff5">
    <w:name w:val="公文(頁碼)"/>
    <w:basedOn w:val="a1"/>
    <w:rsid w:val="00D23B3C"/>
    <w:pPr>
      <w:widowControl/>
      <w:snapToGrid w:val="0"/>
      <w:textAlignment w:val="baseline"/>
    </w:pPr>
    <w:rPr>
      <w:rFonts w:eastAsia="標楷體"/>
      <w:noProof/>
      <w:color w:val="FF0000"/>
      <w:kern w:val="0"/>
      <w:sz w:val="28"/>
      <w:szCs w:val="28"/>
    </w:rPr>
  </w:style>
  <w:style w:type="paragraph" w:styleId="2">
    <w:name w:val="Body Text 2"/>
    <w:basedOn w:val="a1"/>
    <w:link w:val="20"/>
    <w:rsid w:val="00D23B3C"/>
    <w:pPr>
      <w:wordWrap w:val="0"/>
      <w:ind w:leftChars="1850" w:left="6120" w:hanging="1680"/>
    </w:pPr>
    <w:rPr>
      <w:rFonts w:ascii="標楷體" w:eastAsia="標楷體" w:hAnsi="標楷體" w:cs="標楷體"/>
    </w:rPr>
  </w:style>
  <w:style w:type="character" w:customStyle="1" w:styleId="20">
    <w:name w:val="本文 2 字元"/>
    <w:basedOn w:val="a2"/>
    <w:link w:val="2"/>
    <w:rsid w:val="00D23B3C"/>
    <w:rPr>
      <w:rFonts w:ascii="標楷體" w:eastAsia="標楷體" w:hAnsi="標楷體" w:cs="標楷體"/>
      <w:szCs w:val="24"/>
    </w:rPr>
  </w:style>
  <w:style w:type="paragraph" w:customStyle="1" w:styleId="a">
    <w:name w:val="說明條列"/>
    <w:basedOn w:val="a1"/>
    <w:rsid w:val="00D23B3C"/>
    <w:pPr>
      <w:widowControl/>
      <w:numPr>
        <w:numId w:val="1"/>
      </w:numPr>
      <w:snapToGrid w:val="0"/>
      <w:textAlignment w:val="baseline"/>
    </w:pPr>
    <w:rPr>
      <w:rFonts w:eastAsia="標楷體"/>
      <w:noProof/>
      <w:kern w:val="0"/>
      <w:sz w:val="32"/>
      <w:szCs w:val="32"/>
    </w:rPr>
  </w:style>
  <w:style w:type="paragraph" w:customStyle="1" w:styleId="aff6">
    <w:name w:val="正副本"/>
    <w:basedOn w:val="a1"/>
    <w:rsid w:val="00D23B3C"/>
    <w:rPr>
      <w:rFonts w:ascii="標楷體" w:eastAsia="標楷體" w:hAnsi="標楷體" w:cs="標楷體"/>
      <w:sz w:val="32"/>
      <w:szCs w:val="32"/>
    </w:rPr>
  </w:style>
  <w:style w:type="paragraph" w:customStyle="1" w:styleId="aff7">
    <w:name w:val="機關地址"/>
    <w:basedOn w:val="a1"/>
    <w:rsid w:val="00D23B3C"/>
    <w:pPr>
      <w:ind w:leftChars="1875" w:left="5702" w:hanging="1202"/>
    </w:pPr>
    <w:rPr>
      <w:rFonts w:ascii="標楷體" w:eastAsia="標楷體" w:hAnsi="標楷體" w:cs="標楷體"/>
    </w:rPr>
  </w:style>
  <w:style w:type="paragraph" w:customStyle="1" w:styleId="aff8">
    <w:name w:val="傳真"/>
    <w:basedOn w:val="a1"/>
    <w:rsid w:val="00D23B3C"/>
    <w:pPr>
      <w:wordWrap w:val="0"/>
      <w:ind w:leftChars="1875" w:left="5220" w:hanging="720"/>
    </w:pPr>
    <w:rPr>
      <w:rFonts w:ascii="標楷體" w:eastAsia="標楷體" w:hAnsi="標楷體" w:cs="標楷體"/>
    </w:rPr>
  </w:style>
  <w:style w:type="paragraph" w:customStyle="1" w:styleId="aff9">
    <w:name w:val="承辦人及電話"/>
    <w:basedOn w:val="2"/>
    <w:rsid w:val="00D23B3C"/>
    <w:pPr>
      <w:ind w:leftChars="1875" w:left="6178" w:hanging="1678"/>
    </w:pPr>
  </w:style>
  <w:style w:type="paragraph" w:customStyle="1" w:styleId="affa">
    <w:name w:val="受文者"/>
    <w:basedOn w:val="a1"/>
    <w:rsid w:val="00D23B3C"/>
    <w:rPr>
      <w:rFonts w:ascii="標楷體" w:eastAsia="標楷體" w:hAnsi="標楷體" w:cs="標楷體"/>
      <w:sz w:val="32"/>
      <w:szCs w:val="32"/>
    </w:rPr>
  </w:style>
  <w:style w:type="paragraph" w:customStyle="1" w:styleId="affb">
    <w:name w:val="速別"/>
    <w:basedOn w:val="a1"/>
    <w:rsid w:val="00D23B3C"/>
    <w:pPr>
      <w:tabs>
        <w:tab w:val="left" w:pos="5370"/>
      </w:tabs>
      <w:snapToGrid w:val="0"/>
    </w:pPr>
    <w:rPr>
      <w:rFonts w:ascii="標楷體" w:eastAsia="標楷體" w:hAnsi="標楷體" w:cs="標楷體"/>
    </w:rPr>
  </w:style>
  <w:style w:type="paragraph" w:customStyle="1" w:styleId="affc">
    <w:name w:val="密等及解密條件或保密期限"/>
    <w:basedOn w:val="a1"/>
    <w:rsid w:val="00D23B3C"/>
    <w:pPr>
      <w:snapToGrid w:val="0"/>
      <w:ind w:left="3079" w:hangingChars="1283" w:hanging="3079"/>
    </w:pPr>
    <w:rPr>
      <w:rFonts w:ascii="標楷體" w:eastAsia="標楷體" w:hAnsi="標楷體" w:cs="標楷體"/>
    </w:rPr>
  </w:style>
  <w:style w:type="paragraph" w:customStyle="1" w:styleId="affd">
    <w:name w:val="說明文字"/>
    <w:basedOn w:val="a1"/>
    <w:rsid w:val="00D23B3C"/>
    <w:pPr>
      <w:snapToGrid w:val="0"/>
      <w:spacing w:line="240" w:lineRule="atLeast"/>
      <w:ind w:left="963" w:hangingChars="301" w:hanging="963"/>
    </w:pPr>
    <w:rPr>
      <w:rFonts w:ascii="標楷體" w:eastAsia="標楷體" w:hAnsi="標楷體" w:cs="標楷體"/>
      <w:sz w:val="32"/>
      <w:szCs w:val="32"/>
    </w:rPr>
  </w:style>
  <w:style w:type="paragraph" w:customStyle="1" w:styleId="affe">
    <w:name w:val="正本"/>
    <w:basedOn w:val="a1"/>
    <w:rsid w:val="00D23B3C"/>
    <w:pPr>
      <w:snapToGrid w:val="0"/>
      <w:ind w:left="698" w:hangingChars="291" w:hanging="698"/>
    </w:pPr>
    <w:rPr>
      <w:rFonts w:ascii="標楷體" w:eastAsia="標楷體" w:hAnsi="標楷體" w:cs="標楷體"/>
    </w:rPr>
  </w:style>
  <w:style w:type="paragraph" w:customStyle="1" w:styleId="afff">
    <w:name w:val="副本"/>
    <w:basedOn w:val="a1"/>
    <w:rsid w:val="00D23B3C"/>
    <w:pPr>
      <w:snapToGrid w:val="0"/>
      <w:ind w:left="720" w:hangingChars="300" w:hanging="720"/>
    </w:pPr>
    <w:rPr>
      <w:rFonts w:ascii="標楷體" w:eastAsia="標楷體" w:hAnsi="標楷體" w:cs="標楷體"/>
    </w:rPr>
  </w:style>
  <w:style w:type="paragraph" w:customStyle="1" w:styleId="afff0">
    <w:name w:val="署名"/>
    <w:basedOn w:val="a1"/>
    <w:rsid w:val="00D23B3C"/>
    <w:pPr>
      <w:snapToGrid w:val="0"/>
      <w:spacing w:beforeLines="50" w:before="180"/>
    </w:pPr>
    <w:rPr>
      <w:rFonts w:ascii="標楷體" w:eastAsia="標楷體" w:hAnsi="標楷體" w:cs="標楷體"/>
      <w:sz w:val="32"/>
      <w:szCs w:val="32"/>
    </w:rPr>
  </w:style>
  <w:style w:type="paragraph" w:customStyle="1" w:styleId="afff1">
    <w:name w:val="檔號"/>
    <w:basedOn w:val="a1"/>
    <w:rsid w:val="00D23B3C"/>
    <w:pPr>
      <w:ind w:firstLineChars="100" w:firstLine="240"/>
    </w:pPr>
    <w:rPr>
      <w:rFonts w:ascii="標楷體" w:eastAsia="標楷體" w:hAnsi="標楷體" w:cs="標楷體"/>
    </w:rPr>
  </w:style>
  <w:style w:type="paragraph" w:customStyle="1" w:styleId="afff2">
    <w:name w:val="公告事項文字"/>
    <w:basedOn w:val="affd"/>
    <w:rsid w:val="00D23B3C"/>
    <w:pPr>
      <w:ind w:left="1610" w:hangingChars="503" w:hanging="1610"/>
    </w:pPr>
  </w:style>
  <w:style w:type="paragraph" w:customStyle="1" w:styleId="afff3">
    <w:name w:val="核判區分"/>
    <w:basedOn w:val="a1"/>
    <w:rsid w:val="00D23B3C"/>
    <w:pPr>
      <w:framePr w:hSpace="180" w:wrap="auto" w:vAnchor="text" w:hAnchor="page" w:x="10571" w:y="182"/>
      <w:widowControl/>
      <w:jc w:val="center"/>
    </w:pPr>
    <w:rPr>
      <w:rFonts w:ascii="標楷體" w:eastAsia="標楷體" w:hAnsi="標楷體" w:cs="標楷體"/>
      <w:kern w:val="0"/>
    </w:rPr>
  </w:style>
  <w:style w:type="paragraph" w:customStyle="1" w:styleId="afff4">
    <w:name w:val="核判長官"/>
    <w:basedOn w:val="a1"/>
    <w:rsid w:val="00D23B3C"/>
    <w:pPr>
      <w:framePr w:hSpace="180" w:wrap="auto" w:vAnchor="text" w:hAnchor="page" w:x="10571" w:y="182"/>
      <w:ind w:left="113" w:right="113"/>
      <w:jc w:val="distribute"/>
    </w:pPr>
    <w:rPr>
      <w:rFonts w:ascii="標楷體" w:eastAsia="標楷體" w:hAnsi="標楷體" w:cs="標楷體"/>
      <w:kern w:val="0"/>
      <w:sz w:val="18"/>
      <w:szCs w:val="18"/>
    </w:rPr>
  </w:style>
  <w:style w:type="paragraph" w:customStyle="1" w:styleId="afff5">
    <w:name w:val="勾選"/>
    <w:basedOn w:val="a1"/>
    <w:rsid w:val="00D23B3C"/>
    <w:pPr>
      <w:framePr w:hSpace="180" w:wrap="auto" w:vAnchor="text" w:hAnchor="page" w:x="10571" w:y="182"/>
      <w:widowControl/>
      <w:jc w:val="center"/>
    </w:pPr>
    <w:rPr>
      <w:rFonts w:ascii="標楷體" w:eastAsia="標楷體" w:hAnsi="標楷體" w:cs="標楷體"/>
      <w:kern w:val="0"/>
      <w:sz w:val="20"/>
      <w:szCs w:val="20"/>
    </w:rPr>
  </w:style>
  <w:style w:type="paragraph" w:customStyle="1" w:styleId="a0">
    <w:name w:val="公告事項條列"/>
    <w:basedOn w:val="a1"/>
    <w:rsid w:val="00D23B3C"/>
    <w:pPr>
      <w:numPr>
        <w:numId w:val="2"/>
      </w:numPr>
      <w:snapToGrid w:val="0"/>
    </w:pPr>
    <w:rPr>
      <w:rFonts w:ascii="標楷體" w:eastAsia="標楷體" w:hAnsi="標楷體" w:cs="標楷體"/>
      <w:sz w:val="32"/>
      <w:szCs w:val="32"/>
    </w:rPr>
  </w:style>
  <w:style w:type="paragraph" w:customStyle="1" w:styleId="afff6">
    <w:name w:val="電子交換機制框"/>
    <w:basedOn w:val="a1"/>
    <w:rsid w:val="00D23B3C"/>
    <w:rPr>
      <w:rFonts w:ascii="標楷體" w:eastAsia="標楷體" w:hAnsi="標楷體" w:cs="標楷體"/>
      <w:sz w:val="18"/>
      <w:szCs w:val="18"/>
    </w:rPr>
  </w:style>
  <w:style w:type="paragraph" w:customStyle="1" w:styleId="afff7">
    <w:name w:val="公告日期框"/>
    <w:basedOn w:val="a1"/>
    <w:rsid w:val="00D23B3C"/>
    <w:rPr>
      <w:rFonts w:ascii="標楷體" w:eastAsia="標楷體" w:hAnsi="標楷體" w:cs="標楷體"/>
      <w:sz w:val="18"/>
      <w:szCs w:val="18"/>
    </w:rPr>
  </w:style>
  <w:style w:type="paragraph" w:customStyle="1" w:styleId="afff8">
    <w:name w:val="保密警語"/>
    <w:basedOn w:val="af0"/>
    <w:rsid w:val="00D23B3C"/>
    <w:pPr>
      <w:suppressAutoHyphens w:val="0"/>
      <w:snapToGrid w:val="0"/>
      <w:spacing w:after="0" w:line="240" w:lineRule="atLeast"/>
      <w:jc w:val="distribute"/>
    </w:pPr>
    <w:rPr>
      <w:rFonts w:eastAsia="標楷體"/>
      <w:color w:val="FF0000"/>
      <w:kern w:val="2"/>
      <w:sz w:val="20"/>
      <w:szCs w:val="20"/>
      <w:lang w:eastAsia="zh-TW"/>
    </w:rPr>
  </w:style>
  <w:style w:type="paragraph" w:styleId="21">
    <w:name w:val="List 2"/>
    <w:basedOn w:val="a1"/>
    <w:rsid w:val="00D23B3C"/>
    <w:pPr>
      <w:ind w:leftChars="400" w:left="100" w:hangingChars="200" w:hanging="200"/>
    </w:pPr>
  </w:style>
  <w:style w:type="character" w:styleId="afff9">
    <w:name w:val="Hyperlink"/>
    <w:rsid w:val="00D23B3C"/>
    <w:rPr>
      <w:rFonts w:cs="Times New Roman"/>
      <w:color w:val="0000FF"/>
      <w:u w:val="single"/>
    </w:rPr>
  </w:style>
  <w:style w:type="paragraph" w:styleId="22">
    <w:name w:val="Body Text Indent 2"/>
    <w:basedOn w:val="a1"/>
    <w:link w:val="23"/>
    <w:rsid w:val="00D23B3C"/>
    <w:pPr>
      <w:spacing w:after="120" w:line="480" w:lineRule="auto"/>
      <w:ind w:leftChars="200" w:left="480"/>
    </w:pPr>
  </w:style>
  <w:style w:type="character" w:customStyle="1" w:styleId="23">
    <w:name w:val="本文縮排 2 字元"/>
    <w:basedOn w:val="a2"/>
    <w:link w:val="22"/>
    <w:rsid w:val="00D23B3C"/>
    <w:rPr>
      <w:rFonts w:ascii="Times New Roman" w:eastAsia="新細明體" w:hAnsi="Times New Roman" w:cs="Times New Roman"/>
      <w:szCs w:val="24"/>
    </w:rPr>
  </w:style>
  <w:style w:type="table" w:customStyle="1" w:styleId="13">
    <w:name w:val="表格格線1"/>
    <w:basedOn w:val="a3"/>
    <w:next w:val="af6"/>
    <w:rsid w:val="00D23B3C"/>
    <w:pPr>
      <w:widowControl w:val="0"/>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01">
    <w:name w:val="wo01"/>
    <w:rsid w:val="00D23B3C"/>
  </w:style>
  <w:style w:type="character" w:styleId="afffa">
    <w:name w:val="Strong"/>
    <w:uiPriority w:val="22"/>
    <w:qFormat/>
    <w:rsid w:val="00D23B3C"/>
    <w:rPr>
      <w:b/>
      <w:bCs/>
    </w:rPr>
  </w:style>
  <w:style w:type="character" w:customStyle="1" w:styleId="highlight">
    <w:name w:val="highlight"/>
    <w:rsid w:val="00D23B3C"/>
  </w:style>
  <w:style w:type="paragraph" w:customStyle="1" w:styleId="Standard">
    <w:name w:val="Standard"/>
    <w:rsid w:val="00D23B3C"/>
    <w:pPr>
      <w:widowControl w:val="0"/>
      <w:suppressAutoHyphens/>
      <w:autoSpaceDN w:val="0"/>
    </w:pPr>
    <w:rPr>
      <w:rFonts w:ascii="Times New Roman" w:eastAsia="新細明體, PMingLiU" w:hAnsi="Times New Roman" w:cs="Times New Roman"/>
      <w:kern w:val="3"/>
      <w:szCs w:val="24"/>
    </w:rPr>
  </w:style>
  <w:style w:type="paragraph" w:styleId="afffb">
    <w:name w:val="List Paragraph"/>
    <w:basedOn w:val="a1"/>
    <w:uiPriority w:val="34"/>
    <w:qFormat/>
    <w:rsid w:val="000C3359"/>
    <w:pPr>
      <w:ind w:leftChars="200" w:left="480"/>
    </w:pPr>
  </w:style>
  <w:style w:type="numbering" w:customStyle="1" w:styleId="24">
    <w:name w:val="無清單2"/>
    <w:next w:val="a4"/>
    <w:uiPriority w:val="99"/>
    <w:semiHidden/>
    <w:unhideWhenUsed/>
    <w:rsid w:val="0010290E"/>
  </w:style>
  <w:style w:type="table" w:customStyle="1" w:styleId="25">
    <w:name w:val="表格格線2"/>
    <w:basedOn w:val="a3"/>
    <w:next w:val="af6"/>
    <w:rsid w:val="001029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4"/>
    <w:semiHidden/>
    <w:rsid w:val="0010290E"/>
  </w:style>
  <w:style w:type="table" w:customStyle="1" w:styleId="111">
    <w:name w:val="表格格線11"/>
    <w:basedOn w:val="a3"/>
    <w:next w:val="af6"/>
    <w:rsid w:val="0010290E"/>
    <w:pPr>
      <w:widowControl w:val="0"/>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Salutation"/>
    <w:basedOn w:val="a1"/>
    <w:next w:val="a1"/>
    <w:link w:val="afffd"/>
    <w:uiPriority w:val="99"/>
    <w:unhideWhenUsed/>
    <w:rsid w:val="0010290E"/>
    <w:rPr>
      <w:rFonts w:ascii="標楷體" w:eastAsia="標楷體" w:hAnsi="標楷體" w:cs="細明體"/>
      <w:kern w:val="0"/>
      <w:sz w:val="25"/>
      <w:szCs w:val="25"/>
    </w:rPr>
  </w:style>
  <w:style w:type="character" w:customStyle="1" w:styleId="afffd">
    <w:name w:val="問候 字元"/>
    <w:basedOn w:val="a2"/>
    <w:link w:val="afffc"/>
    <w:uiPriority w:val="99"/>
    <w:rsid w:val="0010290E"/>
    <w:rPr>
      <w:rFonts w:ascii="標楷體" w:eastAsia="標楷體" w:hAnsi="標楷體" w:cs="細明體"/>
      <w:kern w:val="0"/>
      <w:sz w:val="25"/>
      <w:szCs w:val="25"/>
    </w:rPr>
  </w:style>
  <w:style w:type="character" w:styleId="afffe">
    <w:name w:val="annotation reference"/>
    <w:basedOn w:val="a2"/>
    <w:uiPriority w:val="99"/>
    <w:semiHidden/>
    <w:unhideWhenUsed/>
    <w:rsid w:val="00B67A83"/>
    <w:rPr>
      <w:sz w:val="18"/>
      <w:szCs w:val="18"/>
    </w:rPr>
  </w:style>
  <w:style w:type="paragraph" w:styleId="affff">
    <w:name w:val="annotation text"/>
    <w:basedOn w:val="a1"/>
    <w:link w:val="affff0"/>
    <w:uiPriority w:val="99"/>
    <w:semiHidden/>
    <w:unhideWhenUsed/>
    <w:rsid w:val="00B67A83"/>
  </w:style>
  <w:style w:type="character" w:customStyle="1" w:styleId="affff0">
    <w:name w:val="註解文字 字元"/>
    <w:basedOn w:val="a2"/>
    <w:link w:val="affff"/>
    <w:uiPriority w:val="99"/>
    <w:semiHidden/>
    <w:rsid w:val="00B67A83"/>
    <w:rPr>
      <w:rFonts w:ascii="Times New Roman" w:eastAsia="新細明體" w:hAnsi="Times New Roman" w:cs="Times New Roman"/>
      <w:szCs w:val="24"/>
    </w:rPr>
  </w:style>
  <w:style w:type="paragraph" w:styleId="affff1">
    <w:name w:val="annotation subject"/>
    <w:basedOn w:val="affff"/>
    <w:next w:val="affff"/>
    <w:link w:val="affff2"/>
    <w:uiPriority w:val="99"/>
    <w:semiHidden/>
    <w:unhideWhenUsed/>
    <w:rsid w:val="00B67A83"/>
    <w:rPr>
      <w:b/>
      <w:bCs/>
    </w:rPr>
  </w:style>
  <w:style w:type="character" w:customStyle="1" w:styleId="affff2">
    <w:name w:val="註解主旨 字元"/>
    <w:basedOn w:val="affff0"/>
    <w:link w:val="affff1"/>
    <w:uiPriority w:val="99"/>
    <w:semiHidden/>
    <w:rsid w:val="00B67A83"/>
    <w:rPr>
      <w:rFonts w:ascii="Times New Roman" w:eastAsia="新細明體" w:hAnsi="Times New Roman" w:cs="Times New Roman"/>
      <w:b/>
      <w:bCs/>
      <w:szCs w:val="24"/>
    </w:rPr>
  </w:style>
  <w:style w:type="character" w:customStyle="1" w:styleId="30">
    <w:name w:val="標題 3 字元"/>
    <w:basedOn w:val="a2"/>
    <w:link w:val="3"/>
    <w:uiPriority w:val="9"/>
    <w:rsid w:val="00D40BE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68781">
      <w:bodyDiv w:val="1"/>
      <w:marLeft w:val="0"/>
      <w:marRight w:val="0"/>
      <w:marTop w:val="0"/>
      <w:marBottom w:val="0"/>
      <w:divBdr>
        <w:top w:val="none" w:sz="0" w:space="0" w:color="auto"/>
        <w:left w:val="none" w:sz="0" w:space="0" w:color="auto"/>
        <w:bottom w:val="none" w:sz="0" w:space="0" w:color="auto"/>
        <w:right w:val="none" w:sz="0" w:space="0" w:color="auto"/>
      </w:divBdr>
      <w:divsChild>
        <w:div w:id="1307930954">
          <w:marLeft w:val="0"/>
          <w:marRight w:val="0"/>
          <w:marTop w:val="0"/>
          <w:marBottom w:val="0"/>
          <w:divBdr>
            <w:top w:val="none" w:sz="0" w:space="0" w:color="auto"/>
            <w:left w:val="none" w:sz="0" w:space="0" w:color="auto"/>
            <w:bottom w:val="none" w:sz="0" w:space="0" w:color="auto"/>
            <w:right w:val="none" w:sz="0" w:space="0" w:color="auto"/>
          </w:divBdr>
        </w:div>
        <w:div w:id="1419060950">
          <w:marLeft w:val="0"/>
          <w:marRight w:val="0"/>
          <w:marTop w:val="0"/>
          <w:marBottom w:val="0"/>
          <w:divBdr>
            <w:top w:val="none" w:sz="0" w:space="0" w:color="auto"/>
            <w:left w:val="none" w:sz="0" w:space="0" w:color="auto"/>
            <w:bottom w:val="none" w:sz="0" w:space="0" w:color="auto"/>
            <w:right w:val="none" w:sz="0" w:space="0" w:color="auto"/>
          </w:divBdr>
        </w:div>
        <w:div w:id="39937619">
          <w:marLeft w:val="0"/>
          <w:marRight w:val="0"/>
          <w:marTop w:val="0"/>
          <w:marBottom w:val="0"/>
          <w:divBdr>
            <w:top w:val="none" w:sz="0" w:space="0" w:color="auto"/>
            <w:left w:val="none" w:sz="0" w:space="0" w:color="auto"/>
            <w:bottom w:val="none" w:sz="0" w:space="0" w:color="auto"/>
            <w:right w:val="none" w:sz="0" w:space="0" w:color="auto"/>
          </w:divBdr>
        </w:div>
      </w:divsChild>
    </w:div>
    <w:div w:id="1237863989">
      <w:bodyDiv w:val="1"/>
      <w:marLeft w:val="0"/>
      <w:marRight w:val="0"/>
      <w:marTop w:val="0"/>
      <w:marBottom w:val="0"/>
      <w:divBdr>
        <w:top w:val="none" w:sz="0" w:space="0" w:color="auto"/>
        <w:left w:val="none" w:sz="0" w:space="0" w:color="auto"/>
        <w:bottom w:val="none" w:sz="0" w:space="0" w:color="auto"/>
        <w:right w:val="none" w:sz="0" w:space="0" w:color="auto"/>
      </w:divBdr>
      <w:divsChild>
        <w:div w:id="1629780501">
          <w:marLeft w:val="0"/>
          <w:marRight w:val="0"/>
          <w:marTop w:val="0"/>
          <w:marBottom w:val="0"/>
          <w:divBdr>
            <w:top w:val="none" w:sz="0" w:space="0" w:color="auto"/>
            <w:left w:val="none" w:sz="0" w:space="0" w:color="auto"/>
            <w:bottom w:val="none" w:sz="0" w:space="0" w:color="auto"/>
            <w:right w:val="none" w:sz="0" w:space="0" w:color="auto"/>
          </w:divBdr>
        </w:div>
        <w:div w:id="623198651">
          <w:marLeft w:val="0"/>
          <w:marRight w:val="0"/>
          <w:marTop w:val="0"/>
          <w:marBottom w:val="0"/>
          <w:divBdr>
            <w:top w:val="none" w:sz="0" w:space="0" w:color="auto"/>
            <w:left w:val="none" w:sz="0" w:space="0" w:color="auto"/>
            <w:bottom w:val="none" w:sz="0" w:space="0" w:color="auto"/>
            <w:right w:val="none" w:sz="0" w:space="0" w:color="auto"/>
          </w:divBdr>
        </w:div>
      </w:divsChild>
    </w:div>
    <w:div w:id="1959022352">
      <w:bodyDiv w:val="1"/>
      <w:marLeft w:val="0"/>
      <w:marRight w:val="0"/>
      <w:marTop w:val="0"/>
      <w:marBottom w:val="0"/>
      <w:divBdr>
        <w:top w:val="none" w:sz="0" w:space="0" w:color="auto"/>
        <w:left w:val="none" w:sz="0" w:space="0" w:color="auto"/>
        <w:bottom w:val="none" w:sz="0" w:space="0" w:color="auto"/>
        <w:right w:val="none" w:sz="0" w:space="0" w:color="auto"/>
      </w:divBdr>
      <w:divsChild>
        <w:div w:id="697662808">
          <w:marLeft w:val="-225"/>
          <w:marRight w:val="-225"/>
          <w:marTop w:val="0"/>
          <w:marBottom w:val="0"/>
          <w:divBdr>
            <w:top w:val="none" w:sz="0" w:space="0" w:color="auto"/>
            <w:left w:val="none" w:sz="0" w:space="0" w:color="auto"/>
            <w:bottom w:val="none" w:sz="0" w:space="0" w:color="auto"/>
            <w:right w:val="none" w:sz="0" w:space="0" w:color="auto"/>
          </w:divBdr>
          <w:divsChild>
            <w:div w:id="434181168">
              <w:marLeft w:val="0"/>
              <w:marRight w:val="240"/>
              <w:marTop w:val="0"/>
              <w:marBottom w:val="0"/>
              <w:divBdr>
                <w:top w:val="none" w:sz="0" w:space="0" w:color="auto"/>
                <w:left w:val="none" w:sz="0" w:space="0" w:color="auto"/>
                <w:bottom w:val="none" w:sz="0" w:space="0" w:color="auto"/>
                <w:right w:val="none" w:sz="0" w:space="0" w:color="auto"/>
              </w:divBdr>
            </w:div>
            <w:div w:id="286014639">
              <w:marLeft w:val="0"/>
              <w:marRight w:val="0"/>
              <w:marTop w:val="0"/>
              <w:marBottom w:val="0"/>
              <w:divBdr>
                <w:top w:val="none" w:sz="0" w:space="0" w:color="auto"/>
                <w:left w:val="none" w:sz="0" w:space="0" w:color="auto"/>
                <w:bottom w:val="none" w:sz="0" w:space="0" w:color="auto"/>
                <w:right w:val="none" w:sz="0" w:space="0" w:color="auto"/>
              </w:divBdr>
            </w:div>
          </w:divsChild>
        </w:div>
        <w:div w:id="422843004">
          <w:marLeft w:val="-225"/>
          <w:marRight w:val="-225"/>
          <w:marTop w:val="0"/>
          <w:marBottom w:val="0"/>
          <w:divBdr>
            <w:top w:val="none" w:sz="0" w:space="0" w:color="auto"/>
            <w:left w:val="none" w:sz="0" w:space="0" w:color="auto"/>
            <w:bottom w:val="none" w:sz="0" w:space="0" w:color="auto"/>
            <w:right w:val="none" w:sz="0" w:space="0" w:color="auto"/>
          </w:divBdr>
          <w:divsChild>
            <w:div w:id="907225403">
              <w:marLeft w:val="0"/>
              <w:marRight w:val="240"/>
              <w:marTop w:val="0"/>
              <w:marBottom w:val="0"/>
              <w:divBdr>
                <w:top w:val="none" w:sz="0" w:space="0" w:color="auto"/>
                <w:left w:val="none" w:sz="0" w:space="0" w:color="auto"/>
                <w:bottom w:val="none" w:sz="0" w:space="0" w:color="auto"/>
                <w:right w:val="none" w:sz="0" w:space="0" w:color="auto"/>
              </w:divBdr>
            </w:div>
            <w:div w:id="1108886917">
              <w:marLeft w:val="0"/>
              <w:marRight w:val="0"/>
              <w:marTop w:val="0"/>
              <w:marBottom w:val="0"/>
              <w:divBdr>
                <w:top w:val="none" w:sz="0" w:space="0" w:color="auto"/>
                <w:left w:val="none" w:sz="0" w:space="0" w:color="auto"/>
                <w:bottom w:val="none" w:sz="0" w:space="0" w:color="auto"/>
                <w:right w:val="none" w:sz="0" w:space="0" w:color="auto"/>
              </w:divBdr>
            </w:div>
          </w:divsChild>
        </w:div>
        <w:div w:id="1022240103">
          <w:marLeft w:val="-225"/>
          <w:marRight w:val="-225"/>
          <w:marTop w:val="0"/>
          <w:marBottom w:val="0"/>
          <w:divBdr>
            <w:top w:val="none" w:sz="0" w:space="0" w:color="auto"/>
            <w:left w:val="none" w:sz="0" w:space="0" w:color="auto"/>
            <w:bottom w:val="none" w:sz="0" w:space="0" w:color="auto"/>
            <w:right w:val="none" w:sz="0" w:space="0" w:color="auto"/>
          </w:divBdr>
          <w:divsChild>
            <w:div w:id="669213146">
              <w:marLeft w:val="0"/>
              <w:marRight w:val="240"/>
              <w:marTop w:val="0"/>
              <w:marBottom w:val="0"/>
              <w:divBdr>
                <w:top w:val="none" w:sz="0" w:space="0" w:color="auto"/>
                <w:left w:val="none" w:sz="0" w:space="0" w:color="auto"/>
                <w:bottom w:val="none" w:sz="0" w:space="0" w:color="auto"/>
                <w:right w:val="none" w:sz="0" w:space="0" w:color="auto"/>
              </w:divBdr>
            </w:div>
            <w:div w:id="394284789">
              <w:marLeft w:val="0"/>
              <w:marRight w:val="0"/>
              <w:marTop w:val="0"/>
              <w:marBottom w:val="0"/>
              <w:divBdr>
                <w:top w:val="none" w:sz="0" w:space="0" w:color="auto"/>
                <w:left w:val="none" w:sz="0" w:space="0" w:color="auto"/>
                <w:bottom w:val="none" w:sz="0" w:space="0" w:color="auto"/>
                <w:right w:val="none" w:sz="0" w:space="0" w:color="auto"/>
              </w:divBdr>
            </w:div>
          </w:divsChild>
        </w:div>
        <w:div w:id="1708530961">
          <w:marLeft w:val="-225"/>
          <w:marRight w:val="-225"/>
          <w:marTop w:val="0"/>
          <w:marBottom w:val="0"/>
          <w:divBdr>
            <w:top w:val="none" w:sz="0" w:space="0" w:color="auto"/>
            <w:left w:val="none" w:sz="0" w:space="0" w:color="auto"/>
            <w:bottom w:val="none" w:sz="0" w:space="0" w:color="auto"/>
            <w:right w:val="none" w:sz="0" w:space="0" w:color="auto"/>
          </w:divBdr>
          <w:divsChild>
            <w:div w:id="1990355110">
              <w:marLeft w:val="0"/>
              <w:marRight w:val="240"/>
              <w:marTop w:val="0"/>
              <w:marBottom w:val="0"/>
              <w:divBdr>
                <w:top w:val="none" w:sz="0" w:space="0" w:color="auto"/>
                <w:left w:val="none" w:sz="0" w:space="0" w:color="auto"/>
                <w:bottom w:val="none" w:sz="0" w:space="0" w:color="auto"/>
                <w:right w:val="none" w:sz="0" w:space="0" w:color="auto"/>
              </w:divBdr>
            </w:div>
            <w:div w:id="1250236614">
              <w:marLeft w:val="0"/>
              <w:marRight w:val="0"/>
              <w:marTop w:val="0"/>
              <w:marBottom w:val="0"/>
              <w:divBdr>
                <w:top w:val="none" w:sz="0" w:space="0" w:color="auto"/>
                <w:left w:val="none" w:sz="0" w:space="0" w:color="auto"/>
                <w:bottom w:val="none" w:sz="0" w:space="0" w:color="auto"/>
                <w:right w:val="none" w:sz="0" w:space="0" w:color="auto"/>
              </w:divBdr>
            </w:div>
          </w:divsChild>
        </w:div>
        <w:div w:id="1649748609">
          <w:marLeft w:val="-225"/>
          <w:marRight w:val="-225"/>
          <w:marTop w:val="0"/>
          <w:marBottom w:val="0"/>
          <w:divBdr>
            <w:top w:val="none" w:sz="0" w:space="0" w:color="auto"/>
            <w:left w:val="none" w:sz="0" w:space="0" w:color="auto"/>
            <w:bottom w:val="none" w:sz="0" w:space="0" w:color="auto"/>
            <w:right w:val="none" w:sz="0" w:space="0" w:color="auto"/>
          </w:divBdr>
          <w:divsChild>
            <w:div w:id="807817905">
              <w:marLeft w:val="0"/>
              <w:marRight w:val="240"/>
              <w:marTop w:val="0"/>
              <w:marBottom w:val="0"/>
              <w:divBdr>
                <w:top w:val="none" w:sz="0" w:space="0" w:color="auto"/>
                <w:left w:val="none" w:sz="0" w:space="0" w:color="auto"/>
                <w:bottom w:val="none" w:sz="0" w:space="0" w:color="auto"/>
                <w:right w:val="none" w:sz="0" w:space="0" w:color="auto"/>
              </w:divBdr>
            </w:div>
            <w:div w:id="1736925580">
              <w:marLeft w:val="0"/>
              <w:marRight w:val="0"/>
              <w:marTop w:val="0"/>
              <w:marBottom w:val="0"/>
              <w:divBdr>
                <w:top w:val="none" w:sz="0" w:space="0" w:color="auto"/>
                <w:left w:val="none" w:sz="0" w:space="0" w:color="auto"/>
                <w:bottom w:val="none" w:sz="0" w:space="0" w:color="auto"/>
                <w:right w:val="none" w:sz="0" w:space="0" w:color="auto"/>
              </w:divBdr>
            </w:div>
          </w:divsChild>
        </w:div>
        <w:div w:id="1597056402">
          <w:marLeft w:val="-225"/>
          <w:marRight w:val="-225"/>
          <w:marTop w:val="0"/>
          <w:marBottom w:val="0"/>
          <w:divBdr>
            <w:top w:val="none" w:sz="0" w:space="0" w:color="auto"/>
            <w:left w:val="none" w:sz="0" w:space="0" w:color="auto"/>
            <w:bottom w:val="none" w:sz="0" w:space="0" w:color="auto"/>
            <w:right w:val="none" w:sz="0" w:space="0" w:color="auto"/>
          </w:divBdr>
          <w:divsChild>
            <w:div w:id="894046091">
              <w:marLeft w:val="0"/>
              <w:marRight w:val="240"/>
              <w:marTop w:val="0"/>
              <w:marBottom w:val="0"/>
              <w:divBdr>
                <w:top w:val="none" w:sz="0" w:space="0" w:color="auto"/>
                <w:left w:val="none" w:sz="0" w:space="0" w:color="auto"/>
                <w:bottom w:val="none" w:sz="0" w:space="0" w:color="auto"/>
                <w:right w:val="none" w:sz="0" w:space="0" w:color="auto"/>
              </w:divBdr>
            </w:div>
            <w:div w:id="1695644693">
              <w:marLeft w:val="0"/>
              <w:marRight w:val="0"/>
              <w:marTop w:val="0"/>
              <w:marBottom w:val="0"/>
              <w:divBdr>
                <w:top w:val="none" w:sz="0" w:space="0" w:color="auto"/>
                <w:left w:val="none" w:sz="0" w:space="0" w:color="auto"/>
                <w:bottom w:val="none" w:sz="0" w:space="0" w:color="auto"/>
                <w:right w:val="none" w:sz="0" w:space="0" w:color="auto"/>
              </w:divBdr>
            </w:div>
          </w:divsChild>
        </w:div>
        <w:div w:id="688725201">
          <w:marLeft w:val="-225"/>
          <w:marRight w:val="-225"/>
          <w:marTop w:val="0"/>
          <w:marBottom w:val="0"/>
          <w:divBdr>
            <w:top w:val="none" w:sz="0" w:space="0" w:color="auto"/>
            <w:left w:val="none" w:sz="0" w:space="0" w:color="auto"/>
            <w:bottom w:val="none" w:sz="0" w:space="0" w:color="auto"/>
            <w:right w:val="none" w:sz="0" w:space="0" w:color="auto"/>
          </w:divBdr>
          <w:divsChild>
            <w:div w:id="1492015797">
              <w:marLeft w:val="0"/>
              <w:marRight w:val="240"/>
              <w:marTop w:val="0"/>
              <w:marBottom w:val="0"/>
              <w:divBdr>
                <w:top w:val="none" w:sz="0" w:space="0" w:color="auto"/>
                <w:left w:val="none" w:sz="0" w:space="0" w:color="auto"/>
                <w:bottom w:val="none" w:sz="0" w:space="0" w:color="auto"/>
                <w:right w:val="none" w:sz="0" w:space="0" w:color="auto"/>
              </w:divBdr>
            </w:div>
            <w:div w:id="1687755689">
              <w:marLeft w:val="0"/>
              <w:marRight w:val="0"/>
              <w:marTop w:val="0"/>
              <w:marBottom w:val="0"/>
              <w:divBdr>
                <w:top w:val="none" w:sz="0" w:space="0" w:color="auto"/>
                <w:left w:val="none" w:sz="0" w:space="0" w:color="auto"/>
                <w:bottom w:val="none" w:sz="0" w:space="0" w:color="auto"/>
                <w:right w:val="none" w:sz="0" w:space="0" w:color="auto"/>
              </w:divBdr>
            </w:div>
          </w:divsChild>
        </w:div>
        <w:div w:id="610937995">
          <w:marLeft w:val="-225"/>
          <w:marRight w:val="-225"/>
          <w:marTop w:val="0"/>
          <w:marBottom w:val="0"/>
          <w:divBdr>
            <w:top w:val="none" w:sz="0" w:space="0" w:color="auto"/>
            <w:left w:val="none" w:sz="0" w:space="0" w:color="auto"/>
            <w:bottom w:val="none" w:sz="0" w:space="0" w:color="auto"/>
            <w:right w:val="none" w:sz="0" w:space="0" w:color="auto"/>
          </w:divBdr>
          <w:divsChild>
            <w:div w:id="2095317351">
              <w:marLeft w:val="0"/>
              <w:marRight w:val="240"/>
              <w:marTop w:val="0"/>
              <w:marBottom w:val="0"/>
              <w:divBdr>
                <w:top w:val="none" w:sz="0" w:space="0" w:color="auto"/>
                <w:left w:val="none" w:sz="0" w:space="0" w:color="auto"/>
                <w:bottom w:val="none" w:sz="0" w:space="0" w:color="auto"/>
                <w:right w:val="none" w:sz="0" w:space="0" w:color="auto"/>
              </w:divBdr>
            </w:div>
            <w:div w:id="12571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D0060089&amp;flno=20" TargetMode="External"/><Relationship Id="rId13" Type="http://schemas.openxmlformats.org/officeDocument/2006/relationships/hyperlink" Target="https://law.moj.gov.tw/LawClass/LawSingle.aspx?pcode=D0060089&amp;flno=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moj.gov.tw/LawClass/LawSingle.aspx?pcode=D0060089&amp;flno=19" TargetMode="External"/><Relationship Id="rId12" Type="http://schemas.openxmlformats.org/officeDocument/2006/relationships/hyperlink" Target="https://law.moj.gov.tw/LawClass/LawSingle.aspx?pcode=D0060089&amp;flno=2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moj.gov.tw/LawClass/LawSingle.aspx?pcode=D0060089&amp;flno=23" TargetMode="External"/><Relationship Id="rId5" Type="http://schemas.openxmlformats.org/officeDocument/2006/relationships/footnotes" Target="footnotes.xml"/><Relationship Id="rId15" Type="http://schemas.openxmlformats.org/officeDocument/2006/relationships/hyperlink" Target="http://db.lawbank.com.tw/FLAW/FLAWDAT01.aspx?lsid=FL072715" TargetMode="External"/><Relationship Id="rId10" Type="http://schemas.openxmlformats.org/officeDocument/2006/relationships/hyperlink" Target="https://law.moj.gov.tw/LawClass/LawSingle.aspx?pcode=D0060089&amp;flno=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w.moj.gov.tw/LawClass/LawSingle.aspx?pcode=D0060089&amp;flno=21" TargetMode="External"/><Relationship Id="rId14" Type="http://schemas.openxmlformats.org/officeDocument/2006/relationships/hyperlink" Target="https://law.moj.gov.tw/LawClass/LawSingle.aspx?pcode=D0060089&amp;flno=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2760</TotalTime>
  <Pages>64</Pages>
  <Words>11571</Words>
  <Characters>65956</Characters>
  <Application>Microsoft Office Word</Application>
  <DocSecurity>0</DocSecurity>
  <Lines>549</Lines>
  <Paragraphs>154</Paragraphs>
  <ScaleCrop>false</ScaleCrop>
  <Company/>
  <LinksUpToDate>false</LinksUpToDate>
  <CharactersWithSpaces>77373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力如 古</cp:lastModifiedBy>
  <cp:revision>146</cp:revision>
  <dcterms:created xsi:type="dcterms:W3CDTF">2019-12-17T15:42:00Z</dcterms:created>
  <dcterms:modified xsi:type="dcterms:W3CDTF">2021-10-26T03:53:00Z</dcterms:modified>
</cp:coreProperties>
</file>